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E1AA" w14:textId="77777777" w:rsidR="006A0D68" w:rsidRPr="000F2A1A" w:rsidRDefault="009678D6" w:rsidP="00BF736E">
      <w:pPr>
        <w:pStyle w:val="a6"/>
        <w:tabs>
          <w:tab w:val="clear" w:pos="4153"/>
          <w:tab w:val="clear" w:pos="8306"/>
        </w:tabs>
        <w:bidi/>
        <w:spacing w:line="360" w:lineRule="auto"/>
        <w:jc w:val="center"/>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7728" behindDoc="0" locked="0" layoutInCell="1" allowOverlap="1" wp14:anchorId="1EC587DD" wp14:editId="1AF9DEF0">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14:paraId="78411EE8"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Pr>
      </w:pPr>
      <w:r w:rsidRPr="000F2A1A">
        <w:rPr>
          <w:rFonts w:ascii="Arial" w:hAnsi="Arial" w:cs="David"/>
          <w:sz w:val="48"/>
          <w:szCs w:val="48"/>
          <w:rtl/>
        </w:rPr>
        <w:t>מדינת ישראל</w:t>
      </w:r>
    </w:p>
    <w:p w14:paraId="754B968D"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p>
    <w:p w14:paraId="6FDB8B31"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r w:rsidRPr="000F2A1A">
        <w:rPr>
          <w:rFonts w:ascii="Arial" w:hAnsi="Arial" w:cs="David" w:hint="cs"/>
          <w:sz w:val="48"/>
          <w:szCs w:val="48"/>
          <w:rtl/>
        </w:rPr>
        <w:t>לשכת הפרסום הממשלתית</w:t>
      </w:r>
    </w:p>
    <w:p w14:paraId="5477CD43" w14:textId="77777777" w:rsidR="006A0D68" w:rsidRPr="000F2A1A" w:rsidRDefault="003A6E95" w:rsidP="00BF736E">
      <w:pPr>
        <w:pStyle w:val="a6"/>
        <w:tabs>
          <w:tab w:val="clear" w:pos="4153"/>
          <w:tab w:val="clear" w:pos="8306"/>
        </w:tabs>
        <w:spacing w:line="360" w:lineRule="auto"/>
        <w:jc w:val="center"/>
        <w:rPr>
          <w:rFonts w:ascii="Arial" w:hAnsi="Arial"/>
          <w:sz w:val="48"/>
          <w:szCs w:val="48"/>
        </w:rPr>
      </w:pPr>
      <w:r w:rsidRPr="000F2A1A">
        <w:rPr>
          <w:rFonts w:ascii="Arial" w:hAnsi="Arial" w:cs="David" w:hint="cs"/>
          <w:sz w:val="48"/>
          <w:szCs w:val="48"/>
          <w:rtl/>
        </w:rPr>
        <w:t>(לפ"מ)</w:t>
      </w:r>
    </w:p>
    <w:p w14:paraId="130A63ED"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10A833BF"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1FD5E627" w14:textId="77777777" w:rsidR="006A0D68" w:rsidRPr="000F2A1A" w:rsidRDefault="006A0D68" w:rsidP="00BF736E">
      <w:pPr>
        <w:pStyle w:val="a6"/>
        <w:tabs>
          <w:tab w:val="clear" w:pos="4153"/>
          <w:tab w:val="clear" w:pos="8306"/>
        </w:tabs>
        <w:bidi/>
        <w:spacing w:line="360" w:lineRule="auto"/>
        <w:jc w:val="center"/>
        <w:rPr>
          <w:rFonts w:ascii="Arial" w:hAnsi="Arial" w:cs="David"/>
          <w:sz w:val="48"/>
          <w:szCs w:val="48"/>
          <w:rtl/>
        </w:rPr>
      </w:pPr>
    </w:p>
    <w:p w14:paraId="6BEB2FBF" w14:textId="3B6754DE" w:rsidR="00DB3D66" w:rsidRPr="007D1334" w:rsidRDefault="006A0D68" w:rsidP="006F4925">
      <w:pPr>
        <w:pStyle w:val="a6"/>
        <w:tabs>
          <w:tab w:val="clear" w:pos="4153"/>
          <w:tab w:val="clear" w:pos="8306"/>
        </w:tabs>
        <w:bidi/>
        <w:jc w:val="center"/>
        <w:rPr>
          <w:rFonts w:ascii="Arial" w:hAnsi="Arial" w:cs="David"/>
          <w:b/>
          <w:bCs/>
          <w:color w:val="0000FF"/>
          <w:sz w:val="44"/>
          <w:szCs w:val="44"/>
          <w:rtl/>
        </w:rPr>
      </w:pPr>
      <w:r w:rsidRPr="007D1334">
        <w:rPr>
          <w:rFonts w:ascii="Arial" w:hAnsi="Arial" w:cs="David"/>
          <w:b/>
          <w:bCs/>
          <w:color w:val="0000FF"/>
          <w:sz w:val="44"/>
          <w:szCs w:val="44"/>
          <w:rtl/>
        </w:rPr>
        <w:t xml:space="preserve">מכרז </w:t>
      </w:r>
      <w:r w:rsidR="00A102FC">
        <w:rPr>
          <w:rFonts w:ascii="Arial" w:hAnsi="Arial" w:cs="David" w:hint="cs"/>
          <w:b/>
          <w:bCs/>
          <w:color w:val="0000FF"/>
          <w:sz w:val="44"/>
          <w:szCs w:val="44"/>
          <w:rtl/>
        </w:rPr>
        <w:t xml:space="preserve">מסגרת </w:t>
      </w:r>
      <w:r w:rsidR="00431BB9" w:rsidRPr="007D1334">
        <w:rPr>
          <w:rFonts w:ascii="Arial" w:hAnsi="Arial" w:cs="David" w:hint="cs"/>
          <w:b/>
          <w:bCs/>
          <w:color w:val="0000FF"/>
          <w:sz w:val="44"/>
          <w:szCs w:val="44"/>
          <w:rtl/>
        </w:rPr>
        <w:t>פומבי</w:t>
      </w:r>
      <w:r w:rsidR="006C2074" w:rsidRPr="007D1334">
        <w:rPr>
          <w:rFonts w:ascii="Arial" w:hAnsi="Arial" w:cs="David" w:hint="cs"/>
          <w:b/>
          <w:bCs/>
          <w:color w:val="0000FF"/>
          <w:sz w:val="44"/>
          <w:szCs w:val="44"/>
          <w:rtl/>
        </w:rPr>
        <w:t xml:space="preserve"> </w:t>
      </w:r>
      <w:r w:rsidRPr="007D1334">
        <w:rPr>
          <w:rFonts w:ascii="Arial" w:hAnsi="Arial" w:cs="David" w:hint="cs"/>
          <w:b/>
          <w:bCs/>
          <w:color w:val="0000FF"/>
          <w:sz w:val="44"/>
          <w:szCs w:val="44"/>
          <w:rtl/>
        </w:rPr>
        <w:t xml:space="preserve">מס' </w:t>
      </w:r>
      <w:r w:rsidR="00E407CA">
        <w:rPr>
          <w:rFonts w:ascii="Arial" w:hAnsi="Arial" w:cs="David" w:hint="cs"/>
          <w:b/>
          <w:bCs/>
          <w:color w:val="0000FF"/>
          <w:sz w:val="44"/>
          <w:szCs w:val="44"/>
          <w:rtl/>
        </w:rPr>
        <w:t>115/10/21</w:t>
      </w:r>
    </w:p>
    <w:p w14:paraId="38939A77" w14:textId="340743E6" w:rsidR="006A0D68" w:rsidRPr="008F3568" w:rsidRDefault="00A102FC" w:rsidP="008F3568">
      <w:pPr>
        <w:pStyle w:val="a6"/>
        <w:tabs>
          <w:tab w:val="clear" w:pos="4153"/>
          <w:tab w:val="clear" w:pos="8306"/>
        </w:tabs>
        <w:bidi/>
        <w:jc w:val="center"/>
        <w:rPr>
          <w:rFonts w:ascii="Arial" w:hAnsi="Arial" w:cs="David"/>
          <w:b/>
          <w:bCs/>
          <w:color w:val="0000FF"/>
          <w:sz w:val="44"/>
          <w:szCs w:val="44"/>
          <w:rtl/>
          <w:lang w:val="en-US"/>
        </w:rPr>
      </w:pPr>
      <w:r>
        <w:rPr>
          <w:rFonts w:ascii="Arial" w:hAnsi="Arial" w:cs="David" w:hint="cs"/>
          <w:b/>
          <w:bCs/>
          <w:color w:val="0000FF"/>
          <w:sz w:val="44"/>
          <w:szCs w:val="44"/>
          <w:rtl/>
        </w:rPr>
        <w:t>לביצוע מחקרי שוק בחו</w:t>
      </w:r>
      <w:r>
        <w:rPr>
          <w:rFonts w:ascii="Arial" w:hAnsi="Arial" w:cs="David"/>
          <w:b/>
          <w:bCs/>
          <w:color w:val="0000FF"/>
          <w:sz w:val="44"/>
          <w:szCs w:val="44"/>
          <w:rtl/>
        </w:rPr>
        <w:t>"</w:t>
      </w:r>
      <w:r>
        <w:rPr>
          <w:rFonts w:ascii="Arial" w:hAnsi="Arial" w:cs="David" w:hint="cs"/>
          <w:b/>
          <w:bCs/>
          <w:color w:val="0000FF"/>
          <w:sz w:val="44"/>
          <w:szCs w:val="44"/>
          <w:rtl/>
        </w:rPr>
        <w:t>ל</w:t>
      </w:r>
      <w:r w:rsidR="00E3713B">
        <w:rPr>
          <w:rFonts w:ascii="Arial" w:hAnsi="Arial" w:cs="David" w:hint="cs"/>
          <w:b/>
          <w:bCs/>
          <w:color w:val="0000FF"/>
          <w:sz w:val="44"/>
          <w:szCs w:val="44"/>
          <w:rtl/>
        </w:rPr>
        <w:t xml:space="preserve"> עבור לשכת הפרסום הממשלתית</w:t>
      </w:r>
    </w:p>
    <w:p w14:paraId="11998640"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49BFEF82" w14:textId="77777777" w:rsidR="006A0D68" w:rsidRPr="000F2A1A" w:rsidRDefault="006A0D68" w:rsidP="00BF736E">
      <w:pPr>
        <w:pStyle w:val="a6"/>
        <w:tabs>
          <w:tab w:val="clear" w:pos="4153"/>
          <w:tab w:val="clear" w:pos="8306"/>
        </w:tabs>
        <w:spacing w:line="360" w:lineRule="auto"/>
        <w:jc w:val="center"/>
        <w:rPr>
          <w:sz w:val="24"/>
          <w:szCs w:val="24"/>
          <w:rtl/>
        </w:rPr>
      </w:pPr>
    </w:p>
    <w:p w14:paraId="63543926" w14:textId="77777777" w:rsidR="006A0D68" w:rsidRDefault="006A0D68" w:rsidP="00BF736E">
      <w:pPr>
        <w:pStyle w:val="a6"/>
        <w:tabs>
          <w:tab w:val="clear" w:pos="4153"/>
          <w:tab w:val="clear" w:pos="8306"/>
        </w:tabs>
        <w:spacing w:line="360" w:lineRule="auto"/>
        <w:jc w:val="left"/>
        <w:rPr>
          <w:sz w:val="24"/>
          <w:szCs w:val="24"/>
          <w:rtl/>
        </w:rPr>
      </w:pPr>
    </w:p>
    <w:p w14:paraId="3121485D" w14:textId="77777777" w:rsidR="0049654C" w:rsidRDefault="0049654C" w:rsidP="00BF736E">
      <w:pPr>
        <w:pStyle w:val="a6"/>
        <w:tabs>
          <w:tab w:val="clear" w:pos="4153"/>
          <w:tab w:val="clear" w:pos="8306"/>
        </w:tabs>
        <w:spacing w:line="360" w:lineRule="auto"/>
        <w:jc w:val="left"/>
        <w:rPr>
          <w:sz w:val="24"/>
          <w:szCs w:val="24"/>
          <w:rtl/>
        </w:rPr>
      </w:pPr>
    </w:p>
    <w:p w14:paraId="64E1DE4A" w14:textId="77777777" w:rsidR="0049654C" w:rsidRDefault="0049654C" w:rsidP="00BF736E">
      <w:pPr>
        <w:pStyle w:val="a6"/>
        <w:tabs>
          <w:tab w:val="clear" w:pos="4153"/>
          <w:tab w:val="clear" w:pos="8306"/>
        </w:tabs>
        <w:spacing w:line="360" w:lineRule="auto"/>
        <w:jc w:val="left"/>
        <w:rPr>
          <w:sz w:val="24"/>
          <w:szCs w:val="24"/>
          <w:rtl/>
        </w:rPr>
      </w:pPr>
    </w:p>
    <w:p w14:paraId="4819BA2A" w14:textId="77777777" w:rsidR="0049654C" w:rsidRDefault="0049654C" w:rsidP="00BF736E">
      <w:pPr>
        <w:pStyle w:val="a6"/>
        <w:tabs>
          <w:tab w:val="clear" w:pos="4153"/>
          <w:tab w:val="clear" w:pos="8306"/>
        </w:tabs>
        <w:spacing w:line="360" w:lineRule="auto"/>
        <w:jc w:val="left"/>
        <w:rPr>
          <w:sz w:val="24"/>
          <w:szCs w:val="24"/>
          <w:rtl/>
        </w:rPr>
      </w:pPr>
    </w:p>
    <w:p w14:paraId="1E07ABB6" w14:textId="0726CD1B" w:rsidR="00C60718" w:rsidRPr="00116EDC" w:rsidRDefault="00B15DBD" w:rsidP="00D22FEA">
      <w:pPr>
        <w:pStyle w:val="a6"/>
        <w:tabs>
          <w:tab w:val="clear" w:pos="4153"/>
          <w:tab w:val="clear" w:pos="8306"/>
        </w:tabs>
        <w:bidi/>
        <w:jc w:val="right"/>
        <w:rPr>
          <w:rFonts w:cs="David"/>
          <w:sz w:val="28"/>
          <w:szCs w:val="28"/>
          <w:rtl/>
        </w:rPr>
      </w:pPr>
      <w:r>
        <w:rPr>
          <w:rFonts w:cs="David" w:hint="cs"/>
          <w:sz w:val="28"/>
          <w:szCs w:val="28"/>
          <w:rtl/>
        </w:rPr>
        <w:t>אוקטובר</w:t>
      </w:r>
      <w:r w:rsidRPr="007D1334">
        <w:rPr>
          <w:rFonts w:cs="David" w:hint="cs"/>
          <w:sz w:val="28"/>
          <w:szCs w:val="28"/>
          <w:rtl/>
        </w:rPr>
        <w:t xml:space="preserve"> </w:t>
      </w:r>
      <w:r w:rsidR="007D1334" w:rsidRPr="007D1334">
        <w:rPr>
          <w:rFonts w:cs="David" w:hint="cs"/>
          <w:sz w:val="28"/>
          <w:szCs w:val="28"/>
          <w:rtl/>
        </w:rPr>
        <w:t>202</w:t>
      </w:r>
      <w:r w:rsidR="00D22FEA">
        <w:rPr>
          <w:rFonts w:cs="David" w:hint="cs"/>
          <w:sz w:val="28"/>
          <w:szCs w:val="28"/>
          <w:rtl/>
        </w:rPr>
        <w:t>2</w:t>
      </w:r>
    </w:p>
    <w:p w14:paraId="27531F6A"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3AE8E51F"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13AAB845"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176BF906"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2E443D25" w14:textId="77777777" w:rsidR="00014932" w:rsidRPr="00116EDC" w:rsidRDefault="00014932" w:rsidP="00BF736E">
      <w:pPr>
        <w:spacing w:line="360" w:lineRule="auto"/>
        <w:rPr>
          <w:rFonts w:cs="David"/>
          <w:b/>
          <w:bCs/>
          <w:sz w:val="28"/>
          <w:szCs w:val="28"/>
          <w:u w:val="single"/>
          <w:lang w:eastAsia="he-IL"/>
        </w:rPr>
        <w:sectPr w:rsidR="00014932" w:rsidRPr="00116EDC" w:rsidSect="003C529C">
          <w:headerReference w:type="default" r:id="rId9"/>
          <w:footerReference w:type="default" r:id="rId10"/>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AEA91E1" w14:textId="69DE8515" w:rsidR="00C37F02" w:rsidRPr="007D1334" w:rsidRDefault="008D2784" w:rsidP="006F4925">
      <w:pPr>
        <w:pStyle w:val="a6"/>
        <w:tabs>
          <w:tab w:val="clear" w:pos="4153"/>
          <w:tab w:val="clear" w:pos="8306"/>
        </w:tabs>
        <w:bidi/>
        <w:jc w:val="center"/>
        <w:rPr>
          <w:rFonts w:ascii="Arial" w:hAnsi="Arial" w:cs="David"/>
          <w:b/>
          <w:bCs/>
          <w:sz w:val="28"/>
          <w:szCs w:val="28"/>
          <w:u w:val="single"/>
          <w:rtl/>
        </w:rPr>
      </w:pPr>
      <w:r w:rsidRPr="007D1334">
        <w:rPr>
          <w:rFonts w:ascii="Arial" w:hAnsi="Arial" w:cs="David" w:hint="cs"/>
          <w:b/>
          <w:bCs/>
          <w:sz w:val="28"/>
          <w:szCs w:val="28"/>
          <w:u w:val="single"/>
          <w:rtl/>
        </w:rPr>
        <w:lastRenderedPageBreak/>
        <w:t>מ</w:t>
      </w:r>
      <w:r w:rsidR="006A0D68" w:rsidRPr="007D1334">
        <w:rPr>
          <w:rFonts w:ascii="Arial" w:hAnsi="Arial" w:cs="David"/>
          <w:b/>
          <w:bCs/>
          <w:sz w:val="28"/>
          <w:szCs w:val="28"/>
          <w:u w:val="single"/>
          <w:rtl/>
        </w:rPr>
        <w:t xml:space="preserve">כרז </w:t>
      </w:r>
      <w:r w:rsidR="00A102FC">
        <w:rPr>
          <w:rFonts w:ascii="Arial" w:hAnsi="Arial" w:cs="David" w:hint="cs"/>
          <w:b/>
          <w:bCs/>
          <w:sz w:val="28"/>
          <w:szCs w:val="28"/>
          <w:u w:val="single"/>
          <w:rtl/>
        </w:rPr>
        <w:t xml:space="preserve">מסגרת </w:t>
      </w:r>
      <w:r w:rsidR="00431BB9" w:rsidRPr="007D1334">
        <w:rPr>
          <w:rFonts w:ascii="Arial" w:hAnsi="Arial" w:cs="David" w:hint="cs"/>
          <w:b/>
          <w:bCs/>
          <w:sz w:val="28"/>
          <w:szCs w:val="28"/>
          <w:u w:val="single"/>
          <w:rtl/>
        </w:rPr>
        <w:t>פומבי</w:t>
      </w:r>
      <w:r w:rsidR="001F5452" w:rsidRPr="007D1334">
        <w:rPr>
          <w:rFonts w:ascii="Arial" w:hAnsi="Arial" w:cs="David" w:hint="cs"/>
          <w:b/>
          <w:bCs/>
          <w:sz w:val="28"/>
          <w:szCs w:val="28"/>
          <w:u w:val="single"/>
          <w:rtl/>
        </w:rPr>
        <w:t xml:space="preserve"> </w:t>
      </w:r>
      <w:r w:rsidR="001F5452" w:rsidRPr="00116EDC">
        <w:rPr>
          <w:rFonts w:ascii="Arial" w:hAnsi="Arial" w:cs="David" w:hint="cs"/>
          <w:b/>
          <w:bCs/>
          <w:sz w:val="28"/>
          <w:szCs w:val="28"/>
          <w:u w:val="single"/>
          <w:rtl/>
        </w:rPr>
        <w:t>מס</w:t>
      </w:r>
      <w:r w:rsidR="00737CEA" w:rsidRPr="00116EDC">
        <w:rPr>
          <w:rFonts w:ascii="Arial" w:hAnsi="Arial" w:cs="David" w:hint="cs"/>
          <w:b/>
          <w:bCs/>
          <w:sz w:val="28"/>
          <w:szCs w:val="28"/>
          <w:u w:val="single"/>
          <w:rtl/>
        </w:rPr>
        <w:t>'</w:t>
      </w:r>
      <w:r w:rsidR="00DB65BB" w:rsidRPr="00116EDC">
        <w:rPr>
          <w:rFonts w:ascii="Arial" w:hAnsi="Arial" w:cs="David" w:hint="cs"/>
          <w:b/>
          <w:bCs/>
          <w:sz w:val="28"/>
          <w:szCs w:val="28"/>
          <w:u w:val="single"/>
          <w:rtl/>
        </w:rPr>
        <w:t xml:space="preserve"> </w:t>
      </w:r>
      <w:bookmarkStart w:id="0" w:name="מספרמכרז"/>
      <w:r w:rsidR="00E407CA">
        <w:rPr>
          <w:rFonts w:ascii="Arial" w:hAnsi="Arial" w:cs="David" w:hint="cs"/>
          <w:b/>
          <w:bCs/>
          <w:sz w:val="28"/>
          <w:szCs w:val="28"/>
          <w:u w:val="single"/>
          <w:rtl/>
        </w:rPr>
        <w:t>115/10/21</w:t>
      </w:r>
      <w:r w:rsidR="00735D54" w:rsidRPr="00116EDC">
        <w:rPr>
          <w:rFonts w:ascii="Arial" w:hAnsi="Arial" w:cs="David" w:hint="cs"/>
          <w:b/>
          <w:bCs/>
          <w:sz w:val="28"/>
          <w:szCs w:val="28"/>
          <w:u w:val="single"/>
          <w:rtl/>
        </w:rPr>
        <w:t xml:space="preserve"> </w:t>
      </w:r>
      <w:bookmarkEnd w:id="0"/>
      <w:r w:rsidR="00A102FC">
        <w:rPr>
          <w:rFonts w:ascii="Arial" w:hAnsi="Arial" w:cs="David" w:hint="cs"/>
          <w:b/>
          <w:bCs/>
          <w:sz w:val="28"/>
          <w:szCs w:val="28"/>
          <w:u w:val="single"/>
          <w:rtl/>
        </w:rPr>
        <w:t>לביצוע מחקרי שוק בחו</w:t>
      </w:r>
      <w:r w:rsidR="00A102FC">
        <w:rPr>
          <w:rFonts w:ascii="Arial" w:hAnsi="Arial" w:cs="David"/>
          <w:b/>
          <w:bCs/>
          <w:sz w:val="28"/>
          <w:szCs w:val="28"/>
          <w:u w:val="single"/>
          <w:rtl/>
        </w:rPr>
        <w:t>"</w:t>
      </w:r>
      <w:r w:rsidR="00A102FC">
        <w:rPr>
          <w:rFonts w:ascii="Arial" w:hAnsi="Arial" w:cs="David" w:hint="cs"/>
          <w:b/>
          <w:bCs/>
          <w:sz w:val="28"/>
          <w:szCs w:val="28"/>
          <w:u w:val="single"/>
          <w:rtl/>
        </w:rPr>
        <w:t>ל</w:t>
      </w:r>
      <w:r w:rsidR="00E3713B">
        <w:rPr>
          <w:rFonts w:ascii="Arial" w:hAnsi="Arial" w:cs="David" w:hint="cs"/>
          <w:b/>
          <w:bCs/>
          <w:sz w:val="28"/>
          <w:szCs w:val="28"/>
          <w:u w:val="single"/>
          <w:rtl/>
        </w:rPr>
        <w:t xml:space="preserve"> עבור לשכת הפרסום הממשלתית</w:t>
      </w:r>
    </w:p>
    <w:p w14:paraId="63EB2B9E" w14:textId="77777777" w:rsidR="000F0281" w:rsidRPr="00116EDC" w:rsidRDefault="000F0281" w:rsidP="00BF736E">
      <w:pPr>
        <w:spacing w:line="360" w:lineRule="auto"/>
      </w:pPr>
    </w:p>
    <w:p w14:paraId="4FF54628" w14:textId="26EBF1F2" w:rsidR="006A0D68" w:rsidRPr="00346CAD" w:rsidRDefault="006A0D68" w:rsidP="007D1334">
      <w:pPr>
        <w:pStyle w:val="af3"/>
        <w:numPr>
          <w:ilvl w:val="0"/>
          <w:numId w:val="3"/>
        </w:numPr>
        <w:bidi/>
        <w:ind w:left="425" w:hanging="426"/>
        <w:jc w:val="left"/>
        <w:rPr>
          <w:rFonts w:cs="David"/>
          <w:b/>
          <w:bCs/>
          <w:sz w:val="28"/>
          <w:szCs w:val="28"/>
          <w:u w:val="single"/>
        </w:rPr>
      </w:pPr>
      <w:r w:rsidRPr="00346CAD">
        <w:rPr>
          <w:rFonts w:cs="David"/>
          <w:b/>
          <w:bCs/>
          <w:sz w:val="28"/>
          <w:szCs w:val="28"/>
          <w:u w:val="single"/>
          <w:rtl/>
        </w:rPr>
        <w:t>כללי</w:t>
      </w:r>
    </w:p>
    <w:p w14:paraId="763B1E35" w14:textId="7697277F" w:rsidR="00E3713B" w:rsidRDefault="00E3713B" w:rsidP="00295C99">
      <w:pPr>
        <w:numPr>
          <w:ilvl w:val="0"/>
          <w:numId w:val="5"/>
        </w:numPr>
        <w:bidi/>
        <w:spacing w:before="240" w:after="0" w:line="276" w:lineRule="auto"/>
        <w:rPr>
          <w:rFonts w:cs="David"/>
          <w:szCs w:val="24"/>
          <w:lang w:eastAsia="he-IL"/>
        </w:rPr>
      </w:pPr>
      <w:r w:rsidRPr="009645E0">
        <w:rPr>
          <w:rFonts w:cs="David" w:hint="cs"/>
          <w:szCs w:val="24"/>
          <w:rtl/>
          <w:lang w:eastAsia="he-IL"/>
        </w:rPr>
        <w:t xml:space="preserve">לשכת הפרסום הממשלתית </w:t>
      </w:r>
      <w:r w:rsidRPr="009645E0">
        <w:rPr>
          <w:rFonts w:cs="David"/>
          <w:szCs w:val="24"/>
          <w:rtl/>
          <w:lang w:eastAsia="he-IL"/>
        </w:rPr>
        <w:t xml:space="preserve">(להלן: </w:t>
      </w:r>
      <w:r w:rsidRPr="00E3713B">
        <w:rPr>
          <w:rFonts w:cs="David" w:hint="cs"/>
          <w:b/>
          <w:bCs/>
          <w:szCs w:val="24"/>
          <w:rtl/>
          <w:lang w:eastAsia="he-IL"/>
        </w:rPr>
        <w:t>"לפ"מ"</w:t>
      </w:r>
      <w:r w:rsidRPr="009645E0">
        <w:rPr>
          <w:rFonts w:cs="David" w:hint="cs"/>
          <w:szCs w:val="24"/>
          <w:rtl/>
          <w:lang w:eastAsia="he-IL"/>
        </w:rPr>
        <w:t xml:space="preserve"> או </w:t>
      </w:r>
      <w:r w:rsidRPr="00E3713B">
        <w:rPr>
          <w:rFonts w:cs="David"/>
          <w:b/>
          <w:bCs/>
          <w:szCs w:val="24"/>
          <w:rtl/>
          <w:lang w:eastAsia="he-IL"/>
        </w:rPr>
        <w:t>"</w:t>
      </w:r>
      <w:r w:rsidRPr="00E3713B">
        <w:rPr>
          <w:rFonts w:cs="David" w:hint="cs"/>
          <w:b/>
          <w:bCs/>
          <w:szCs w:val="24"/>
          <w:rtl/>
          <w:lang w:eastAsia="he-IL"/>
        </w:rPr>
        <w:t>המזמין"</w:t>
      </w:r>
      <w:r w:rsidRPr="009645E0">
        <w:rPr>
          <w:rFonts w:cs="David"/>
          <w:szCs w:val="24"/>
          <w:rtl/>
          <w:lang w:eastAsia="he-IL"/>
        </w:rPr>
        <w:t xml:space="preserve">) </w:t>
      </w:r>
      <w:r w:rsidRPr="009645E0">
        <w:rPr>
          <w:rFonts w:cs="David" w:hint="cs"/>
          <w:szCs w:val="24"/>
          <w:rtl/>
          <w:lang w:eastAsia="he-IL"/>
        </w:rPr>
        <w:t xml:space="preserve">פונה </w:t>
      </w:r>
      <w:r w:rsidRPr="009645E0">
        <w:rPr>
          <w:rFonts w:cs="David"/>
          <w:szCs w:val="24"/>
          <w:rtl/>
          <w:lang w:eastAsia="he-IL"/>
        </w:rPr>
        <w:t xml:space="preserve">בזה </w:t>
      </w:r>
      <w:r w:rsidRPr="009645E0">
        <w:rPr>
          <w:rFonts w:cs="David" w:hint="cs"/>
          <w:szCs w:val="24"/>
          <w:rtl/>
          <w:lang w:eastAsia="he-IL"/>
        </w:rPr>
        <w:t xml:space="preserve">בבקשה לקבלת הצעות </w:t>
      </w:r>
      <w:r w:rsidR="00A102FC">
        <w:rPr>
          <w:rFonts w:cs="David" w:hint="cs"/>
          <w:szCs w:val="24"/>
          <w:rtl/>
          <w:lang w:eastAsia="he-IL"/>
        </w:rPr>
        <w:t>לביצוע מחקרי שוק בחו</w:t>
      </w:r>
      <w:r w:rsidR="00A102FC">
        <w:rPr>
          <w:rFonts w:cs="David"/>
          <w:szCs w:val="24"/>
          <w:rtl/>
          <w:lang w:eastAsia="he-IL"/>
        </w:rPr>
        <w:t>"</w:t>
      </w:r>
      <w:r w:rsidR="00A102FC">
        <w:rPr>
          <w:rFonts w:cs="David" w:hint="cs"/>
          <w:szCs w:val="24"/>
          <w:rtl/>
          <w:lang w:eastAsia="he-IL"/>
        </w:rPr>
        <w:t>ל</w:t>
      </w:r>
      <w:r>
        <w:rPr>
          <w:rFonts w:cs="David" w:hint="cs"/>
          <w:szCs w:val="24"/>
          <w:rtl/>
          <w:lang w:eastAsia="he-IL"/>
        </w:rPr>
        <w:t xml:space="preserve"> (להלן: </w:t>
      </w:r>
      <w:r w:rsidRPr="00E3713B">
        <w:rPr>
          <w:rFonts w:cs="David" w:hint="cs"/>
          <w:b/>
          <w:bCs/>
          <w:szCs w:val="24"/>
          <w:rtl/>
          <w:lang w:eastAsia="he-IL"/>
        </w:rPr>
        <w:t>"השירותים"</w:t>
      </w:r>
      <w:r>
        <w:rPr>
          <w:rFonts w:cs="David" w:hint="cs"/>
          <w:szCs w:val="24"/>
          <w:rtl/>
          <w:lang w:eastAsia="he-IL"/>
        </w:rPr>
        <w:t>)</w:t>
      </w:r>
      <w:r w:rsidRPr="009645E0">
        <w:rPr>
          <w:rFonts w:cs="David" w:hint="cs"/>
          <w:szCs w:val="24"/>
          <w:rtl/>
          <w:lang w:eastAsia="he-IL"/>
        </w:rPr>
        <w:t>, הכל בהתאם לדרישות ו</w:t>
      </w:r>
      <w:r>
        <w:rPr>
          <w:rFonts w:cs="David" w:hint="cs"/>
          <w:szCs w:val="24"/>
          <w:rtl/>
          <w:lang w:eastAsia="he-IL"/>
        </w:rPr>
        <w:t>ל</w:t>
      </w:r>
      <w:r w:rsidRPr="009645E0">
        <w:rPr>
          <w:rFonts w:cs="David" w:hint="cs"/>
          <w:szCs w:val="24"/>
          <w:rtl/>
          <w:lang w:eastAsia="he-IL"/>
        </w:rPr>
        <w:t>היקפים המפורטים להלן.</w:t>
      </w:r>
    </w:p>
    <w:p w14:paraId="1090B4EF" w14:textId="277CF8CC" w:rsidR="00C408CD" w:rsidRPr="00C408CD" w:rsidRDefault="00E3713B" w:rsidP="00C408CD">
      <w:pPr>
        <w:numPr>
          <w:ilvl w:val="0"/>
          <w:numId w:val="5"/>
        </w:numPr>
        <w:bidi/>
        <w:spacing w:before="240" w:after="0" w:line="276" w:lineRule="auto"/>
        <w:rPr>
          <w:rFonts w:cs="David"/>
          <w:szCs w:val="24"/>
          <w:lang w:eastAsia="he-IL"/>
        </w:rPr>
      </w:pPr>
      <w:r w:rsidRPr="00C408CD">
        <w:rPr>
          <w:rFonts w:cs="David" w:hint="cs"/>
          <w:szCs w:val="24"/>
          <w:rtl/>
          <w:lang w:eastAsia="he-IL"/>
        </w:rPr>
        <w:t>לפ"מ הינה יחידה מנהלית במשרד ראש הממשלה, אשר מעניקה שירותי פרסום למשרדי הממשלה ולגופים ציבוריים נוספים.</w:t>
      </w:r>
      <w:r w:rsidR="00C408CD" w:rsidRPr="00C408CD">
        <w:rPr>
          <w:rFonts w:cs="David" w:hint="cs"/>
          <w:szCs w:val="24"/>
          <w:rtl/>
          <w:lang w:eastAsia="he-IL"/>
        </w:rPr>
        <w:t xml:space="preserve"> לפ"מ מעוניינת </w:t>
      </w:r>
      <w:r w:rsidR="00C408CD">
        <w:rPr>
          <w:rFonts w:cs="David" w:hint="cs"/>
          <w:szCs w:val="24"/>
          <w:rtl/>
          <w:lang w:eastAsia="he-IL"/>
        </w:rPr>
        <w:t>בהתקשרות</w:t>
      </w:r>
      <w:r w:rsidR="00C408CD" w:rsidRPr="00C408CD">
        <w:rPr>
          <w:rFonts w:cs="David" w:hint="cs"/>
          <w:szCs w:val="24"/>
          <w:rtl/>
          <w:lang w:eastAsia="he-IL"/>
        </w:rPr>
        <w:t xml:space="preserve"> עם מכוני מחקר אשר יבצעו מעת לעת מחקרי שוק בחו"ל, במדינות השונות בהן תיערך פעילות שיווקית ו/או פרסומית, תוך שימוש במתודולוגיו</w:t>
      </w:r>
      <w:r w:rsidR="00C408CD" w:rsidRPr="00C408CD">
        <w:rPr>
          <w:rFonts w:cs="David" w:hint="eastAsia"/>
          <w:szCs w:val="24"/>
          <w:rtl/>
          <w:lang w:eastAsia="he-IL"/>
        </w:rPr>
        <w:t>ת</w:t>
      </w:r>
      <w:r w:rsidR="00C408CD" w:rsidRPr="00C408CD">
        <w:rPr>
          <w:rFonts w:cs="David" w:hint="cs"/>
          <w:szCs w:val="24"/>
          <w:rtl/>
          <w:lang w:eastAsia="he-IL"/>
        </w:rPr>
        <w:t xml:space="preserve"> מחקר מגוונות. </w:t>
      </w:r>
    </w:p>
    <w:p w14:paraId="3D8604BC" w14:textId="77777777" w:rsidR="00C408CD" w:rsidRPr="00154440" w:rsidRDefault="00C408CD" w:rsidP="00C408CD">
      <w:pPr>
        <w:numPr>
          <w:ilvl w:val="0"/>
          <w:numId w:val="5"/>
        </w:numPr>
        <w:bidi/>
        <w:spacing w:before="240" w:after="0" w:line="276" w:lineRule="auto"/>
        <w:rPr>
          <w:rFonts w:cs="David"/>
          <w:szCs w:val="24"/>
          <w:lang w:eastAsia="he-IL"/>
        </w:rPr>
      </w:pPr>
      <w:r w:rsidRPr="00C408CD">
        <w:rPr>
          <w:rFonts w:cs="David" w:hint="cs"/>
          <w:szCs w:val="24"/>
          <w:rtl/>
          <w:lang w:eastAsia="he-IL"/>
        </w:rPr>
        <w:t>המכרז הינו מכרז מסגרת, במסגרתו ייבחרו עד שלושה ספקים</w:t>
      </w:r>
      <w:r w:rsidRPr="00154440">
        <w:rPr>
          <w:rFonts w:cs="David" w:hint="cs"/>
          <w:szCs w:val="24"/>
          <w:rtl/>
          <w:lang w:eastAsia="he-IL"/>
        </w:rPr>
        <w:t xml:space="preserve"> כזוכים אשר ירכיבו את רשימת ספקי המסגרת אליהם תיערך מעת לעת פנייה פרטנית, לפי צרכי המזמין ובהתאם לסעיף 10 להלן.</w:t>
      </w:r>
    </w:p>
    <w:p w14:paraId="7965BF7E" w14:textId="04F7FBD6" w:rsidR="00E3713B" w:rsidRDefault="00E3713B" w:rsidP="005640B2">
      <w:pPr>
        <w:numPr>
          <w:ilvl w:val="0"/>
          <w:numId w:val="5"/>
        </w:numPr>
        <w:bidi/>
        <w:spacing w:before="240" w:after="0" w:line="276" w:lineRule="auto"/>
        <w:rPr>
          <w:rFonts w:cs="David"/>
          <w:szCs w:val="24"/>
          <w:lang w:eastAsia="he-IL"/>
        </w:rPr>
      </w:pPr>
      <w:r w:rsidRPr="00920DF6">
        <w:rPr>
          <w:rFonts w:cs="David" w:hint="cs"/>
          <w:szCs w:val="24"/>
          <w:rtl/>
          <w:lang w:eastAsia="he-IL"/>
        </w:rPr>
        <w:t>עם הספק</w:t>
      </w:r>
      <w:r w:rsidR="00C408CD">
        <w:rPr>
          <w:rFonts w:cs="David" w:hint="cs"/>
          <w:szCs w:val="24"/>
          <w:rtl/>
          <w:lang w:eastAsia="he-IL"/>
        </w:rPr>
        <w:t>ים</w:t>
      </w:r>
      <w:r w:rsidRPr="00920DF6">
        <w:rPr>
          <w:rFonts w:cs="David" w:hint="cs"/>
          <w:szCs w:val="24"/>
          <w:rtl/>
          <w:lang w:eastAsia="he-IL"/>
        </w:rPr>
        <w:t xml:space="preserve"> הזוכ</w:t>
      </w:r>
      <w:r w:rsidR="00C408CD">
        <w:rPr>
          <w:rFonts w:cs="David" w:hint="cs"/>
          <w:szCs w:val="24"/>
          <w:rtl/>
          <w:lang w:eastAsia="he-IL"/>
        </w:rPr>
        <w:t>ים</w:t>
      </w:r>
      <w:r w:rsidRPr="00920DF6">
        <w:rPr>
          <w:rFonts w:cs="David" w:hint="cs"/>
          <w:szCs w:val="24"/>
          <w:rtl/>
          <w:lang w:eastAsia="he-IL"/>
        </w:rPr>
        <w:t xml:space="preserve"> ייחתם הסכם התקשרות למתן השירותים (להלן: </w:t>
      </w:r>
      <w:r w:rsidRPr="00884C63">
        <w:rPr>
          <w:rFonts w:cs="David" w:hint="cs"/>
          <w:b/>
          <w:bCs/>
          <w:szCs w:val="24"/>
          <w:rtl/>
          <w:lang w:eastAsia="he-IL"/>
        </w:rPr>
        <w:t>"ההסכם"</w:t>
      </w:r>
      <w:r w:rsidRPr="00920DF6">
        <w:rPr>
          <w:rFonts w:cs="David" w:hint="cs"/>
          <w:szCs w:val="24"/>
          <w:rtl/>
          <w:lang w:eastAsia="he-IL"/>
        </w:rPr>
        <w:t xml:space="preserve">) בנוסח המצ"ב </w:t>
      </w:r>
      <w:r w:rsidRPr="00884C63">
        <w:rPr>
          <w:rFonts w:cs="David" w:hint="cs"/>
          <w:b/>
          <w:bCs/>
          <w:szCs w:val="24"/>
          <w:u w:val="single"/>
          <w:rtl/>
          <w:lang w:eastAsia="he-IL"/>
        </w:rPr>
        <w:t xml:space="preserve">כנספח </w:t>
      </w:r>
      <w:r w:rsidR="005640B2">
        <w:rPr>
          <w:rFonts w:cs="David" w:hint="cs"/>
          <w:b/>
          <w:bCs/>
          <w:szCs w:val="24"/>
          <w:u w:val="single"/>
          <w:rtl/>
          <w:lang w:eastAsia="he-IL"/>
        </w:rPr>
        <w:t>ז</w:t>
      </w:r>
      <w:r w:rsidR="00295C99" w:rsidRPr="00884C63">
        <w:rPr>
          <w:rFonts w:cs="David" w:hint="cs"/>
          <w:b/>
          <w:bCs/>
          <w:szCs w:val="24"/>
          <w:u w:val="single"/>
          <w:rtl/>
          <w:lang w:eastAsia="he-IL"/>
        </w:rPr>
        <w:t>'</w:t>
      </w:r>
      <w:r w:rsidR="00295C99" w:rsidRPr="00920DF6">
        <w:rPr>
          <w:rFonts w:cs="David" w:hint="cs"/>
          <w:szCs w:val="24"/>
          <w:rtl/>
          <w:lang w:eastAsia="he-IL"/>
        </w:rPr>
        <w:t xml:space="preserve"> </w:t>
      </w:r>
      <w:r w:rsidRPr="00920DF6">
        <w:rPr>
          <w:rFonts w:cs="David" w:hint="cs"/>
          <w:szCs w:val="24"/>
          <w:rtl/>
          <w:lang w:eastAsia="he-IL"/>
        </w:rPr>
        <w:t>למכרז זה. יובהר, כי</w:t>
      </w:r>
      <w:r w:rsidRPr="00B219A3">
        <w:rPr>
          <w:rFonts w:cs="David" w:hint="cs"/>
          <w:szCs w:val="24"/>
          <w:rtl/>
          <w:lang w:eastAsia="he-IL"/>
        </w:rPr>
        <w:t xml:space="preserve"> עד לחתימת ההסכם על ידי שני הצדדים </w:t>
      </w:r>
      <w:r>
        <w:rPr>
          <w:rFonts w:cs="David" w:hint="cs"/>
          <w:szCs w:val="24"/>
          <w:rtl/>
          <w:lang w:eastAsia="he-IL"/>
        </w:rPr>
        <w:t xml:space="preserve">להסכם </w:t>
      </w:r>
      <w:r w:rsidRPr="00B219A3">
        <w:rPr>
          <w:rFonts w:cs="David" w:hint="cs"/>
          <w:szCs w:val="24"/>
          <w:rtl/>
          <w:lang w:eastAsia="he-IL"/>
        </w:rPr>
        <w:t xml:space="preserve">לא יתקיימו ביניהם יחסים חוזיים, ואין בהודעה על זכייה כדי ליצור יחסים חוזיים בין מציע </w:t>
      </w:r>
      <w:r>
        <w:rPr>
          <w:rFonts w:cs="David" w:hint="cs"/>
          <w:szCs w:val="24"/>
          <w:rtl/>
          <w:lang w:eastAsia="he-IL"/>
        </w:rPr>
        <w:t>אשר יוכרז כ</w:t>
      </w:r>
      <w:r w:rsidRPr="00B219A3">
        <w:rPr>
          <w:rFonts w:cs="David" w:hint="cs"/>
          <w:szCs w:val="24"/>
          <w:rtl/>
          <w:lang w:eastAsia="he-IL"/>
        </w:rPr>
        <w:t>זוכה לבין המזמין.</w:t>
      </w:r>
    </w:p>
    <w:p w14:paraId="1C4177E4" w14:textId="77777777" w:rsidR="00603EE2" w:rsidRPr="00346CAD" w:rsidRDefault="00603EE2" w:rsidP="00F11A31">
      <w:pPr>
        <w:numPr>
          <w:ilvl w:val="0"/>
          <w:numId w:val="5"/>
        </w:numPr>
        <w:bidi/>
        <w:spacing w:before="240" w:after="0" w:line="276" w:lineRule="auto"/>
        <w:rPr>
          <w:rFonts w:cs="David"/>
          <w:szCs w:val="24"/>
          <w:lang w:eastAsia="he-IL"/>
        </w:rPr>
      </w:pPr>
      <w:r w:rsidRPr="00346CAD">
        <w:rPr>
          <w:rFonts w:cs="David" w:hint="cs"/>
          <w:szCs w:val="24"/>
          <w:rtl/>
          <w:lang w:eastAsia="he-IL"/>
        </w:rPr>
        <w:t>רשאים להשתתף במכרז רק גופים העומדים בכל תנאי הסף המפורטים להלן בסעיף 4 למכרז.</w:t>
      </w:r>
    </w:p>
    <w:p w14:paraId="16A11F87" w14:textId="77777777" w:rsidR="00603EE2" w:rsidRPr="007D329B" w:rsidRDefault="00603EE2" w:rsidP="00F11A31">
      <w:pPr>
        <w:numPr>
          <w:ilvl w:val="0"/>
          <w:numId w:val="5"/>
        </w:numPr>
        <w:bidi/>
        <w:spacing w:before="240" w:after="0" w:line="276" w:lineRule="auto"/>
        <w:rPr>
          <w:rFonts w:cs="David"/>
          <w:szCs w:val="24"/>
          <w:lang w:eastAsia="he-IL"/>
        </w:rPr>
      </w:pPr>
      <w:r w:rsidRPr="00346CAD">
        <w:rPr>
          <w:rFonts w:cs="David" w:hint="cs"/>
          <w:szCs w:val="24"/>
          <w:rtl/>
          <w:lang w:eastAsia="he-IL"/>
        </w:rPr>
        <w:t>הצעות שלא יוגשו בדיוק</w:t>
      </w:r>
      <w:r w:rsidRPr="00E84ED0">
        <w:rPr>
          <w:rFonts w:cs="David" w:hint="cs"/>
          <w:szCs w:val="24"/>
          <w:rtl/>
          <w:lang w:eastAsia="he-IL"/>
        </w:rPr>
        <w:t xml:space="preserve"> על פי תנאי המכרז עלולות להיפסל.</w:t>
      </w:r>
    </w:p>
    <w:p w14:paraId="740E1600" w14:textId="0B00E4D7" w:rsidR="0076136D" w:rsidRDefault="0076136D" w:rsidP="00F11A31">
      <w:pPr>
        <w:numPr>
          <w:ilvl w:val="0"/>
          <w:numId w:val="5"/>
        </w:numPr>
        <w:bidi/>
        <w:spacing w:before="240" w:after="0" w:line="276" w:lineRule="auto"/>
        <w:rPr>
          <w:rFonts w:cs="David"/>
          <w:szCs w:val="24"/>
          <w:lang w:eastAsia="he-IL"/>
        </w:rPr>
      </w:pPr>
      <w:r w:rsidRPr="005D023F">
        <w:rPr>
          <w:rFonts w:cs="David" w:hint="cs"/>
          <w:szCs w:val="24"/>
          <w:rtl/>
          <w:lang w:eastAsia="he-IL"/>
        </w:rPr>
        <w:t>מסמכי המכרז, לרבות הנספחים, הינם רכוש המזמין ובבעלותו הבלעדית. המציעים אינם רשאים לעשות כל שימוש במסמכים אלה אלא לצורך הגשת הצעה במכרז. על המציע חלה חובת סודיות לגבי תוכן המסמכים.</w:t>
      </w:r>
    </w:p>
    <w:p w14:paraId="5E3E24AE" w14:textId="77777777" w:rsidR="007D1334" w:rsidRPr="00C12881" w:rsidRDefault="007D1334" w:rsidP="00F11A31">
      <w:pPr>
        <w:numPr>
          <w:ilvl w:val="0"/>
          <w:numId w:val="5"/>
        </w:numPr>
        <w:bidi/>
        <w:spacing w:before="240" w:after="0" w:line="276" w:lineRule="auto"/>
        <w:rPr>
          <w:rFonts w:cs="David"/>
          <w:b/>
          <w:bCs/>
          <w:szCs w:val="24"/>
          <w:u w:val="single"/>
          <w:rtl/>
          <w:lang w:eastAsia="he-IL"/>
        </w:rPr>
      </w:pPr>
      <w:r w:rsidRPr="00E3713B">
        <w:rPr>
          <w:rFonts w:cs="David" w:hint="cs"/>
          <w:b/>
          <w:bCs/>
          <w:szCs w:val="24"/>
          <w:u w:val="single"/>
          <w:rtl/>
          <w:lang w:eastAsia="he-IL"/>
        </w:rPr>
        <w:t xml:space="preserve">ריכוז לוחות זמנים </w:t>
      </w:r>
      <w:r w:rsidRPr="00C12881">
        <w:rPr>
          <w:rFonts w:cs="David" w:hint="cs"/>
          <w:b/>
          <w:bCs/>
          <w:szCs w:val="24"/>
          <w:u w:val="single"/>
          <w:rtl/>
          <w:lang w:eastAsia="he-IL"/>
        </w:rPr>
        <w:t>למכרז:</w:t>
      </w:r>
    </w:p>
    <w:p w14:paraId="1112016E" w14:textId="6D69787E" w:rsidR="007D1334" w:rsidRPr="00C12881" w:rsidRDefault="007D1334" w:rsidP="00FB6094">
      <w:pPr>
        <w:tabs>
          <w:tab w:val="left" w:pos="708"/>
        </w:tabs>
        <w:bidi/>
        <w:ind w:left="708"/>
        <w:jc w:val="left"/>
        <w:rPr>
          <w:rFonts w:cs="David"/>
          <w:b/>
          <w:bCs/>
          <w:szCs w:val="24"/>
          <w:rtl/>
        </w:rPr>
      </w:pPr>
      <w:r w:rsidRPr="00C12881">
        <w:rPr>
          <w:rFonts w:cs="David" w:hint="cs"/>
          <w:b/>
          <w:bCs/>
          <w:szCs w:val="24"/>
          <w:rtl/>
        </w:rPr>
        <w:t xml:space="preserve">מועד אחרון להגשת ההצעות </w:t>
      </w:r>
      <w:r w:rsidRPr="00C12881">
        <w:rPr>
          <w:rFonts w:cs="David"/>
          <w:b/>
          <w:bCs/>
          <w:szCs w:val="24"/>
          <w:rtl/>
        </w:rPr>
        <w:t>–</w:t>
      </w:r>
      <w:r w:rsidRPr="00C12881">
        <w:rPr>
          <w:rFonts w:cs="David" w:hint="cs"/>
          <w:b/>
          <w:bCs/>
          <w:szCs w:val="24"/>
          <w:rtl/>
        </w:rPr>
        <w:t xml:space="preserve"> יום </w:t>
      </w:r>
      <w:r w:rsidR="00FB6094">
        <w:rPr>
          <w:rFonts w:cs="David" w:hint="cs"/>
          <w:b/>
          <w:bCs/>
          <w:szCs w:val="24"/>
          <w:rtl/>
        </w:rPr>
        <w:t>ה</w:t>
      </w:r>
      <w:r w:rsidRPr="00C12881">
        <w:rPr>
          <w:rFonts w:cs="David" w:hint="cs"/>
          <w:b/>
          <w:bCs/>
          <w:szCs w:val="24"/>
          <w:rtl/>
        </w:rPr>
        <w:t xml:space="preserve">', </w:t>
      </w:r>
      <w:r w:rsidR="00C12881" w:rsidRPr="00C12881">
        <w:rPr>
          <w:rFonts w:cs="David" w:hint="cs"/>
          <w:b/>
          <w:bCs/>
          <w:szCs w:val="24"/>
          <w:rtl/>
        </w:rPr>
        <w:t>1</w:t>
      </w:r>
      <w:r w:rsidR="00FB6094">
        <w:rPr>
          <w:rFonts w:cs="David" w:hint="cs"/>
          <w:b/>
          <w:bCs/>
          <w:szCs w:val="24"/>
          <w:rtl/>
        </w:rPr>
        <w:t>7</w:t>
      </w:r>
      <w:r w:rsidR="00E41933" w:rsidRPr="00C12881">
        <w:rPr>
          <w:rFonts w:cs="David" w:hint="cs"/>
          <w:b/>
          <w:bCs/>
          <w:szCs w:val="24"/>
          <w:rtl/>
        </w:rPr>
        <w:t>.</w:t>
      </w:r>
      <w:r w:rsidR="00570667" w:rsidRPr="00C12881">
        <w:rPr>
          <w:rFonts w:cs="David" w:hint="cs"/>
          <w:b/>
          <w:bCs/>
          <w:szCs w:val="24"/>
          <w:rtl/>
        </w:rPr>
        <w:t>11</w:t>
      </w:r>
      <w:r w:rsidR="00E41933" w:rsidRPr="00C12881">
        <w:rPr>
          <w:rFonts w:cs="David" w:hint="cs"/>
          <w:b/>
          <w:bCs/>
          <w:szCs w:val="24"/>
          <w:rtl/>
        </w:rPr>
        <w:t>.</w:t>
      </w:r>
      <w:r w:rsidR="00182705" w:rsidRPr="00C12881">
        <w:rPr>
          <w:rFonts w:cs="David" w:hint="cs"/>
          <w:b/>
          <w:bCs/>
          <w:szCs w:val="24"/>
          <w:rtl/>
        </w:rPr>
        <w:t>2022</w:t>
      </w:r>
      <w:r w:rsidRPr="00C12881">
        <w:rPr>
          <w:rFonts w:cs="David" w:hint="cs"/>
          <w:b/>
          <w:bCs/>
          <w:szCs w:val="24"/>
          <w:rtl/>
        </w:rPr>
        <w:t>, בשעה 12:00.</w:t>
      </w:r>
    </w:p>
    <w:p w14:paraId="7ACD8C35" w14:textId="0A117ED7" w:rsidR="007D1334" w:rsidRPr="00C12881" w:rsidRDefault="007D1334" w:rsidP="00FB6094">
      <w:pPr>
        <w:tabs>
          <w:tab w:val="left" w:pos="708"/>
        </w:tabs>
        <w:bidi/>
        <w:ind w:left="708"/>
        <w:jc w:val="left"/>
        <w:rPr>
          <w:rFonts w:cs="David"/>
          <w:b/>
          <w:bCs/>
          <w:szCs w:val="24"/>
          <w:rtl/>
        </w:rPr>
      </w:pPr>
      <w:r w:rsidRPr="00C12881">
        <w:rPr>
          <w:rFonts w:cs="David" w:hint="cs"/>
          <w:b/>
          <w:bCs/>
          <w:szCs w:val="24"/>
          <w:rtl/>
        </w:rPr>
        <w:t xml:space="preserve">מועד אחרון לשאלות הבהרה </w:t>
      </w:r>
      <w:r w:rsidRPr="00C12881">
        <w:rPr>
          <w:rFonts w:cs="David"/>
          <w:b/>
          <w:bCs/>
          <w:szCs w:val="24"/>
          <w:rtl/>
        </w:rPr>
        <w:t>–</w:t>
      </w:r>
      <w:r w:rsidRPr="00C12881">
        <w:rPr>
          <w:rFonts w:cs="David" w:hint="cs"/>
          <w:b/>
          <w:bCs/>
          <w:szCs w:val="24"/>
          <w:rtl/>
        </w:rPr>
        <w:t xml:space="preserve"> יום </w:t>
      </w:r>
      <w:r w:rsidR="00FB6094">
        <w:rPr>
          <w:rFonts w:cs="David" w:hint="cs"/>
          <w:b/>
          <w:bCs/>
          <w:szCs w:val="24"/>
          <w:rtl/>
        </w:rPr>
        <w:t>ב</w:t>
      </w:r>
      <w:r w:rsidRPr="00C12881">
        <w:rPr>
          <w:rFonts w:cs="David" w:hint="cs"/>
          <w:b/>
          <w:bCs/>
          <w:szCs w:val="24"/>
          <w:rtl/>
        </w:rPr>
        <w:t xml:space="preserve">', </w:t>
      </w:r>
      <w:r w:rsidR="00C12881" w:rsidRPr="00C12881">
        <w:rPr>
          <w:rFonts w:cs="David" w:hint="cs"/>
          <w:b/>
          <w:bCs/>
          <w:szCs w:val="24"/>
          <w:rtl/>
        </w:rPr>
        <w:t>0</w:t>
      </w:r>
      <w:r w:rsidR="00FB6094">
        <w:rPr>
          <w:rFonts w:cs="David" w:hint="cs"/>
          <w:b/>
          <w:bCs/>
          <w:szCs w:val="24"/>
          <w:rtl/>
        </w:rPr>
        <w:t>7</w:t>
      </w:r>
      <w:r w:rsidRPr="00C12881">
        <w:rPr>
          <w:rFonts w:cs="David" w:hint="cs"/>
          <w:b/>
          <w:bCs/>
          <w:szCs w:val="24"/>
          <w:rtl/>
        </w:rPr>
        <w:t>.</w:t>
      </w:r>
      <w:r w:rsidR="00570667" w:rsidRPr="00C12881">
        <w:rPr>
          <w:rFonts w:cs="David" w:hint="cs"/>
          <w:b/>
          <w:bCs/>
          <w:szCs w:val="24"/>
          <w:rtl/>
        </w:rPr>
        <w:t>1</w:t>
      </w:r>
      <w:r w:rsidR="00C12881" w:rsidRPr="00C12881">
        <w:rPr>
          <w:rFonts w:cs="David" w:hint="cs"/>
          <w:b/>
          <w:bCs/>
          <w:szCs w:val="24"/>
          <w:rtl/>
        </w:rPr>
        <w:t>1</w:t>
      </w:r>
      <w:r w:rsidRPr="00C12881">
        <w:rPr>
          <w:rFonts w:cs="David" w:hint="cs"/>
          <w:b/>
          <w:bCs/>
          <w:szCs w:val="24"/>
          <w:rtl/>
        </w:rPr>
        <w:t>.</w:t>
      </w:r>
      <w:r w:rsidR="00182705" w:rsidRPr="00C12881">
        <w:rPr>
          <w:rFonts w:cs="David" w:hint="cs"/>
          <w:b/>
          <w:bCs/>
          <w:szCs w:val="24"/>
          <w:rtl/>
        </w:rPr>
        <w:t>2022</w:t>
      </w:r>
      <w:r w:rsidRPr="00C12881">
        <w:rPr>
          <w:rFonts w:cs="David" w:hint="cs"/>
          <w:b/>
          <w:bCs/>
          <w:szCs w:val="24"/>
          <w:rtl/>
        </w:rPr>
        <w:t>, בשעה 12:00.</w:t>
      </w:r>
    </w:p>
    <w:p w14:paraId="611282BA" w14:textId="77777777" w:rsidR="00AA54A2" w:rsidRPr="00C12881" w:rsidRDefault="00AA54A2" w:rsidP="00E1639D">
      <w:pPr>
        <w:tabs>
          <w:tab w:val="left" w:pos="992"/>
        </w:tabs>
        <w:bidi/>
        <w:spacing w:after="0" w:line="360" w:lineRule="auto"/>
        <w:ind w:left="708"/>
        <w:jc w:val="left"/>
        <w:rPr>
          <w:rFonts w:cs="David"/>
          <w:b/>
          <w:bCs/>
          <w:szCs w:val="24"/>
          <w:rtl/>
        </w:rPr>
      </w:pPr>
    </w:p>
    <w:p w14:paraId="6760AC77" w14:textId="3B810B5D" w:rsidR="006D01D2" w:rsidRPr="00C12881" w:rsidRDefault="001C7AFC" w:rsidP="006864DF">
      <w:pPr>
        <w:pStyle w:val="af3"/>
        <w:numPr>
          <w:ilvl w:val="0"/>
          <w:numId w:val="3"/>
        </w:numPr>
        <w:bidi/>
        <w:ind w:left="425" w:hanging="426"/>
        <w:jc w:val="left"/>
        <w:rPr>
          <w:rFonts w:cs="David"/>
          <w:b/>
          <w:bCs/>
          <w:sz w:val="28"/>
          <w:szCs w:val="28"/>
          <w:u w:val="single"/>
        </w:rPr>
      </w:pPr>
      <w:bookmarkStart w:id="1" w:name="_Ref25160273"/>
      <w:r w:rsidRPr="00C12881">
        <w:rPr>
          <w:rFonts w:cs="David" w:hint="cs"/>
          <w:b/>
          <w:bCs/>
          <w:sz w:val="28"/>
          <w:szCs w:val="28"/>
          <w:u w:val="single"/>
          <w:rtl/>
        </w:rPr>
        <w:t>השירותים הנדרשים</w:t>
      </w:r>
      <w:bookmarkEnd w:id="1"/>
    </w:p>
    <w:p w14:paraId="0958B353" w14:textId="77777777" w:rsidR="00C408CD" w:rsidRPr="00154440" w:rsidRDefault="00C408CD" w:rsidP="008D7A9B">
      <w:pPr>
        <w:numPr>
          <w:ilvl w:val="0"/>
          <w:numId w:val="40"/>
        </w:numPr>
        <w:bidi/>
        <w:spacing w:before="240" w:after="0" w:line="276" w:lineRule="auto"/>
        <w:rPr>
          <w:rFonts w:cs="David"/>
          <w:szCs w:val="24"/>
          <w:rtl/>
          <w:lang w:eastAsia="he-IL"/>
        </w:rPr>
      </w:pPr>
      <w:r w:rsidRPr="00C12881">
        <w:rPr>
          <w:rFonts w:cs="David" w:hint="cs"/>
          <w:szCs w:val="24"/>
          <w:rtl/>
          <w:lang w:eastAsia="he-IL"/>
        </w:rPr>
        <w:t>המחקרים הנדרשים במכרז זה הם מחקרי</w:t>
      </w:r>
      <w:r w:rsidRPr="00154440">
        <w:rPr>
          <w:rFonts w:cs="David" w:hint="cs"/>
          <w:szCs w:val="24"/>
          <w:rtl/>
          <w:lang w:eastAsia="he-IL"/>
        </w:rPr>
        <w:t xml:space="preserve"> שוק בחו"ל, אשר יתבצעו במתכונת הבאה: תכנון המחקר, ניתוח הנתונים וכתיבת הדו"ח המסכם יתבצעו בארץ ע"י הספק שייבחר; איסוף הנתונים יתבצע בחו"ל, על ידי הספק שייבחר או ע"י ספק משנה מטעמו. הספק שייבחר בפנייה הפרטנית יהיה רשאי להעסיק קבלני משנה לצורך ביצוע המחקרים, אולם האחריות הבלעדית והכוללת תחול עליו בלבד.</w:t>
      </w:r>
    </w:p>
    <w:p w14:paraId="2AE41CEB" w14:textId="627282BB" w:rsidR="00C408CD" w:rsidRPr="00154440" w:rsidRDefault="00C408CD" w:rsidP="004409F6">
      <w:pPr>
        <w:numPr>
          <w:ilvl w:val="0"/>
          <w:numId w:val="40"/>
        </w:numPr>
        <w:bidi/>
        <w:spacing w:before="240" w:after="0" w:line="276" w:lineRule="auto"/>
        <w:rPr>
          <w:rFonts w:cs="David"/>
          <w:szCs w:val="24"/>
          <w:rtl/>
          <w:lang w:eastAsia="he-IL"/>
        </w:rPr>
      </w:pPr>
      <w:r w:rsidRPr="00154440">
        <w:rPr>
          <w:rFonts w:cs="David" w:hint="cs"/>
          <w:szCs w:val="24"/>
          <w:rtl/>
          <w:lang w:eastAsia="he-IL"/>
        </w:rPr>
        <w:t xml:space="preserve">כיום, המדינות הרלוונטיות </w:t>
      </w:r>
      <w:r w:rsidR="00EF6A2C">
        <w:rPr>
          <w:rFonts w:cs="David" w:hint="cs"/>
          <w:szCs w:val="24"/>
          <w:rtl/>
          <w:lang w:eastAsia="he-IL"/>
        </w:rPr>
        <w:t xml:space="preserve">למתן השירותים </w:t>
      </w:r>
      <w:r w:rsidRPr="00154440">
        <w:rPr>
          <w:rFonts w:cs="David" w:hint="cs"/>
          <w:szCs w:val="24"/>
          <w:rtl/>
          <w:lang w:eastAsia="he-IL"/>
        </w:rPr>
        <w:t xml:space="preserve">הינן: ארה"ב, רוסיה, איטליה, צרפת, גרמניה, אנגליה, </w:t>
      </w:r>
      <w:r w:rsidR="007C28EA">
        <w:rPr>
          <w:rFonts w:cs="David" w:hint="cs"/>
          <w:szCs w:val="24"/>
          <w:rtl/>
          <w:lang w:eastAsia="he-IL"/>
        </w:rPr>
        <w:t>הולנד</w:t>
      </w:r>
      <w:r w:rsidRPr="00154440">
        <w:rPr>
          <w:rFonts w:cs="David" w:hint="cs"/>
          <w:szCs w:val="24"/>
          <w:rtl/>
          <w:lang w:eastAsia="he-IL"/>
        </w:rPr>
        <w:t>, פולין, ברזיל, סין</w:t>
      </w:r>
      <w:r>
        <w:rPr>
          <w:rFonts w:cs="David" w:hint="cs"/>
          <w:szCs w:val="24"/>
          <w:rtl/>
          <w:lang w:eastAsia="he-IL"/>
        </w:rPr>
        <w:t>,</w:t>
      </w:r>
      <w:r w:rsidRPr="00154440">
        <w:rPr>
          <w:rFonts w:cs="David" w:hint="cs"/>
          <w:szCs w:val="24"/>
          <w:rtl/>
          <w:lang w:eastAsia="he-IL"/>
        </w:rPr>
        <w:t xml:space="preserve"> הודו</w:t>
      </w:r>
      <w:r>
        <w:rPr>
          <w:rFonts w:cs="David" w:hint="cs"/>
          <w:szCs w:val="24"/>
          <w:rtl/>
          <w:lang w:eastAsia="he-IL"/>
        </w:rPr>
        <w:t xml:space="preserve"> ואיחוד האמירויות. </w:t>
      </w:r>
      <w:r w:rsidRPr="00154440">
        <w:rPr>
          <w:rFonts w:cs="David" w:hint="cs"/>
          <w:szCs w:val="24"/>
          <w:rtl/>
          <w:lang w:eastAsia="he-IL"/>
        </w:rPr>
        <w:t>יודגש כי אין מדובר ברשימה שלמה וממצה. יתכן ושירותי המחקר יתבקשו גם במדינות אחרות בהמשך, על פי צרכי לפ"מ כפי שיהיו מעת לעת.</w:t>
      </w:r>
    </w:p>
    <w:p w14:paraId="7014BF62" w14:textId="3ACE5989" w:rsidR="00A20F4F" w:rsidRDefault="004D7CBC" w:rsidP="008D7A9B">
      <w:pPr>
        <w:numPr>
          <w:ilvl w:val="0"/>
          <w:numId w:val="40"/>
        </w:numPr>
        <w:bidi/>
        <w:spacing w:before="240" w:after="0" w:line="276" w:lineRule="auto"/>
        <w:rPr>
          <w:rFonts w:cs="David"/>
          <w:szCs w:val="24"/>
          <w:lang w:eastAsia="he-IL"/>
        </w:rPr>
      </w:pPr>
      <w:r w:rsidRPr="00154440">
        <w:rPr>
          <w:rFonts w:cs="David" w:hint="cs"/>
          <w:szCs w:val="24"/>
          <w:rtl/>
          <w:lang w:eastAsia="he-IL"/>
        </w:rPr>
        <w:t xml:space="preserve">הספק שייבחר בפנייה הפרטנית יידרש לבצע מחקרי שוק בחו"ל, בהתאם למפורט בפנייה הפרטנית שתיערך לכל הספקים אשר ייבחרו כספקי מסגרת במכרז זה, </w:t>
      </w:r>
      <w:r w:rsidR="00A20F4F">
        <w:rPr>
          <w:rFonts w:cs="David" w:hint="cs"/>
          <w:szCs w:val="24"/>
          <w:rtl/>
          <w:lang w:eastAsia="he-IL"/>
        </w:rPr>
        <w:t xml:space="preserve">תוך שימוש במתודולוגיות מחקר מגוונות, ובכלל זה: ראיונות פנים אל פנים (בקרב קהלים מתמחים </w:t>
      </w:r>
      <w:r w:rsidR="00A20F4F">
        <w:rPr>
          <w:rFonts w:cs="David"/>
          <w:szCs w:val="24"/>
          <w:rtl/>
          <w:lang w:eastAsia="he-IL"/>
        </w:rPr>
        <w:t>–</w:t>
      </w:r>
      <w:r w:rsidR="00A20F4F">
        <w:rPr>
          <w:rFonts w:cs="David" w:hint="cs"/>
          <w:szCs w:val="24"/>
          <w:rtl/>
          <w:lang w:eastAsia="he-IL"/>
        </w:rPr>
        <w:t xml:space="preserve"> כגון סוכני נסיעות, אנשי </w:t>
      </w:r>
      <w:r w:rsidR="00A20F4F">
        <w:rPr>
          <w:rFonts w:cs="David" w:hint="cs"/>
          <w:szCs w:val="24"/>
          <w:rtl/>
          <w:lang w:eastAsia="he-IL"/>
        </w:rPr>
        <w:lastRenderedPageBreak/>
        <w:t>אקדמיה וכיוב'); קבוצות מיקוד; מחקר ייעודי אינטרנטי; מחקר אומניבוס אינטרנטי על מדגם מייצג של האוכלוסייה; ועוד.</w:t>
      </w:r>
    </w:p>
    <w:p w14:paraId="01924390" w14:textId="49DFB696" w:rsidR="004D7CBC" w:rsidRPr="00154440" w:rsidRDefault="004D7CBC" w:rsidP="00D55F7B">
      <w:pPr>
        <w:numPr>
          <w:ilvl w:val="0"/>
          <w:numId w:val="40"/>
        </w:numPr>
        <w:bidi/>
        <w:spacing w:before="240" w:after="0" w:line="276" w:lineRule="auto"/>
        <w:rPr>
          <w:rFonts w:cs="David"/>
          <w:szCs w:val="24"/>
          <w:lang w:eastAsia="he-IL"/>
        </w:rPr>
      </w:pPr>
      <w:r w:rsidRPr="00154440">
        <w:rPr>
          <w:rFonts w:cs="David" w:hint="cs"/>
          <w:szCs w:val="24"/>
          <w:rtl/>
          <w:lang w:eastAsia="he-IL"/>
        </w:rPr>
        <w:t>בסיו</w:t>
      </w:r>
      <w:r w:rsidR="00A20F4F">
        <w:rPr>
          <w:rFonts w:cs="David" w:hint="cs"/>
          <w:szCs w:val="24"/>
          <w:rtl/>
          <w:lang w:eastAsia="he-IL"/>
        </w:rPr>
        <w:t xml:space="preserve">ם המחקר יגיש הספק הזוכה </w:t>
      </w:r>
      <w:r w:rsidRPr="00154440">
        <w:rPr>
          <w:rFonts w:cs="David" w:hint="cs"/>
          <w:szCs w:val="24"/>
          <w:rtl/>
          <w:lang w:eastAsia="he-IL"/>
        </w:rPr>
        <w:t>דו"חות ב</w:t>
      </w:r>
      <w:r w:rsidR="00A20F4F">
        <w:rPr>
          <w:rFonts w:cs="David" w:hint="cs"/>
          <w:szCs w:val="24"/>
          <w:rtl/>
          <w:lang w:eastAsia="he-IL"/>
        </w:rPr>
        <w:t>ש</w:t>
      </w:r>
      <w:r w:rsidR="00D55F7B">
        <w:rPr>
          <w:rFonts w:cs="David" w:hint="cs"/>
          <w:szCs w:val="24"/>
          <w:rtl/>
          <w:lang w:eastAsia="he-IL"/>
        </w:rPr>
        <w:t>פה העברית ובשפה האנגלית, ולעתים, לפי דרישת המזמין, גם בשפת המקור</w:t>
      </w:r>
      <w:r w:rsidR="00874DEB">
        <w:rPr>
          <w:rFonts w:cs="David" w:hint="cs"/>
          <w:szCs w:val="24"/>
          <w:rtl/>
          <w:lang w:eastAsia="he-IL"/>
        </w:rPr>
        <w:t xml:space="preserve"> בה נערך המחקר</w:t>
      </w:r>
      <w:r w:rsidRPr="00154440">
        <w:rPr>
          <w:rFonts w:cs="David" w:hint="cs"/>
          <w:szCs w:val="24"/>
          <w:rtl/>
          <w:lang w:eastAsia="he-IL"/>
        </w:rPr>
        <w:t>. הספק יתבקש לכלול בדו"חות ניתוח ופרשנות של מכון המחקר המקומי (הפועל במדינה בה נעשה המחקר).</w:t>
      </w:r>
    </w:p>
    <w:p w14:paraId="6336A2E8" w14:textId="77777777" w:rsidR="004D7CBC" w:rsidRPr="00154440" w:rsidRDefault="004D7CBC" w:rsidP="008D7A9B">
      <w:pPr>
        <w:numPr>
          <w:ilvl w:val="0"/>
          <w:numId w:val="40"/>
        </w:numPr>
        <w:bidi/>
        <w:spacing w:before="240" w:after="0" w:line="276" w:lineRule="auto"/>
        <w:rPr>
          <w:rFonts w:cs="David"/>
          <w:szCs w:val="24"/>
          <w:lang w:eastAsia="he-IL"/>
        </w:rPr>
      </w:pPr>
      <w:r w:rsidRPr="00154440">
        <w:rPr>
          <w:rFonts w:cs="David" w:hint="cs"/>
          <w:szCs w:val="24"/>
          <w:rtl/>
          <w:lang w:eastAsia="he-IL"/>
        </w:rPr>
        <w:t>במידת הצורך, יתבקש הספק להוסיף נושאים נוספים לדו"חות, כגון:</w:t>
      </w:r>
    </w:p>
    <w:p w14:paraId="421495F1" w14:textId="22B38DEF" w:rsidR="004D7CBC" w:rsidRPr="004D7CBC" w:rsidRDefault="004D7CBC" w:rsidP="008D7A9B">
      <w:pPr>
        <w:pStyle w:val="af3"/>
        <w:numPr>
          <w:ilvl w:val="0"/>
          <w:numId w:val="42"/>
        </w:numPr>
        <w:bidi/>
        <w:spacing w:before="240" w:after="0" w:line="276" w:lineRule="auto"/>
        <w:rPr>
          <w:rFonts w:cs="David"/>
          <w:szCs w:val="24"/>
          <w:lang w:eastAsia="he-IL"/>
        </w:rPr>
      </w:pPr>
      <w:r w:rsidRPr="004D7CBC">
        <w:rPr>
          <w:rFonts w:cs="David" w:hint="cs"/>
          <w:szCs w:val="24"/>
          <w:rtl/>
          <w:lang w:eastAsia="he-IL"/>
        </w:rPr>
        <w:t>נתונים השוואתיים תוך התייחסות למדינות השונות ו/או לתקופות שונות.</w:t>
      </w:r>
    </w:p>
    <w:p w14:paraId="2AC926ED" w14:textId="3793A209" w:rsidR="004D7CBC" w:rsidRPr="00154440" w:rsidRDefault="004D7CBC" w:rsidP="008D7A9B">
      <w:pPr>
        <w:pStyle w:val="af3"/>
        <w:numPr>
          <w:ilvl w:val="0"/>
          <w:numId w:val="42"/>
        </w:numPr>
        <w:bidi/>
        <w:spacing w:before="240" w:after="0" w:line="276" w:lineRule="auto"/>
        <w:rPr>
          <w:rFonts w:cs="David"/>
          <w:szCs w:val="24"/>
          <w:lang w:eastAsia="he-IL"/>
        </w:rPr>
      </w:pPr>
      <w:r w:rsidRPr="00154440">
        <w:rPr>
          <w:rFonts w:cs="David" w:hint="cs"/>
          <w:szCs w:val="24"/>
          <w:rtl/>
          <w:lang w:eastAsia="he-IL"/>
        </w:rPr>
        <w:t xml:space="preserve">רקע כללי להבנת הקונטקסט התרבותי-סוציולוגי של הנבדקים. </w:t>
      </w:r>
    </w:p>
    <w:p w14:paraId="01E72CEA" w14:textId="77777777" w:rsidR="004D7CBC" w:rsidRPr="00154440" w:rsidRDefault="004D7CBC" w:rsidP="008D7A9B">
      <w:pPr>
        <w:pStyle w:val="af3"/>
        <w:numPr>
          <w:ilvl w:val="0"/>
          <w:numId w:val="42"/>
        </w:numPr>
        <w:bidi/>
        <w:spacing w:before="240" w:after="0" w:line="276" w:lineRule="auto"/>
        <w:rPr>
          <w:rFonts w:cs="David"/>
          <w:szCs w:val="24"/>
          <w:lang w:eastAsia="he-IL"/>
        </w:rPr>
      </w:pPr>
      <w:r w:rsidRPr="00154440">
        <w:rPr>
          <w:rFonts w:cs="David" w:hint="cs"/>
          <w:szCs w:val="24"/>
          <w:rtl/>
          <w:lang w:eastAsia="he-IL"/>
        </w:rPr>
        <w:t>מדדי נורמה שאופייניים לקהל היעד הנמדד, על מנת להעריך בצורה מדויקת את התוצאות שהתקבלו.</w:t>
      </w:r>
    </w:p>
    <w:p w14:paraId="1CB2C62E" w14:textId="05C6B821" w:rsidR="004D7CBC" w:rsidRPr="00154440" w:rsidRDefault="004D7CBC" w:rsidP="008D7A9B">
      <w:pPr>
        <w:numPr>
          <w:ilvl w:val="0"/>
          <w:numId w:val="40"/>
        </w:numPr>
        <w:bidi/>
        <w:spacing w:before="240" w:after="0" w:line="276" w:lineRule="auto"/>
        <w:rPr>
          <w:rFonts w:cs="David"/>
          <w:szCs w:val="24"/>
          <w:lang w:eastAsia="he-IL"/>
        </w:rPr>
      </w:pPr>
      <w:r w:rsidRPr="00154440">
        <w:rPr>
          <w:rFonts w:cs="David" w:hint="cs"/>
          <w:szCs w:val="24"/>
          <w:rtl/>
          <w:lang w:eastAsia="he-IL"/>
        </w:rPr>
        <w:t xml:space="preserve">על פי דרישת לפ"מ, הספק שייבחר יתבקש להציג בסוף כל מחקר את תוצאות </w:t>
      </w:r>
      <w:r w:rsidR="004409F6">
        <w:rPr>
          <w:rFonts w:cs="David" w:hint="cs"/>
          <w:szCs w:val="24"/>
          <w:rtl/>
          <w:lang w:eastAsia="he-IL"/>
        </w:rPr>
        <w:t xml:space="preserve">המחקר </w:t>
      </w:r>
      <w:r w:rsidRPr="00154440">
        <w:rPr>
          <w:rFonts w:cs="David" w:hint="cs"/>
          <w:szCs w:val="24"/>
          <w:rtl/>
          <w:lang w:eastAsia="he-IL"/>
        </w:rPr>
        <w:t>בפני נציגי לפ"מ והלקוח.</w:t>
      </w:r>
    </w:p>
    <w:p w14:paraId="0485FFA0" w14:textId="1A448D31" w:rsidR="00E3713B" w:rsidRDefault="00E3713B" w:rsidP="008D7A9B">
      <w:pPr>
        <w:numPr>
          <w:ilvl w:val="0"/>
          <w:numId w:val="40"/>
        </w:numPr>
        <w:bidi/>
        <w:spacing w:before="240" w:after="0" w:line="276" w:lineRule="auto"/>
        <w:rPr>
          <w:rFonts w:cs="David"/>
          <w:szCs w:val="24"/>
          <w:lang w:eastAsia="he-IL"/>
        </w:rPr>
      </w:pPr>
      <w:r w:rsidRPr="00EB2563">
        <w:rPr>
          <w:rFonts w:cs="David" w:hint="cs"/>
          <w:szCs w:val="24"/>
          <w:rtl/>
          <w:lang w:eastAsia="he-IL"/>
        </w:rPr>
        <w:t xml:space="preserve">היקף השירותים הנדרשים במסגרת מכרז זה תלוי בצרכיהם המשתנים של לקוחות המזמין, ואין באפשרותו של המזמין להעריך את היקפם </w:t>
      </w:r>
      <w:r w:rsidRPr="00052C24">
        <w:rPr>
          <w:rFonts w:cs="David" w:hint="cs"/>
          <w:szCs w:val="24"/>
          <w:rtl/>
          <w:lang w:eastAsia="he-IL"/>
        </w:rPr>
        <w:t xml:space="preserve">המדויק. על פי ההערכה, היקף השירותים הנדרש עשוי </w:t>
      </w:r>
      <w:r w:rsidRPr="008B54CC">
        <w:rPr>
          <w:rFonts w:cs="David" w:hint="cs"/>
          <w:szCs w:val="24"/>
          <w:rtl/>
          <w:lang w:eastAsia="he-IL"/>
        </w:rPr>
        <w:t>להגיע ל-</w:t>
      </w:r>
      <w:r w:rsidR="001B758E" w:rsidRPr="008B54CC">
        <w:rPr>
          <w:rFonts w:cs="David" w:hint="cs"/>
          <w:szCs w:val="24"/>
          <w:rtl/>
          <w:lang w:eastAsia="he-IL"/>
        </w:rPr>
        <w:t xml:space="preserve">30 </w:t>
      </w:r>
      <w:r w:rsidRPr="008B54CC">
        <w:rPr>
          <w:rFonts w:cs="David" w:hint="cs"/>
          <w:szCs w:val="24"/>
          <w:rtl/>
          <w:lang w:eastAsia="he-IL"/>
        </w:rPr>
        <w:t xml:space="preserve">הזמנות עבודה </w:t>
      </w:r>
      <w:r w:rsidR="001B758E" w:rsidRPr="008B54CC">
        <w:rPr>
          <w:rFonts w:cs="David" w:hint="cs"/>
          <w:szCs w:val="24"/>
          <w:rtl/>
          <w:lang w:eastAsia="he-IL"/>
        </w:rPr>
        <w:t>בשנה</w:t>
      </w:r>
      <w:r>
        <w:rPr>
          <w:rFonts w:cs="David" w:hint="cs"/>
          <w:szCs w:val="24"/>
          <w:rtl/>
          <w:lang w:eastAsia="he-IL"/>
        </w:rPr>
        <w:t xml:space="preserve">. </w:t>
      </w:r>
    </w:p>
    <w:p w14:paraId="23AC61E9" w14:textId="228918D5" w:rsidR="00E3713B" w:rsidRDefault="00E3713B" w:rsidP="008D7A9B">
      <w:pPr>
        <w:numPr>
          <w:ilvl w:val="0"/>
          <w:numId w:val="40"/>
        </w:numPr>
        <w:bidi/>
        <w:spacing w:before="240" w:after="0" w:line="276" w:lineRule="auto"/>
        <w:rPr>
          <w:rFonts w:cs="David"/>
          <w:szCs w:val="24"/>
          <w:lang w:eastAsia="he-IL"/>
        </w:rPr>
      </w:pPr>
      <w:r w:rsidRPr="00EB2563">
        <w:rPr>
          <w:rFonts w:cs="David"/>
          <w:szCs w:val="24"/>
          <w:rtl/>
          <w:lang w:eastAsia="he-IL"/>
        </w:rPr>
        <w:t>מובהר בזאת כי ה</w:t>
      </w:r>
      <w:r w:rsidRPr="00EB2563">
        <w:rPr>
          <w:rFonts w:cs="David" w:hint="cs"/>
          <w:szCs w:val="24"/>
          <w:rtl/>
          <w:lang w:eastAsia="he-IL"/>
        </w:rPr>
        <w:t>יקף העבודה כאמור הינו</w:t>
      </w:r>
      <w:r w:rsidRPr="00EB2563">
        <w:rPr>
          <w:rFonts w:cs="David"/>
          <w:szCs w:val="24"/>
          <w:rtl/>
          <w:lang w:eastAsia="he-IL"/>
        </w:rPr>
        <w:t xml:space="preserve"> </w:t>
      </w:r>
      <w:r w:rsidRPr="00EB2563">
        <w:rPr>
          <w:rFonts w:cs="David" w:hint="cs"/>
          <w:szCs w:val="24"/>
          <w:rtl/>
          <w:lang w:eastAsia="he-IL"/>
        </w:rPr>
        <w:t xml:space="preserve">בגדר </w:t>
      </w:r>
      <w:r w:rsidRPr="00EB2563">
        <w:rPr>
          <w:rFonts w:cs="David"/>
          <w:szCs w:val="24"/>
          <w:rtl/>
          <w:lang w:eastAsia="he-IL"/>
        </w:rPr>
        <w:t>הערכה בלבד, והמזמין אינ</w:t>
      </w:r>
      <w:r w:rsidRPr="00EB2563">
        <w:rPr>
          <w:rFonts w:cs="David" w:hint="cs"/>
          <w:szCs w:val="24"/>
          <w:rtl/>
          <w:lang w:eastAsia="he-IL"/>
        </w:rPr>
        <w:t>נ</w:t>
      </w:r>
      <w:r w:rsidRPr="00EB2563">
        <w:rPr>
          <w:rFonts w:cs="David"/>
          <w:szCs w:val="24"/>
          <w:rtl/>
          <w:lang w:eastAsia="he-IL"/>
        </w:rPr>
        <w:t>ו מתחייב על</w:t>
      </w:r>
      <w:r w:rsidRPr="00EB2563">
        <w:rPr>
          <w:rFonts w:cs="David" w:hint="cs"/>
          <w:szCs w:val="24"/>
          <w:rtl/>
          <w:lang w:eastAsia="he-IL"/>
        </w:rPr>
        <w:t xml:space="preserve"> מספר </w:t>
      </w:r>
      <w:r>
        <w:rPr>
          <w:rFonts w:cs="David" w:hint="cs"/>
          <w:szCs w:val="24"/>
          <w:rtl/>
          <w:lang w:eastAsia="he-IL"/>
        </w:rPr>
        <w:t>הזמנות העבודה</w:t>
      </w:r>
      <w:r w:rsidRPr="00EB2563">
        <w:rPr>
          <w:rFonts w:cs="David"/>
          <w:szCs w:val="24"/>
          <w:rtl/>
          <w:lang w:eastAsia="he-IL"/>
        </w:rPr>
        <w:t xml:space="preserve"> שיידרשו</w:t>
      </w:r>
      <w:r w:rsidRPr="00EB2563">
        <w:rPr>
          <w:rFonts w:cs="David" w:hint="cs"/>
          <w:szCs w:val="24"/>
          <w:rtl/>
          <w:lang w:eastAsia="he-IL"/>
        </w:rPr>
        <w:t xml:space="preserve">, או על </w:t>
      </w:r>
      <w:r>
        <w:rPr>
          <w:rFonts w:cs="David" w:hint="cs"/>
          <w:szCs w:val="24"/>
          <w:rtl/>
          <w:lang w:eastAsia="he-IL"/>
        </w:rPr>
        <w:t>היקף עבודה</w:t>
      </w:r>
      <w:r w:rsidRPr="00EB2563">
        <w:rPr>
          <w:rFonts w:cs="David" w:hint="cs"/>
          <w:szCs w:val="24"/>
          <w:rtl/>
          <w:lang w:eastAsia="he-IL"/>
        </w:rPr>
        <w:t xml:space="preserve"> מינימלי או מקסימלי, בכל היקף שהוא.</w:t>
      </w:r>
    </w:p>
    <w:p w14:paraId="2734F7BF" w14:textId="201DEC60" w:rsidR="00E3713B" w:rsidRPr="003C7E4F" w:rsidRDefault="00E3713B" w:rsidP="008D7A9B">
      <w:pPr>
        <w:numPr>
          <w:ilvl w:val="0"/>
          <w:numId w:val="40"/>
        </w:numPr>
        <w:bidi/>
        <w:spacing w:before="240" w:after="0" w:line="276" w:lineRule="auto"/>
        <w:rPr>
          <w:rFonts w:cs="David"/>
          <w:szCs w:val="24"/>
          <w:lang w:eastAsia="he-IL"/>
        </w:rPr>
      </w:pPr>
      <w:r w:rsidRPr="00C50025">
        <w:rPr>
          <w:rFonts w:cs="David" w:hint="cs"/>
          <w:szCs w:val="24"/>
          <w:rtl/>
          <w:lang w:eastAsia="he-IL"/>
        </w:rPr>
        <w:t xml:space="preserve">למען הסר ספק יובהר, כי </w:t>
      </w:r>
      <w:r w:rsidRPr="00C50025">
        <w:rPr>
          <w:rFonts w:cs="David"/>
          <w:szCs w:val="24"/>
          <w:rtl/>
          <w:lang w:eastAsia="he-IL"/>
        </w:rPr>
        <w:t xml:space="preserve">המזמין </w:t>
      </w:r>
      <w:r w:rsidRPr="00C50025">
        <w:rPr>
          <w:rFonts w:cs="David" w:hint="cs"/>
          <w:szCs w:val="24"/>
          <w:rtl/>
          <w:lang w:eastAsia="he-IL"/>
        </w:rPr>
        <w:t xml:space="preserve">עשוי להידרש למספר </w:t>
      </w:r>
      <w:r>
        <w:rPr>
          <w:rFonts w:cs="David" w:hint="cs"/>
          <w:szCs w:val="24"/>
          <w:rtl/>
          <w:lang w:eastAsia="he-IL"/>
        </w:rPr>
        <w:t>הזמנות עבודה</w:t>
      </w:r>
      <w:r w:rsidRPr="00C50025">
        <w:rPr>
          <w:rFonts w:cs="David" w:hint="cs"/>
          <w:szCs w:val="24"/>
          <w:rtl/>
          <w:lang w:eastAsia="he-IL"/>
        </w:rPr>
        <w:t xml:space="preserve"> בהיקף הגדול מן ההערכה המפורטת לעיל, או בהיקף</w:t>
      </w:r>
      <w:r>
        <w:rPr>
          <w:rFonts w:cs="David" w:hint="cs"/>
          <w:szCs w:val="24"/>
          <w:rtl/>
          <w:lang w:eastAsia="he-IL"/>
        </w:rPr>
        <w:t xml:space="preserve"> הנמוך ממנה, הכל </w:t>
      </w:r>
      <w:r w:rsidRPr="00F72854">
        <w:rPr>
          <w:rFonts w:cs="David"/>
          <w:szCs w:val="24"/>
          <w:rtl/>
          <w:lang w:eastAsia="he-IL"/>
        </w:rPr>
        <w:t>לפי שיקול דעתו הבלעדי ועל פי צרכיו.</w:t>
      </w:r>
      <w:r w:rsidRPr="00F72854">
        <w:rPr>
          <w:rFonts w:cs="David" w:hint="cs"/>
          <w:szCs w:val="24"/>
          <w:rtl/>
          <w:lang w:eastAsia="he-IL"/>
        </w:rPr>
        <w:t xml:space="preserve"> </w:t>
      </w:r>
      <w:r>
        <w:rPr>
          <w:rFonts w:cs="David" w:hint="cs"/>
          <w:szCs w:val="24"/>
          <w:rtl/>
          <w:lang w:eastAsia="he-IL"/>
        </w:rPr>
        <w:t xml:space="preserve">בעצם הגשת ההצעה למכרז זה </w:t>
      </w:r>
      <w:r w:rsidRPr="00F72854">
        <w:rPr>
          <w:rFonts w:cs="David" w:hint="cs"/>
          <w:szCs w:val="24"/>
          <w:rtl/>
          <w:lang w:eastAsia="he-IL"/>
        </w:rPr>
        <w:t xml:space="preserve">מצהיר </w:t>
      </w:r>
      <w:r>
        <w:rPr>
          <w:rFonts w:cs="David" w:hint="cs"/>
          <w:szCs w:val="24"/>
          <w:rtl/>
          <w:lang w:eastAsia="he-IL"/>
        </w:rPr>
        <w:t xml:space="preserve">המציע </w:t>
      </w:r>
      <w:r w:rsidRPr="00F72854">
        <w:rPr>
          <w:rFonts w:cs="David" w:hint="cs"/>
          <w:szCs w:val="24"/>
          <w:rtl/>
          <w:lang w:eastAsia="he-IL"/>
        </w:rPr>
        <w:t>כי לא יהי</w:t>
      </w:r>
      <w:r>
        <w:rPr>
          <w:rFonts w:cs="David" w:hint="cs"/>
          <w:szCs w:val="24"/>
          <w:rtl/>
          <w:lang w:eastAsia="he-IL"/>
        </w:rPr>
        <w:t>ו</w:t>
      </w:r>
      <w:r w:rsidRPr="00F72854">
        <w:rPr>
          <w:rFonts w:cs="David" w:hint="cs"/>
          <w:szCs w:val="24"/>
          <w:rtl/>
          <w:lang w:eastAsia="he-IL"/>
        </w:rPr>
        <w:t xml:space="preserve"> לו טענות ו/או תביעות בגין מספר </w:t>
      </w:r>
      <w:r>
        <w:rPr>
          <w:rFonts w:cs="David" w:hint="cs"/>
          <w:szCs w:val="24"/>
          <w:rtl/>
          <w:lang w:eastAsia="he-IL"/>
        </w:rPr>
        <w:t>הזמנות העבודה שיידרשו ממנו בפועל, כמפורט לעיל</w:t>
      </w:r>
      <w:r w:rsidR="00F11A31">
        <w:rPr>
          <w:rFonts w:cs="David" w:hint="cs"/>
          <w:szCs w:val="24"/>
          <w:rtl/>
          <w:lang w:eastAsia="he-IL"/>
        </w:rPr>
        <w:t>, היה ויזכה במכרז</w:t>
      </w:r>
      <w:r w:rsidRPr="00F72854">
        <w:rPr>
          <w:rFonts w:cs="David" w:hint="cs"/>
          <w:szCs w:val="24"/>
          <w:rtl/>
          <w:lang w:eastAsia="he-IL"/>
        </w:rPr>
        <w:t>.</w:t>
      </w:r>
    </w:p>
    <w:p w14:paraId="36111488" w14:textId="3B554F7E" w:rsidR="00E3713B" w:rsidRDefault="00E3713B" w:rsidP="008D7A9B">
      <w:pPr>
        <w:numPr>
          <w:ilvl w:val="0"/>
          <w:numId w:val="40"/>
        </w:numPr>
        <w:bidi/>
        <w:spacing w:before="240" w:after="0" w:line="276" w:lineRule="auto"/>
        <w:rPr>
          <w:rFonts w:cs="David"/>
          <w:szCs w:val="24"/>
          <w:lang w:eastAsia="he-IL"/>
        </w:rPr>
      </w:pPr>
      <w:r w:rsidRPr="00C10613">
        <w:rPr>
          <w:rFonts w:cs="David" w:hint="cs"/>
          <w:szCs w:val="24"/>
          <w:rtl/>
          <w:lang w:eastAsia="he-IL"/>
        </w:rPr>
        <w:t>אין בעצם הזכייה ב</w:t>
      </w:r>
      <w:r>
        <w:rPr>
          <w:rFonts w:cs="David" w:hint="cs"/>
          <w:szCs w:val="24"/>
          <w:rtl/>
          <w:lang w:eastAsia="he-IL"/>
        </w:rPr>
        <w:t>הליך זה</w:t>
      </w:r>
      <w:r w:rsidRPr="00C10613">
        <w:rPr>
          <w:rFonts w:cs="David" w:hint="cs"/>
          <w:szCs w:val="24"/>
          <w:rtl/>
          <w:lang w:eastAsia="he-IL"/>
        </w:rPr>
        <w:t xml:space="preserve"> ו/או בהתקשרות בין המזמין ובין </w:t>
      </w:r>
      <w:r>
        <w:rPr>
          <w:rFonts w:cs="David" w:hint="cs"/>
          <w:szCs w:val="24"/>
          <w:rtl/>
          <w:lang w:eastAsia="he-IL"/>
        </w:rPr>
        <w:t>הספק הזוכה</w:t>
      </w:r>
      <w:r w:rsidRPr="00C10613">
        <w:rPr>
          <w:rFonts w:cs="David" w:hint="cs"/>
          <w:szCs w:val="24"/>
          <w:rtl/>
          <w:lang w:eastAsia="he-IL"/>
        </w:rPr>
        <w:t xml:space="preserve"> כדי לחייב את המזמין לפנות אל </w:t>
      </w:r>
      <w:r>
        <w:rPr>
          <w:rFonts w:cs="David" w:hint="cs"/>
          <w:szCs w:val="24"/>
          <w:rtl/>
          <w:lang w:eastAsia="he-IL"/>
        </w:rPr>
        <w:t>הספק הזוכה</w:t>
      </w:r>
      <w:r w:rsidRPr="00C10613">
        <w:rPr>
          <w:rFonts w:cs="David" w:hint="cs"/>
          <w:szCs w:val="24"/>
          <w:rtl/>
          <w:lang w:eastAsia="he-IL"/>
        </w:rPr>
        <w:t xml:space="preserve"> </w:t>
      </w:r>
      <w:r>
        <w:rPr>
          <w:rFonts w:cs="David" w:hint="cs"/>
          <w:szCs w:val="24"/>
          <w:rtl/>
          <w:lang w:eastAsia="he-IL"/>
        </w:rPr>
        <w:t xml:space="preserve">לביצוע </w:t>
      </w:r>
      <w:r w:rsidRPr="00C10613">
        <w:rPr>
          <w:rFonts w:cs="David" w:hint="cs"/>
          <w:szCs w:val="24"/>
          <w:rtl/>
          <w:lang w:eastAsia="he-IL"/>
        </w:rPr>
        <w:t>שירותים בכל היקף שהוא</w:t>
      </w:r>
      <w:r>
        <w:rPr>
          <w:rFonts w:cs="David" w:hint="cs"/>
          <w:szCs w:val="24"/>
          <w:rtl/>
          <w:lang w:eastAsia="he-IL"/>
        </w:rPr>
        <w:t xml:space="preserve"> או בכלל</w:t>
      </w:r>
      <w:r w:rsidRPr="00C10613">
        <w:rPr>
          <w:rFonts w:cs="David" w:hint="cs"/>
          <w:szCs w:val="24"/>
          <w:rtl/>
          <w:lang w:eastAsia="he-IL"/>
        </w:rPr>
        <w:t>.</w:t>
      </w:r>
      <w:r w:rsidR="00C57113">
        <w:rPr>
          <w:rFonts w:cs="David" w:hint="cs"/>
          <w:szCs w:val="24"/>
          <w:rtl/>
          <w:lang w:eastAsia="he-IL"/>
        </w:rPr>
        <w:t xml:space="preserve"> הספקים הזוכים במכרז המסגרת יהיו זכאים לתמורה אך ורק בעבור עבודות שביצעו בפועל, בעקבות זכייתם בפנייה פרטנית.</w:t>
      </w:r>
    </w:p>
    <w:p w14:paraId="5FD268A9" w14:textId="7DADA652" w:rsidR="00E3713B" w:rsidRPr="00DC3EDF" w:rsidRDefault="00DC3EDF" w:rsidP="008D7A9B">
      <w:pPr>
        <w:numPr>
          <w:ilvl w:val="0"/>
          <w:numId w:val="40"/>
        </w:numPr>
        <w:bidi/>
        <w:spacing w:before="240" w:after="0" w:line="276" w:lineRule="auto"/>
        <w:rPr>
          <w:rFonts w:cs="David"/>
          <w:szCs w:val="24"/>
          <w:lang w:eastAsia="he-IL"/>
        </w:rPr>
      </w:pPr>
      <w:r w:rsidRPr="00DC3EDF">
        <w:rPr>
          <w:rFonts w:cs="David" w:hint="cs"/>
          <w:b/>
          <w:bCs/>
          <w:szCs w:val="24"/>
          <w:u w:val="single"/>
          <w:rtl/>
          <w:lang w:eastAsia="he-IL"/>
        </w:rPr>
        <w:t>ספקי המסגרת יעמידו</w:t>
      </w:r>
      <w:r w:rsidR="00E3713B" w:rsidRPr="00DC3EDF">
        <w:rPr>
          <w:rFonts w:cs="David" w:hint="cs"/>
          <w:b/>
          <w:bCs/>
          <w:szCs w:val="24"/>
          <w:u w:val="single"/>
          <w:rtl/>
          <w:lang w:eastAsia="he-IL"/>
        </w:rPr>
        <w:t xml:space="preserve"> לרשות המזמין </w:t>
      </w:r>
      <w:r w:rsidRPr="00DC3EDF">
        <w:rPr>
          <w:rFonts w:cs="David" w:hint="cs"/>
          <w:b/>
          <w:bCs/>
          <w:szCs w:val="24"/>
          <w:u w:val="single"/>
          <w:rtl/>
          <w:lang w:eastAsia="he-IL"/>
        </w:rPr>
        <w:t>מנהל מחקר קבוע</w:t>
      </w:r>
      <w:r w:rsidR="00E3713B" w:rsidRPr="00DC3EDF">
        <w:rPr>
          <w:rFonts w:cs="David" w:hint="cs"/>
          <w:szCs w:val="24"/>
          <w:rtl/>
          <w:lang w:eastAsia="he-IL"/>
        </w:rPr>
        <w:t xml:space="preserve">, </w:t>
      </w:r>
      <w:r w:rsidR="00D37298">
        <w:rPr>
          <w:rFonts w:cs="David" w:hint="cs"/>
          <w:szCs w:val="24"/>
          <w:rtl/>
          <w:lang w:eastAsia="he-IL"/>
        </w:rPr>
        <w:t>המועסק</w:t>
      </w:r>
      <w:r w:rsidRPr="00DC3EDF">
        <w:rPr>
          <w:rFonts w:cs="David" w:hint="cs"/>
          <w:szCs w:val="24"/>
          <w:rtl/>
          <w:lang w:eastAsia="he-IL"/>
        </w:rPr>
        <w:t xml:space="preserve"> אצל </w:t>
      </w:r>
      <w:r w:rsidR="00D37298">
        <w:rPr>
          <w:rFonts w:cs="David" w:hint="cs"/>
          <w:szCs w:val="24"/>
          <w:rtl/>
          <w:lang w:eastAsia="he-IL"/>
        </w:rPr>
        <w:t>ה</w:t>
      </w:r>
      <w:r w:rsidRPr="00DC3EDF">
        <w:rPr>
          <w:rFonts w:cs="David" w:hint="cs"/>
          <w:szCs w:val="24"/>
          <w:rtl/>
          <w:lang w:eastAsia="he-IL"/>
        </w:rPr>
        <w:t>ספק במסגרת יחסי עובד-מעסיק ו</w:t>
      </w:r>
      <w:r w:rsidR="00E3713B" w:rsidRPr="00DC3EDF">
        <w:rPr>
          <w:rFonts w:cs="David" w:hint="cs"/>
          <w:szCs w:val="24"/>
          <w:rtl/>
          <w:lang w:eastAsia="he-IL"/>
        </w:rPr>
        <w:t xml:space="preserve">אשר יידרש לעמוד בתנאי הסף המפורטים בסעיף 4 להלן. </w:t>
      </w:r>
      <w:r w:rsidRPr="00DC3EDF">
        <w:rPr>
          <w:rFonts w:cs="David" w:hint="cs"/>
          <w:szCs w:val="24"/>
          <w:rtl/>
          <w:lang w:eastAsia="he-IL"/>
        </w:rPr>
        <w:t>מנהל המחקר הקבוע</w:t>
      </w:r>
      <w:r w:rsidR="00E3713B" w:rsidRPr="00DC3EDF">
        <w:rPr>
          <w:rFonts w:cs="David" w:hint="cs"/>
          <w:szCs w:val="24"/>
          <w:rtl/>
          <w:lang w:eastAsia="he-IL"/>
        </w:rPr>
        <w:t xml:space="preserve"> יהיה איש הקשר בין המזמין לבין </w:t>
      </w:r>
      <w:r>
        <w:rPr>
          <w:rFonts w:cs="David" w:hint="cs"/>
          <w:szCs w:val="24"/>
          <w:rtl/>
          <w:lang w:eastAsia="he-IL"/>
        </w:rPr>
        <w:t xml:space="preserve">ספק המסגרת, ויהיה זמין </w:t>
      </w:r>
      <w:r w:rsidR="008B75C6">
        <w:rPr>
          <w:rFonts w:cs="David" w:hint="cs"/>
          <w:szCs w:val="24"/>
          <w:rtl/>
          <w:lang w:eastAsia="he-IL"/>
        </w:rPr>
        <w:t>לקבלת הפניות הפרטניות והזמנות העבודה מטעם המזמין, באמצעות דוא"ל ובאמצעות</w:t>
      </w:r>
      <w:r>
        <w:rPr>
          <w:rFonts w:cs="David" w:hint="cs"/>
          <w:szCs w:val="24"/>
          <w:rtl/>
          <w:lang w:eastAsia="he-IL"/>
        </w:rPr>
        <w:t xml:space="preserve"> מענה</w:t>
      </w:r>
      <w:r w:rsidR="00E3713B" w:rsidRPr="00DC3EDF">
        <w:rPr>
          <w:rFonts w:cs="David" w:hint="cs"/>
          <w:szCs w:val="24"/>
          <w:rtl/>
          <w:lang w:eastAsia="he-IL"/>
        </w:rPr>
        <w:t xml:space="preserve"> טלפוני, </w:t>
      </w:r>
      <w:r w:rsidR="00E3713B" w:rsidRPr="00DC3EDF">
        <w:rPr>
          <w:rFonts w:cs="David" w:hint="cs"/>
          <w:b/>
          <w:bCs/>
          <w:szCs w:val="24"/>
          <w:u w:val="single"/>
          <w:rtl/>
          <w:lang w:eastAsia="he-IL"/>
        </w:rPr>
        <w:t>בימים א'-ה' בין השעות 8:30-18:30</w:t>
      </w:r>
      <w:r w:rsidR="00E3713B" w:rsidRPr="00DC3EDF">
        <w:rPr>
          <w:rFonts w:cs="David" w:hint="cs"/>
          <w:szCs w:val="24"/>
          <w:rtl/>
          <w:lang w:eastAsia="he-IL"/>
        </w:rPr>
        <w:t>.</w:t>
      </w:r>
    </w:p>
    <w:p w14:paraId="26060AF7" w14:textId="4C628270" w:rsidR="00E3713B" w:rsidRPr="00310FFE" w:rsidRDefault="00E3713B" w:rsidP="008D7A9B">
      <w:pPr>
        <w:numPr>
          <w:ilvl w:val="0"/>
          <w:numId w:val="40"/>
        </w:numPr>
        <w:bidi/>
        <w:spacing w:before="240" w:after="0" w:line="276" w:lineRule="auto"/>
        <w:rPr>
          <w:rFonts w:cs="David"/>
          <w:szCs w:val="24"/>
          <w:lang w:eastAsia="he-IL"/>
        </w:rPr>
      </w:pPr>
      <w:r w:rsidRPr="00310FFE">
        <w:rPr>
          <w:rFonts w:cs="David" w:hint="cs"/>
          <w:szCs w:val="24"/>
          <w:rtl/>
          <w:lang w:eastAsia="he-IL"/>
        </w:rPr>
        <w:t>זמינות: עבודת לפ"מ מתבצעת לאורך השנה כולה ולאורך כל שעות היום. עיקר העבודה נדרשת בשעות העבודה המקובלות אך לעיתים קרובות נדרשות עבודות בדחיפות ר</w:t>
      </w:r>
      <w:r w:rsidR="00D37298">
        <w:rPr>
          <w:rFonts w:cs="David" w:hint="cs"/>
          <w:szCs w:val="24"/>
          <w:rtl/>
          <w:lang w:eastAsia="he-IL"/>
        </w:rPr>
        <w:t>בה ומעבר לשעות העבודה המקובלות.</w:t>
      </w:r>
    </w:p>
    <w:p w14:paraId="6480F22F" w14:textId="77777777" w:rsidR="0033597A" w:rsidRPr="00EB2563" w:rsidRDefault="0033597A" w:rsidP="00E1639D">
      <w:pPr>
        <w:pStyle w:val="17"/>
        <w:spacing w:before="0" w:after="0" w:line="360" w:lineRule="auto"/>
        <w:ind w:left="708"/>
      </w:pPr>
    </w:p>
    <w:p w14:paraId="41624DB5" w14:textId="77777777" w:rsidR="009D0E56" w:rsidRPr="007B395F" w:rsidRDefault="009D0E56" w:rsidP="005F51EB">
      <w:pPr>
        <w:pStyle w:val="af3"/>
        <w:numPr>
          <w:ilvl w:val="0"/>
          <w:numId w:val="3"/>
        </w:numPr>
        <w:bidi/>
        <w:ind w:left="425" w:hanging="426"/>
        <w:jc w:val="left"/>
        <w:rPr>
          <w:rFonts w:cs="David"/>
          <w:b/>
          <w:bCs/>
          <w:sz w:val="28"/>
          <w:szCs w:val="28"/>
          <w:u w:val="single"/>
          <w:rtl/>
        </w:rPr>
      </w:pPr>
      <w:r w:rsidRPr="007B395F">
        <w:rPr>
          <w:rFonts w:cs="David" w:hint="cs"/>
          <w:b/>
          <w:bCs/>
          <w:sz w:val="28"/>
          <w:szCs w:val="28"/>
          <w:u w:val="single"/>
          <w:rtl/>
        </w:rPr>
        <w:t>משך ההתקשרות</w:t>
      </w:r>
    </w:p>
    <w:p w14:paraId="734BDFEF" w14:textId="52D77102" w:rsidR="00A249E7" w:rsidRPr="007B395F" w:rsidRDefault="00A249E7" w:rsidP="00992D87">
      <w:pPr>
        <w:numPr>
          <w:ilvl w:val="0"/>
          <w:numId w:val="6"/>
        </w:numPr>
        <w:bidi/>
        <w:spacing w:before="240" w:after="0" w:line="276" w:lineRule="auto"/>
        <w:rPr>
          <w:rFonts w:cs="David"/>
          <w:szCs w:val="24"/>
          <w:lang w:eastAsia="he-IL"/>
        </w:rPr>
      </w:pPr>
      <w:r w:rsidRPr="007B395F">
        <w:rPr>
          <w:rFonts w:cs="David" w:hint="cs"/>
          <w:szCs w:val="24"/>
          <w:rtl/>
          <w:lang w:eastAsia="he-IL"/>
        </w:rPr>
        <w:t xml:space="preserve">תקופת ההתקשרות הינה לשנה, </w:t>
      </w:r>
      <w:r w:rsidRPr="00796F4E">
        <w:rPr>
          <w:rFonts w:cs="David" w:hint="cs"/>
          <w:szCs w:val="24"/>
          <w:rtl/>
          <w:lang w:eastAsia="he-IL"/>
        </w:rPr>
        <w:t xml:space="preserve">החל מיום החתימה על הסכם </w:t>
      </w:r>
      <w:r w:rsidR="00992D87" w:rsidRPr="00796F4E">
        <w:rPr>
          <w:rFonts w:cs="David" w:hint="cs"/>
          <w:szCs w:val="24"/>
          <w:rtl/>
          <w:lang w:eastAsia="he-IL"/>
        </w:rPr>
        <w:t>ה</w:t>
      </w:r>
      <w:r w:rsidR="00992D87">
        <w:rPr>
          <w:rFonts w:cs="David" w:hint="cs"/>
          <w:szCs w:val="24"/>
          <w:rtl/>
          <w:lang w:eastAsia="he-IL"/>
        </w:rPr>
        <w:t>מסגרת</w:t>
      </w:r>
      <w:r w:rsidR="00992D87" w:rsidRPr="00796F4E">
        <w:rPr>
          <w:rFonts w:cs="David" w:hint="cs"/>
          <w:szCs w:val="24"/>
          <w:rtl/>
          <w:lang w:eastAsia="he-IL"/>
        </w:rPr>
        <w:t xml:space="preserve"> </w:t>
      </w:r>
      <w:r w:rsidRPr="00796F4E">
        <w:rPr>
          <w:rFonts w:cs="David" w:hint="cs"/>
          <w:szCs w:val="24"/>
          <w:rtl/>
          <w:lang w:eastAsia="he-IL"/>
        </w:rPr>
        <w:t>עם המציע</w:t>
      </w:r>
      <w:r w:rsidR="00992D87">
        <w:rPr>
          <w:rFonts w:cs="David" w:hint="cs"/>
          <w:szCs w:val="24"/>
          <w:rtl/>
          <w:lang w:eastAsia="he-IL"/>
        </w:rPr>
        <w:t>ים</w:t>
      </w:r>
      <w:r w:rsidRPr="00796F4E">
        <w:rPr>
          <w:rFonts w:cs="David" w:hint="cs"/>
          <w:szCs w:val="24"/>
          <w:rtl/>
          <w:lang w:eastAsia="he-IL"/>
        </w:rPr>
        <w:t xml:space="preserve"> אשר ייבחר</w:t>
      </w:r>
      <w:r w:rsidR="00992D87">
        <w:rPr>
          <w:rFonts w:cs="David" w:hint="cs"/>
          <w:szCs w:val="24"/>
          <w:rtl/>
          <w:lang w:eastAsia="he-IL"/>
        </w:rPr>
        <w:t>ו</w:t>
      </w:r>
      <w:r w:rsidRPr="00796F4E">
        <w:rPr>
          <w:rFonts w:cs="David" w:hint="cs"/>
          <w:szCs w:val="24"/>
          <w:rtl/>
          <w:lang w:eastAsia="he-IL"/>
        </w:rPr>
        <w:t xml:space="preserve"> על ידי המזמין </w:t>
      </w:r>
      <w:r w:rsidR="00992D87">
        <w:rPr>
          <w:rFonts w:cs="David" w:hint="cs"/>
          <w:szCs w:val="24"/>
          <w:rtl/>
          <w:lang w:eastAsia="he-IL"/>
        </w:rPr>
        <w:t xml:space="preserve">כספקי המסגרת </w:t>
      </w:r>
      <w:r w:rsidRPr="00796F4E">
        <w:rPr>
          <w:rFonts w:cs="David" w:hint="cs"/>
          <w:szCs w:val="24"/>
          <w:rtl/>
          <w:lang w:eastAsia="he-IL"/>
        </w:rPr>
        <w:t>לביצוע השירותים נשוא מכרז זה.</w:t>
      </w:r>
    </w:p>
    <w:p w14:paraId="40DAC318" w14:textId="656FB6AB" w:rsidR="002B67CB" w:rsidRDefault="002B67CB" w:rsidP="00F11A31">
      <w:pPr>
        <w:numPr>
          <w:ilvl w:val="0"/>
          <w:numId w:val="6"/>
        </w:numPr>
        <w:bidi/>
        <w:spacing w:before="240" w:after="0" w:line="276" w:lineRule="auto"/>
        <w:rPr>
          <w:rFonts w:cs="David"/>
          <w:szCs w:val="24"/>
          <w:lang w:eastAsia="he-IL"/>
        </w:rPr>
      </w:pPr>
      <w:r>
        <w:rPr>
          <w:rFonts w:cs="David"/>
          <w:szCs w:val="24"/>
          <w:rtl/>
          <w:lang w:eastAsia="he-IL"/>
        </w:rPr>
        <w:lastRenderedPageBreak/>
        <w:t xml:space="preserve">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w:t>
      </w:r>
      <w:r w:rsidRPr="009F3452">
        <w:rPr>
          <w:rFonts w:cs="David"/>
          <w:szCs w:val="24"/>
          <w:rtl/>
          <w:lang w:eastAsia="he-IL"/>
        </w:rPr>
        <w:t>בנות עד שנה כל אחת, ובאופן שסך כל תקופת ההתקשרות לא יעלה על חמש שנים.</w:t>
      </w:r>
    </w:p>
    <w:p w14:paraId="0CD35630" w14:textId="2FE54793" w:rsidR="00D37298" w:rsidRPr="00154440" w:rsidRDefault="00D37298" w:rsidP="00D37298">
      <w:pPr>
        <w:numPr>
          <w:ilvl w:val="0"/>
          <w:numId w:val="6"/>
        </w:numPr>
        <w:bidi/>
        <w:spacing w:before="240" w:after="0" w:line="276" w:lineRule="auto"/>
        <w:rPr>
          <w:rFonts w:cs="David"/>
          <w:szCs w:val="24"/>
          <w:lang w:eastAsia="he-IL"/>
        </w:rPr>
      </w:pPr>
      <w:r w:rsidRPr="00154440">
        <w:rPr>
          <w:rFonts w:cs="David" w:hint="cs"/>
          <w:szCs w:val="24"/>
          <w:rtl/>
          <w:lang w:eastAsia="he-IL"/>
        </w:rPr>
        <w:t xml:space="preserve">יובהר, כי המזמין יהיה רשאי, לפי שיקול דעתו הבלעדי, להאריך ו/או להרחיב את ההתקשרות </w:t>
      </w:r>
      <w:r>
        <w:rPr>
          <w:rFonts w:cs="David" w:hint="cs"/>
          <w:szCs w:val="24"/>
          <w:rtl/>
          <w:lang w:eastAsia="he-IL"/>
        </w:rPr>
        <w:t xml:space="preserve">רק </w:t>
      </w:r>
      <w:r w:rsidRPr="00154440">
        <w:rPr>
          <w:rFonts w:cs="David" w:hint="cs"/>
          <w:szCs w:val="24"/>
          <w:rtl/>
          <w:lang w:eastAsia="he-IL"/>
        </w:rPr>
        <w:t>עם חלק מספקי המסגרת כאמור, וכי המזמין איננו מתחייב כי ההתקשרות תוארך ו/או תורחב עם כל הספקים או עם חלקם.</w:t>
      </w:r>
    </w:p>
    <w:p w14:paraId="237B3F85" w14:textId="0F5DC2A0" w:rsidR="00A249E7" w:rsidRPr="009F3452" w:rsidRDefault="00A249E7" w:rsidP="00F11A31">
      <w:pPr>
        <w:numPr>
          <w:ilvl w:val="0"/>
          <w:numId w:val="6"/>
        </w:numPr>
        <w:bidi/>
        <w:spacing w:before="240" w:after="0" w:line="276" w:lineRule="auto"/>
        <w:rPr>
          <w:rFonts w:cs="David"/>
          <w:szCs w:val="24"/>
          <w:lang w:eastAsia="he-IL"/>
        </w:rPr>
      </w:pPr>
      <w:r w:rsidRPr="009F3452">
        <w:rPr>
          <w:rFonts w:cs="David" w:hint="cs"/>
          <w:szCs w:val="24"/>
          <w:rtl/>
          <w:lang w:eastAsia="he-IL"/>
        </w:rPr>
        <w:t xml:space="preserve">המזמין יהיה רשאי, לפי שיקול דעתו הבלעדי ובהודעה בכתב 30 יום מראש, להפסיק את ההתקשרות בכל עת או לצמצם את היקף השירותים, </w:t>
      </w:r>
      <w:r w:rsidR="00222C50">
        <w:rPr>
          <w:rFonts w:cs="David" w:hint="cs"/>
          <w:szCs w:val="24"/>
          <w:rtl/>
          <w:lang w:eastAsia="he-IL"/>
        </w:rPr>
        <w:t>מכל סיבה שהיא</w:t>
      </w:r>
      <w:r w:rsidRPr="009F3452">
        <w:rPr>
          <w:rFonts w:cs="David" w:hint="cs"/>
          <w:szCs w:val="24"/>
          <w:rtl/>
          <w:lang w:eastAsia="he-IL"/>
        </w:rPr>
        <w:t>.</w:t>
      </w:r>
    </w:p>
    <w:p w14:paraId="4A4095F3" w14:textId="77777777" w:rsidR="00FC09DA" w:rsidRPr="00575AED" w:rsidRDefault="00FC09DA" w:rsidP="00BF736E">
      <w:pPr>
        <w:pStyle w:val="af3"/>
        <w:bidi/>
        <w:spacing w:line="360" w:lineRule="auto"/>
        <w:ind w:left="0"/>
        <w:jc w:val="left"/>
        <w:rPr>
          <w:rFonts w:cs="David"/>
          <w:b/>
          <w:bCs/>
          <w:szCs w:val="24"/>
          <w:u w:val="single"/>
          <w:rtl/>
        </w:rPr>
      </w:pPr>
    </w:p>
    <w:p w14:paraId="2AC573CE" w14:textId="4B33C8BB" w:rsidR="00AE44EE" w:rsidRPr="009F3452" w:rsidRDefault="002E6BBC" w:rsidP="005F51EB">
      <w:pPr>
        <w:pStyle w:val="af3"/>
        <w:numPr>
          <w:ilvl w:val="0"/>
          <w:numId w:val="3"/>
        </w:numPr>
        <w:bidi/>
        <w:ind w:left="425" w:hanging="426"/>
        <w:jc w:val="left"/>
        <w:rPr>
          <w:rFonts w:cs="David"/>
          <w:b/>
          <w:bCs/>
          <w:sz w:val="28"/>
          <w:szCs w:val="28"/>
          <w:u w:val="single"/>
          <w:rtl/>
        </w:rPr>
      </w:pPr>
      <w:r w:rsidRPr="009F3452">
        <w:rPr>
          <w:rFonts w:cs="David"/>
          <w:b/>
          <w:bCs/>
          <w:sz w:val="28"/>
          <w:szCs w:val="28"/>
          <w:u w:val="single"/>
          <w:rtl/>
        </w:rPr>
        <w:t>תנאי סף</w:t>
      </w:r>
      <w:r w:rsidRPr="009F3452">
        <w:rPr>
          <w:rFonts w:cs="David" w:hint="cs"/>
          <w:b/>
          <w:bCs/>
          <w:sz w:val="28"/>
          <w:szCs w:val="28"/>
          <w:u w:val="single"/>
          <w:rtl/>
        </w:rPr>
        <w:t xml:space="preserve"> ל</w:t>
      </w:r>
      <w:r w:rsidR="005F51EB">
        <w:rPr>
          <w:rFonts w:cs="David" w:hint="cs"/>
          <w:b/>
          <w:bCs/>
          <w:sz w:val="28"/>
          <w:szCs w:val="28"/>
          <w:u w:val="single"/>
          <w:rtl/>
        </w:rPr>
        <w:t>מגיש ההצעה</w:t>
      </w:r>
    </w:p>
    <w:p w14:paraId="73F86838" w14:textId="77777777" w:rsidR="00C967A5" w:rsidRPr="009F3452" w:rsidRDefault="006D29BF" w:rsidP="005F51EB">
      <w:pPr>
        <w:bidi/>
        <w:spacing w:before="240" w:after="0" w:line="276" w:lineRule="auto"/>
        <w:ind w:left="-1"/>
        <w:rPr>
          <w:rFonts w:cs="David"/>
          <w:szCs w:val="24"/>
          <w:rtl/>
          <w:lang w:eastAsia="he-IL"/>
        </w:rPr>
      </w:pPr>
      <w:r w:rsidRPr="009F3452">
        <w:rPr>
          <w:rFonts w:cs="David" w:hint="cs"/>
          <w:szCs w:val="24"/>
          <w:rtl/>
          <w:lang w:eastAsia="he-IL"/>
        </w:rPr>
        <w:t>על המציע ל</w:t>
      </w:r>
      <w:r w:rsidR="00CC7EF7" w:rsidRPr="009F3452">
        <w:rPr>
          <w:rFonts w:cs="David" w:hint="cs"/>
          <w:szCs w:val="24"/>
          <w:rtl/>
          <w:lang w:eastAsia="he-IL"/>
        </w:rPr>
        <w:t>עמוד בכל תנאי הסף המפורטים להלן</w:t>
      </w:r>
      <w:r w:rsidRPr="009F3452">
        <w:rPr>
          <w:rFonts w:cs="David" w:hint="cs"/>
          <w:szCs w:val="24"/>
          <w:rtl/>
          <w:lang w:eastAsia="he-IL"/>
        </w:rPr>
        <w:t xml:space="preserve"> ולצרף את כל המסמכים הנדרשים לצורך הוכחת עמיד</w:t>
      </w:r>
      <w:r w:rsidR="00090DC7" w:rsidRPr="009F3452">
        <w:rPr>
          <w:rFonts w:cs="David" w:hint="cs"/>
          <w:szCs w:val="24"/>
          <w:rtl/>
          <w:lang w:eastAsia="he-IL"/>
        </w:rPr>
        <w:t>תו</w:t>
      </w:r>
      <w:r w:rsidRPr="009F3452">
        <w:rPr>
          <w:rFonts w:cs="David" w:hint="cs"/>
          <w:szCs w:val="24"/>
          <w:rtl/>
          <w:lang w:eastAsia="he-IL"/>
        </w:rPr>
        <w:t xml:space="preserve"> בתנאי הסף. אי מילוי של כל הדרישות המפורטות בפרק זה </w:t>
      </w:r>
      <w:r w:rsidR="002E6BBC" w:rsidRPr="009F3452">
        <w:rPr>
          <w:rFonts w:cs="David" w:hint="cs"/>
          <w:szCs w:val="24"/>
          <w:rtl/>
          <w:lang w:eastAsia="he-IL"/>
        </w:rPr>
        <w:t>עלול לגרום לפסילת ההצעה על הסף.</w:t>
      </w:r>
    </w:p>
    <w:p w14:paraId="6F39B684" w14:textId="77777777" w:rsidR="005F51EB" w:rsidRDefault="005F51EB" w:rsidP="005F51EB">
      <w:pPr>
        <w:bidi/>
        <w:spacing w:after="0" w:line="276" w:lineRule="auto"/>
        <w:ind w:left="-1"/>
        <w:rPr>
          <w:rFonts w:cs="David"/>
          <w:b/>
          <w:bCs/>
          <w:szCs w:val="24"/>
          <w:rtl/>
          <w:lang w:eastAsia="he-IL"/>
        </w:rPr>
      </w:pPr>
    </w:p>
    <w:p w14:paraId="1BC32A00" w14:textId="0566C6FA" w:rsidR="007F5E11" w:rsidRPr="005F51EB" w:rsidRDefault="006D29BF" w:rsidP="008D4B56">
      <w:pPr>
        <w:bidi/>
        <w:spacing w:after="0" w:line="276" w:lineRule="auto"/>
        <w:ind w:left="-1"/>
        <w:rPr>
          <w:rFonts w:cs="David"/>
          <w:b/>
          <w:bCs/>
          <w:szCs w:val="24"/>
          <w:rtl/>
          <w:lang w:eastAsia="he-IL"/>
        </w:rPr>
      </w:pPr>
      <w:r w:rsidRPr="009F3452">
        <w:rPr>
          <w:rFonts w:cs="David" w:hint="cs"/>
          <w:b/>
          <w:bCs/>
          <w:szCs w:val="24"/>
          <w:rtl/>
          <w:lang w:eastAsia="he-IL"/>
        </w:rPr>
        <w:t xml:space="preserve">רשאים להגיש הצעות רק מציעים </w:t>
      </w:r>
      <w:r w:rsidR="008D4B56">
        <w:rPr>
          <w:rFonts w:cs="David" w:hint="cs"/>
          <w:b/>
          <w:bCs/>
          <w:szCs w:val="24"/>
          <w:rtl/>
          <w:lang w:eastAsia="he-IL"/>
        </w:rPr>
        <w:t>אשר</w:t>
      </w:r>
      <w:r w:rsidR="0008183C" w:rsidRPr="009F3452">
        <w:rPr>
          <w:rFonts w:cs="David" w:hint="cs"/>
          <w:b/>
          <w:bCs/>
          <w:szCs w:val="24"/>
          <w:rtl/>
          <w:lang w:eastAsia="he-IL"/>
        </w:rPr>
        <w:t xml:space="preserve"> במועד הגשת ההצעה</w:t>
      </w:r>
      <w:r w:rsidRPr="009F3452">
        <w:rPr>
          <w:rFonts w:cs="David" w:hint="cs"/>
          <w:b/>
          <w:bCs/>
          <w:szCs w:val="24"/>
          <w:rtl/>
          <w:lang w:eastAsia="he-IL"/>
        </w:rPr>
        <w:t xml:space="preserve"> </w:t>
      </w:r>
      <w:r w:rsidR="008D4B56">
        <w:rPr>
          <w:rFonts w:cs="David" w:hint="cs"/>
          <w:b/>
          <w:bCs/>
          <w:szCs w:val="24"/>
          <w:rtl/>
          <w:lang w:eastAsia="he-IL"/>
        </w:rPr>
        <w:t xml:space="preserve">עומדים </w:t>
      </w:r>
      <w:r w:rsidRPr="005F51EB">
        <w:rPr>
          <w:rFonts w:cs="David" w:hint="cs"/>
          <w:b/>
          <w:bCs/>
          <w:szCs w:val="24"/>
          <w:rtl/>
          <w:lang w:eastAsia="he-IL"/>
        </w:rPr>
        <w:t>בכל</w:t>
      </w:r>
      <w:r w:rsidRPr="009F3452">
        <w:rPr>
          <w:rFonts w:cs="David" w:hint="cs"/>
          <w:b/>
          <w:bCs/>
          <w:szCs w:val="24"/>
          <w:rtl/>
          <w:lang w:eastAsia="he-IL"/>
        </w:rPr>
        <w:t xml:space="preserve"> תנאי הסף המצטברים הבאים: </w:t>
      </w:r>
    </w:p>
    <w:p w14:paraId="292F0D01" w14:textId="38C1BA18" w:rsidR="002B67CB" w:rsidRPr="009F3452" w:rsidRDefault="002B67CB" w:rsidP="00F11A31">
      <w:pPr>
        <w:numPr>
          <w:ilvl w:val="0"/>
          <w:numId w:val="7"/>
        </w:numPr>
        <w:bidi/>
        <w:spacing w:before="240" w:after="0" w:line="276" w:lineRule="auto"/>
        <w:rPr>
          <w:rFonts w:cs="David"/>
          <w:szCs w:val="24"/>
          <w:lang w:eastAsia="he-IL"/>
        </w:rPr>
      </w:pPr>
      <w:bookmarkStart w:id="2" w:name="_Ref25673885"/>
      <w:r w:rsidRPr="009748DA">
        <w:rPr>
          <w:rFonts w:cs="David"/>
          <w:b/>
          <w:bCs/>
          <w:szCs w:val="24"/>
          <w:rtl/>
          <w:lang w:eastAsia="he-IL"/>
        </w:rPr>
        <w:t>המציע הינו תאגיד הרשום כדין במדינת ישראל</w:t>
      </w:r>
      <w:r w:rsidRPr="009F3452">
        <w:rPr>
          <w:rFonts w:cs="David"/>
          <w:szCs w:val="24"/>
          <w:rtl/>
          <w:lang w:eastAsia="he-IL"/>
        </w:rPr>
        <w:t>, בכל מרשם המתנהל על פי דין לגבי תאגידים מסוגו של המציע</w:t>
      </w:r>
      <w:r w:rsidR="00CB46E7">
        <w:rPr>
          <w:rFonts w:cs="David" w:hint="cs"/>
          <w:szCs w:val="24"/>
          <w:rtl/>
          <w:lang w:eastAsia="he-IL"/>
        </w:rPr>
        <w:t>,</w:t>
      </w:r>
      <w:r w:rsidRPr="009F3452">
        <w:rPr>
          <w:rFonts w:cs="David"/>
          <w:szCs w:val="24"/>
          <w:rtl/>
          <w:lang w:eastAsia="he-IL"/>
        </w:rPr>
        <w:t xml:space="preserve"> </w:t>
      </w:r>
      <w:r w:rsidR="00AF0AD6" w:rsidRPr="005D38B9">
        <w:rPr>
          <w:rFonts w:cs="David" w:hint="cs"/>
          <w:b/>
          <w:bCs/>
          <w:szCs w:val="24"/>
          <w:rtl/>
          <w:lang w:eastAsia="he-IL"/>
        </w:rPr>
        <w:t>או שהינו עוסק מורשה</w:t>
      </w:r>
      <w:r w:rsidR="00AF0AD6">
        <w:rPr>
          <w:rFonts w:cs="David" w:hint="cs"/>
          <w:szCs w:val="24"/>
          <w:rtl/>
          <w:lang w:eastAsia="he-IL"/>
        </w:rPr>
        <w:t xml:space="preserve">, </w:t>
      </w:r>
      <w:r w:rsidRPr="009F3452">
        <w:rPr>
          <w:rFonts w:cs="David"/>
          <w:szCs w:val="24"/>
          <w:rtl/>
          <w:lang w:eastAsia="he-IL"/>
        </w:rPr>
        <w:t>והינו בעל כל הרישיונות / הרישויים / התקנים / ההיתרים הנדרשים על פי דין למתן השירות נשוא המכרז, בין שנדרשו באופן מפורש במסגרת מכרז זה ובין אם לאו.</w:t>
      </w:r>
    </w:p>
    <w:p w14:paraId="0D12B263" w14:textId="16AB98E2" w:rsidR="002B67CB" w:rsidRPr="009F3452" w:rsidRDefault="002B67CB" w:rsidP="00CB46E7">
      <w:pPr>
        <w:bidi/>
        <w:spacing w:before="240" w:after="0" w:line="276" w:lineRule="auto"/>
        <w:ind w:left="708"/>
        <w:rPr>
          <w:rFonts w:cs="David"/>
          <w:szCs w:val="24"/>
          <w:lang w:eastAsia="he-IL"/>
        </w:rPr>
      </w:pPr>
      <w:r w:rsidRPr="009748DA">
        <w:rPr>
          <w:rFonts w:cs="David"/>
          <w:szCs w:val="24"/>
          <w:u w:val="single"/>
          <w:rtl/>
          <w:lang w:eastAsia="he-IL"/>
        </w:rPr>
        <w:t>להוכחת סעיף זה</w:t>
      </w:r>
      <w:r w:rsidRPr="009F3452">
        <w:rPr>
          <w:rFonts w:cs="David"/>
          <w:szCs w:val="24"/>
          <w:rtl/>
          <w:lang w:eastAsia="he-IL"/>
        </w:rPr>
        <w:t>, יש לצרף תעודת התאגדות תקפה ממרשם רשמי בישראל (רשם החברות או רשם השותפויות)</w:t>
      </w:r>
      <w:r w:rsidR="00AF0AD6">
        <w:rPr>
          <w:rFonts w:cs="David" w:hint="cs"/>
          <w:szCs w:val="24"/>
          <w:rtl/>
          <w:lang w:eastAsia="he-IL"/>
        </w:rPr>
        <w:t xml:space="preserve"> או תעודת עוסק מורשה עדכנית,</w:t>
      </w:r>
      <w:r w:rsidR="00BC3671">
        <w:rPr>
          <w:rFonts w:cs="David" w:hint="cs"/>
          <w:szCs w:val="24"/>
          <w:rtl/>
          <w:lang w:eastAsia="he-IL"/>
        </w:rPr>
        <w:t xml:space="preserve"> ולמלא את טופס פרופיל המציע</w:t>
      </w:r>
      <w:r w:rsidR="005D38B9">
        <w:rPr>
          <w:rFonts w:cs="David" w:hint="cs"/>
          <w:szCs w:val="24"/>
          <w:rtl/>
          <w:lang w:eastAsia="he-IL"/>
        </w:rPr>
        <w:t xml:space="preserve">, המצ"ב </w:t>
      </w:r>
      <w:r w:rsidR="005D38B9" w:rsidRPr="005D38B9">
        <w:rPr>
          <w:rFonts w:cs="David" w:hint="cs"/>
          <w:b/>
          <w:bCs/>
          <w:szCs w:val="24"/>
          <w:rtl/>
          <w:lang w:eastAsia="he-IL"/>
        </w:rPr>
        <w:t>כנספח א'</w:t>
      </w:r>
      <w:r w:rsidR="005D38B9">
        <w:rPr>
          <w:rFonts w:cs="David" w:hint="cs"/>
          <w:szCs w:val="24"/>
          <w:rtl/>
          <w:lang w:eastAsia="he-IL"/>
        </w:rPr>
        <w:t xml:space="preserve"> למכרז זה</w:t>
      </w:r>
      <w:r w:rsidRPr="009F3452">
        <w:rPr>
          <w:rFonts w:cs="David"/>
          <w:szCs w:val="24"/>
          <w:rtl/>
          <w:lang w:eastAsia="he-IL"/>
        </w:rPr>
        <w:t>.</w:t>
      </w:r>
    </w:p>
    <w:p w14:paraId="6EF777A9" w14:textId="31F51EA0" w:rsidR="00F26762" w:rsidRDefault="00F26762" w:rsidP="00BB3914">
      <w:pPr>
        <w:numPr>
          <w:ilvl w:val="0"/>
          <w:numId w:val="7"/>
        </w:numPr>
        <w:bidi/>
        <w:spacing w:before="240" w:after="0" w:line="276" w:lineRule="auto"/>
        <w:rPr>
          <w:rFonts w:cs="David"/>
          <w:szCs w:val="24"/>
          <w:lang w:eastAsia="he-IL"/>
        </w:rPr>
      </w:pPr>
      <w:bookmarkStart w:id="3" w:name="_Ref25158641"/>
      <w:r>
        <w:rPr>
          <w:rFonts w:cs="David" w:hint="cs"/>
          <w:szCs w:val="24"/>
          <w:rtl/>
          <w:lang w:eastAsia="he-IL"/>
        </w:rPr>
        <w:t>במהלך התקופה שמיום 01.01.</w:t>
      </w:r>
      <w:r w:rsidR="001B758E">
        <w:rPr>
          <w:rFonts w:cs="David" w:hint="cs"/>
          <w:szCs w:val="24"/>
          <w:rtl/>
          <w:lang w:eastAsia="he-IL"/>
        </w:rPr>
        <w:t>201</w:t>
      </w:r>
      <w:r w:rsidR="00FA36CD">
        <w:rPr>
          <w:rFonts w:cs="David" w:hint="cs"/>
          <w:szCs w:val="24"/>
          <w:rtl/>
          <w:lang w:eastAsia="he-IL"/>
        </w:rPr>
        <w:t>8</w:t>
      </w:r>
      <w:r w:rsidR="001B758E">
        <w:rPr>
          <w:rFonts w:cs="David" w:hint="cs"/>
          <w:szCs w:val="24"/>
          <w:rtl/>
          <w:lang w:eastAsia="he-IL"/>
        </w:rPr>
        <w:t xml:space="preserve"> </w:t>
      </w:r>
      <w:r>
        <w:rPr>
          <w:rFonts w:cs="David" w:hint="cs"/>
          <w:szCs w:val="24"/>
          <w:rtl/>
          <w:lang w:eastAsia="he-IL"/>
        </w:rPr>
        <w:t>ואילך</w:t>
      </w:r>
      <w:r w:rsidR="005D38B9">
        <w:rPr>
          <w:rFonts w:cs="David" w:hint="cs"/>
          <w:szCs w:val="24"/>
          <w:rtl/>
          <w:lang w:eastAsia="he-IL"/>
        </w:rPr>
        <w:t>,</w:t>
      </w:r>
      <w:r>
        <w:rPr>
          <w:rFonts w:cs="David" w:hint="cs"/>
          <w:szCs w:val="24"/>
          <w:rtl/>
          <w:lang w:eastAsia="he-IL"/>
        </w:rPr>
        <w:t xml:space="preserve"> </w:t>
      </w:r>
      <w:r w:rsidR="00F34A97" w:rsidRPr="005D38B9">
        <w:rPr>
          <w:rFonts w:cs="David" w:hint="cs"/>
          <w:b/>
          <w:bCs/>
          <w:szCs w:val="24"/>
          <w:rtl/>
          <w:lang w:eastAsia="he-IL"/>
        </w:rPr>
        <w:t>ביצע המציע</w:t>
      </w:r>
      <w:r w:rsidR="00FA36CD">
        <w:rPr>
          <w:rFonts w:cs="David" w:hint="cs"/>
          <w:b/>
          <w:bCs/>
          <w:szCs w:val="24"/>
          <w:rtl/>
          <w:lang w:eastAsia="he-IL"/>
        </w:rPr>
        <w:t xml:space="preserve"> לכל הפחות</w:t>
      </w:r>
      <w:r w:rsidR="00F34A97" w:rsidRPr="005D38B9">
        <w:rPr>
          <w:rFonts w:cs="David" w:hint="cs"/>
          <w:b/>
          <w:bCs/>
          <w:szCs w:val="24"/>
          <w:rtl/>
          <w:lang w:eastAsia="he-IL"/>
        </w:rPr>
        <w:t xml:space="preserve"> 3 מחקרי שוק בחו"ל</w:t>
      </w:r>
      <w:r w:rsidR="00FA36CD">
        <w:rPr>
          <w:rFonts w:cs="David" w:hint="cs"/>
          <w:b/>
          <w:bCs/>
          <w:szCs w:val="24"/>
          <w:rtl/>
          <w:lang w:eastAsia="he-IL"/>
        </w:rPr>
        <w:t>,</w:t>
      </w:r>
      <w:r w:rsidR="00AF1DC0">
        <w:rPr>
          <w:rFonts w:cs="David" w:hint="cs"/>
          <w:b/>
          <w:bCs/>
          <w:szCs w:val="24"/>
          <w:rtl/>
          <w:lang w:eastAsia="he-IL"/>
        </w:rPr>
        <w:t xml:space="preserve"> </w:t>
      </w:r>
      <w:r w:rsidR="00FA36CD" w:rsidRPr="005D38B9">
        <w:rPr>
          <w:rFonts w:cs="David" w:hint="cs"/>
          <w:b/>
          <w:bCs/>
          <w:szCs w:val="24"/>
          <w:rtl/>
          <w:lang w:eastAsia="he-IL"/>
        </w:rPr>
        <w:t>עבור לקוחות ישראליים</w:t>
      </w:r>
      <w:r w:rsidR="00FA36CD">
        <w:rPr>
          <w:rFonts w:cs="David" w:hint="cs"/>
          <w:b/>
          <w:bCs/>
          <w:szCs w:val="24"/>
          <w:rtl/>
          <w:lang w:eastAsia="he-IL"/>
        </w:rPr>
        <w:t xml:space="preserve">, </w:t>
      </w:r>
      <w:r w:rsidR="00AF1DC0">
        <w:rPr>
          <w:rFonts w:cs="David" w:hint="cs"/>
          <w:b/>
          <w:bCs/>
          <w:szCs w:val="24"/>
          <w:rtl/>
          <w:lang w:eastAsia="he-IL"/>
        </w:rPr>
        <w:t xml:space="preserve">כאשר לפחות </w:t>
      </w:r>
      <w:r w:rsidR="00FA36CD">
        <w:rPr>
          <w:rFonts w:cs="David" w:hint="cs"/>
          <w:b/>
          <w:bCs/>
          <w:szCs w:val="24"/>
          <w:rtl/>
          <w:lang w:eastAsia="he-IL"/>
        </w:rPr>
        <w:t>אחד</w:t>
      </w:r>
      <w:r w:rsidR="00AF1DC0">
        <w:rPr>
          <w:rFonts w:cs="David" w:hint="cs"/>
          <w:b/>
          <w:bCs/>
          <w:szCs w:val="24"/>
          <w:rtl/>
          <w:lang w:eastAsia="he-IL"/>
        </w:rPr>
        <w:t xml:space="preserve"> מהם איכותני ו</w:t>
      </w:r>
      <w:r w:rsidR="00FA36CD">
        <w:rPr>
          <w:rFonts w:cs="David" w:hint="cs"/>
          <w:b/>
          <w:bCs/>
          <w:szCs w:val="24"/>
          <w:rtl/>
          <w:lang w:eastAsia="he-IL"/>
        </w:rPr>
        <w:t>אחד</w:t>
      </w:r>
      <w:r w:rsidR="00AF1DC0">
        <w:rPr>
          <w:rFonts w:cs="David" w:hint="cs"/>
          <w:b/>
          <w:bCs/>
          <w:szCs w:val="24"/>
          <w:rtl/>
          <w:lang w:eastAsia="he-IL"/>
        </w:rPr>
        <w:t xml:space="preserve"> מהם כמותי</w:t>
      </w:r>
      <w:r w:rsidR="00F34A97" w:rsidRPr="005D38B9">
        <w:rPr>
          <w:rFonts w:cs="David" w:hint="cs"/>
          <w:b/>
          <w:bCs/>
          <w:szCs w:val="24"/>
          <w:rtl/>
          <w:lang w:eastAsia="he-IL"/>
        </w:rPr>
        <w:t xml:space="preserve">, </w:t>
      </w:r>
      <w:r w:rsidRPr="005D38B9">
        <w:rPr>
          <w:rFonts w:cs="David" w:hint="cs"/>
          <w:b/>
          <w:bCs/>
          <w:szCs w:val="24"/>
          <w:rtl/>
          <w:lang w:eastAsia="he-IL"/>
        </w:rPr>
        <w:t xml:space="preserve">בהיקף כספי </w:t>
      </w:r>
      <w:r w:rsidR="00BB3914">
        <w:rPr>
          <w:rFonts w:cs="David" w:hint="cs"/>
          <w:b/>
          <w:bCs/>
          <w:szCs w:val="24"/>
          <w:rtl/>
          <w:lang w:eastAsia="he-IL"/>
        </w:rPr>
        <w:t>מינימלי</w:t>
      </w:r>
      <w:r w:rsidRPr="005D38B9">
        <w:rPr>
          <w:rFonts w:cs="David" w:hint="cs"/>
          <w:b/>
          <w:bCs/>
          <w:szCs w:val="24"/>
          <w:rtl/>
          <w:lang w:eastAsia="he-IL"/>
        </w:rPr>
        <w:t xml:space="preserve"> של 100,000 ₪</w:t>
      </w:r>
      <w:r w:rsidR="00FA36CD">
        <w:rPr>
          <w:rFonts w:cs="David" w:hint="cs"/>
          <w:b/>
          <w:bCs/>
          <w:szCs w:val="24"/>
          <w:rtl/>
          <w:lang w:eastAsia="he-IL"/>
        </w:rPr>
        <w:t>, כולל מע"מ</w:t>
      </w:r>
      <w:r w:rsidR="005D38D0">
        <w:rPr>
          <w:rFonts w:cs="David" w:hint="cs"/>
          <w:b/>
          <w:bCs/>
          <w:szCs w:val="24"/>
          <w:rtl/>
          <w:lang w:eastAsia="he-IL"/>
        </w:rPr>
        <w:t xml:space="preserve"> לכל אחד מן המחקרים</w:t>
      </w:r>
      <w:r>
        <w:rPr>
          <w:rFonts w:cs="David" w:hint="cs"/>
          <w:szCs w:val="24"/>
          <w:rtl/>
          <w:lang w:eastAsia="he-IL"/>
        </w:rPr>
        <w:t>.</w:t>
      </w:r>
    </w:p>
    <w:p w14:paraId="691AF034" w14:textId="77777777" w:rsidR="001F0149" w:rsidRPr="001F0149" w:rsidRDefault="001F0149" w:rsidP="001F0149">
      <w:pPr>
        <w:pStyle w:val="af3"/>
        <w:bidi/>
        <w:spacing w:before="240" w:after="0" w:line="276" w:lineRule="auto"/>
        <w:ind w:left="708"/>
        <w:rPr>
          <w:rFonts w:cs="David"/>
          <w:szCs w:val="24"/>
          <w:lang w:eastAsia="he-IL"/>
        </w:rPr>
      </w:pPr>
      <w:r w:rsidRPr="001F0149">
        <w:rPr>
          <w:rFonts w:cs="David" w:hint="cs"/>
          <w:szCs w:val="24"/>
          <w:u w:val="single"/>
          <w:rtl/>
          <w:lang w:eastAsia="he-IL"/>
        </w:rPr>
        <w:t>הוכחת סעיף זה</w:t>
      </w:r>
      <w:r w:rsidRPr="001F0149">
        <w:rPr>
          <w:rFonts w:cs="David" w:hint="cs"/>
          <w:szCs w:val="24"/>
          <w:rtl/>
          <w:lang w:eastAsia="he-IL"/>
        </w:rPr>
        <w:t xml:space="preserve"> תיעשה באמצעות מילוי החלקים הרלוונטיים בטופס פרופיל המציע.</w:t>
      </w:r>
    </w:p>
    <w:p w14:paraId="36A404DF" w14:textId="0BF60977" w:rsidR="00771A22" w:rsidRPr="00B07FE9" w:rsidRDefault="00771A22" w:rsidP="00D67FA8">
      <w:pPr>
        <w:numPr>
          <w:ilvl w:val="0"/>
          <w:numId w:val="7"/>
        </w:numPr>
        <w:bidi/>
        <w:spacing w:before="240" w:after="0" w:line="276" w:lineRule="auto"/>
        <w:rPr>
          <w:rFonts w:cs="David"/>
          <w:szCs w:val="24"/>
          <w:lang w:eastAsia="he-IL"/>
        </w:rPr>
      </w:pPr>
      <w:bookmarkStart w:id="4" w:name="_Ref27480775"/>
      <w:bookmarkEnd w:id="3"/>
      <w:r>
        <w:rPr>
          <w:rFonts w:cs="David" w:hint="cs"/>
          <w:szCs w:val="24"/>
          <w:rtl/>
          <w:lang w:eastAsia="he-IL"/>
        </w:rPr>
        <w:t>ה</w:t>
      </w:r>
      <w:r w:rsidR="00D67FA8">
        <w:rPr>
          <w:rFonts w:cs="David" w:hint="cs"/>
          <w:szCs w:val="24"/>
          <w:rtl/>
          <w:lang w:eastAsia="he-IL"/>
        </w:rPr>
        <w:t>עמדת</w:t>
      </w:r>
      <w:r w:rsidR="00172C67">
        <w:rPr>
          <w:rFonts w:cs="David" w:hint="cs"/>
          <w:szCs w:val="24"/>
          <w:rtl/>
          <w:lang w:eastAsia="he-IL"/>
        </w:rPr>
        <w:t xml:space="preserve"> </w:t>
      </w:r>
      <w:r w:rsidR="00172C67" w:rsidRPr="000A7E13">
        <w:rPr>
          <w:rFonts w:cs="David" w:hint="cs"/>
          <w:b/>
          <w:bCs/>
          <w:szCs w:val="24"/>
          <w:rtl/>
          <w:lang w:eastAsia="he-IL"/>
        </w:rPr>
        <w:t>מנהל מחקר קבוע</w:t>
      </w:r>
      <w:r>
        <w:rPr>
          <w:rFonts w:cs="David" w:hint="cs"/>
          <w:szCs w:val="24"/>
          <w:rtl/>
          <w:lang w:eastAsia="he-IL"/>
        </w:rPr>
        <w:t xml:space="preserve"> לרשות המזמין, </w:t>
      </w:r>
      <w:r w:rsidRPr="00B07FE9">
        <w:rPr>
          <w:rFonts w:cs="David" w:hint="cs"/>
          <w:szCs w:val="24"/>
          <w:rtl/>
          <w:lang w:eastAsia="he-IL"/>
        </w:rPr>
        <w:t xml:space="preserve">אשר יידרש לעמוד </w:t>
      </w:r>
      <w:r w:rsidRPr="00187CF4">
        <w:rPr>
          <w:rFonts w:cs="David" w:hint="cs"/>
          <w:szCs w:val="24"/>
          <w:rtl/>
          <w:lang w:eastAsia="he-IL"/>
        </w:rPr>
        <w:t>בתנאי הסף</w:t>
      </w:r>
      <w:r w:rsidRPr="00B07FE9">
        <w:rPr>
          <w:rFonts w:cs="David" w:hint="cs"/>
          <w:szCs w:val="24"/>
          <w:rtl/>
          <w:lang w:eastAsia="he-IL"/>
        </w:rPr>
        <w:t xml:space="preserve"> </w:t>
      </w:r>
      <w:r>
        <w:rPr>
          <w:rFonts w:cs="David" w:hint="cs"/>
          <w:szCs w:val="24"/>
          <w:rtl/>
          <w:lang w:eastAsia="he-IL"/>
        </w:rPr>
        <w:t xml:space="preserve">המצטברים </w:t>
      </w:r>
      <w:r w:rsidRPr="00B07FE9">
        <w:rPr>
          <w:rFonts w:cs="David" w:hint="cs"/>
          <w:szCs w:val="24"/>
          <w:rtl/>
          <w:lang w:eastAsia="he-IL"/>
        </w:rPr>
        <w:t>הבאים:</w:t>
      </w:r>
    </w:p>
    <w:p w14:paraId="4D5BB88D" w14:textId="509E62BA" w:rsidR="00771A22" w:rsidRDefault="00172C67" w:rsidP="008D7A9B">
      <w:pPr>
        <w:numPr>
          <w:ilvl w:val="1"/>
          <w:numId w:val="41"/>
        </w:numPr>
        <w:bidi/>
        <w:spacing w:before="240" w:after="0" w:line="276" w:lineRule="auto"/>
        <w:ind w:left="992" w:hanging="284"/>
        <w:rPr>
          <w:rFonts w:cs="David"/>
          <w:szCs w:val="24"/>
          <w:lang w:eastAsia="he-IL"/>
        </w:rPr>
      </w:pPr>
      <w:r w:rsidRPr="00172C67">
        <w:rPr>
          <w:rFonts w:cs="David" w:hint="cs"/>
          <w:szCs w:val="24"/>
          <w:rtl/>
          <w:lang w:eastAsia="he-IL"/>
        </w:rPr>
        <w:t>מנהל המחקר הקבוע מועסק על ידי המציע במסגרת יחסי עובד-מעסיק;</w:t>
      </w:r>
    </w:p>
    <w:p w14:paraId="673E538F" w14:textId="68DE7220" w:rsidR="00172C67" w:rsidRDefault="00172C67" w:rsidP="008D7A9B">
      <w:pPr>
        <w:numPr>
          <w:ilvl w:val="1"/>
          <w:numId w:val="41"/>
        </w:numPr>
        <w:bidi/>
        <w:spacing w:before="240" w:after="0" w:line="276" w:lineRule="auto"/>
        <w:ind w:left="992" w:hanging="284"/>
        <w:rPr>
          <w:rFonts w:cs="David"/>
          <w:szCs w:val="24"/>
          <w:lang w:eastAsia="he-IL"/>
        </w:rPr>
      </w:pPr>
      <w:r>
        <w:rPr>
          <w:rFonts w:cs="David" w:hint="cs"/>
          <w:szCs w:val="24"/>
          <w:rtl/>
          <w:lang w:eastAsia="he-IL"/>
        </w:rPr>
        <w:t>מנהל המחקר הקבוע הינו בעל ניסיון של 5 שנים לפחות בניהול מחקרי שוק</w:t>
      </w:r>
      <w:r w:rsidR="00DF0228">
        <w:rPr>
          <w:rFonts w:cs="David" w:hint="cs"/>
          <w:szCs w:val="24"/>
          <w:rtl/>
          <w:lang w:eastAsia="he-IL"/>
        </w:rPr>
        <w:t>;</w:t>
      </w:r>
    </w:p>
    <w:p w14:paraId="38CD3561" w14:textId="5EE19992" w:rsidR="00DF0228" w:rsidRPr="00172C67" w:rsidRDefault="00DF0228" w:rsidP="008D7A9B">
      <w:pPr>
        <w:numPr>
          <w:ilvl w:val="1"/>
          <w:numId w:val="41"/>
        </w:numPr>
        <w:bidi/>
        <w:spacing w:before="240" w:after="0" w:line="276" w:lineRule="auto"/>
        <w:ind w:left="992" w:hanging="284"/>
        <w:rPr>
          <w:rFonts w:cs="David"/>
          <w:szCs w:val="24"/>
          <w:lang w:eastAsia="he-IL"/>
        </w:rPr>
      </w:pPr>
      <w:r w:rsidRPr="003253B8">
        <w:rPr>
          <w:rFonts w:cs="David" w:hint="cs"/>
          <w:szCs w:val="24"/>
          <w:rtl/>
          <w:lang w:eastAsia="he-IL"/>
        </w:rPr>
        <w:t>במהלך התקופה שמיום 01.01.</w:t>
      </w:r>
      <w:r w:rsidR="001B758E" w:rsidRPr="003253B8">
        <w:rPr>
          <w:rFonts w:cs="David" w:hint="cs"/>
          <w:szCs w:val="24"/>
          <w:rtl/>
          <w:lang w:eastAsia="he-IL"/>
        </w:rPr>
        <w:t xml:space="preserve">2018 </w:t>
      </w:r>
      <w:r w:rsidRPr="003253B8">
        <w:rPr>
          <w:rFonts w:cs="David" w:hint="cs"/>
          <w:szCs w:val="24"/>
          <w:rtl/>
          <w:lang w:eastAsia="he-IL"/>
        </w:rPr>
        <w:t>ואילך</w:t>
      </w:r>
      <w:r w:rsidR="003253B8">
        <w:rPr>
          <w:rFonts w:cs="David" w:hint="cs"/>
          <w:szCs w:val="24"/>
          <w:rtl/>
          <w:lang w:eastAsia="he-IL"/>
        </w:rPr>
        <w:t>,</w:t>
      </w:r>
      <w:r w:rsidRPr="003253B8">
        <w:rPr>
          <w:rFonts w:cs="David" w:hint="cs"/>
          <w:szCs w:val="24"/>
          <w:rtl/>
          <w:lang w:eastAsia="he-IL"/>
        </w:rPr>
        <w:t xml:space="preserve"> ניהל מנהל המחקר הקבוע</w:t>
      </w:r>
      <w:r w:rsidR="00EA6F62" w:rsidRPr="003253B8">
        <w:rPr>
          <w:rFonts w:cs="David" w:hint="cs"/>
          <w:szCs w:val="24"/>
          <w:rtl/>
          <w:lang w:eastAsia="he-IL"/>
        </w:rPr>
        <w:t xml:space="preserve"> לכל הפחות</w:t>
      </w:r>
      <w:r w:rsidRPr="003253B8">
        <w:rPr>
          <w:rFonts w:cs="David" w:hint="cs"/>
          <w:szCs w:val="24"/>
          <w:rtl/>
          <w:lang w:eastAsia="he-IL"/>
        </w:rPr>
        <w:t xml:space="preserve"> 3 מחקרים בחו"ל, מטעם</w:t>
      </w:r>
      <w:r>
        <w:rPr>
          <w:rFonts w:cs="David" w:hint="cs"/>
          <w:szCs w:val="24"/>
          <w:rtl/>
          <w:lang w:eastAsia="he-IL"/>
        </w:rPr>
        <w:t xml:space="preserve"> מכון מחקר ישראלי.</w:t>
      </w:r>
    </w:p>
    <w:p w14:paraId="52C3D562" w14:textId="51836BF8" w:rsidR="00771A22" w:rsidRPr="00DF0228" w:rsidRDefault="00771A22" w:rsidP="00DF0228">
      <w:pPr>
        <w:pStyle w:val="af3"/>
        <w:bidi/>
        <w:spacing w:before="240" w:after="0" w:line="276" w:lineRule="auto"/>
        <w:ind w:left="708"/>
        <w:rPr>
          <w:rFonts w:cs="David"/>
          <w:szCs w:val="24"/>
          <w:lang w:eastAsia="he-IL"/>
        </w:rPr>
      </w:pPr>
      <w:r w:rsidRPr="00DF0228">
        <w:rPr>
          <w:rFonts w:cs="David" w:hint="cs"/>
          <w:szCs w:val="24"/>
          <w:rtl/>
          <w:lang w:eastAsia="he-IL"/>
        </w:rPr>
        <w:t>הניסיון הרלוונטי של</w:t>
      </w:r>
      <w:r w:rsidR="00DF0228" w:rsidRPr="00DF0228">
        <w:rPr>
          <w:rFonts w:cs="David" w:hint="cs"/>
          <w:szCs w:val="24"/>
          <w:rtl/>
          <w:lang w:eastAsia="he-IL"/>
        </w:rPr>
        <w:t xml:space="preserve"> מנהל המחקר הקבוע</w:t>
      </w:r>
      <w:r w:rsidRPr="00DF0228">
        <w:rPr>
          <w:rFonts w:cs="David" w:hint="cs"/>
          <w:szCs w:val="24"/>
          <w:rtl/>
          <w:lang w:eastAsia="he-IL"/>
        </w:rPr>
        <w:t xml:space="preserve"> </w:t>
      </w:r>
      <w:r w:rsidRPr="00DF0228">
        <w:rPr>
          <w:rFonts w:cs="David" w:hint="cs"/>
          <w:szCs w:val="24"/>
          <w:u w:val="single"/>
          <w:rtl/>
          <w:lang w:eastAsia="he-IL"/>
        </w:rPr>
        <w:t>יפורט במסגרת טופס פרופיל המציע</w:t>
      </w:r>
      <w:r w:rsidRPr="00DF0228">
        <w:rPr>
          <w:rFonts w:cs="David" w:hint="cs"/>
          <w:szCs w:val="24"/>
          <w:rtl/>
          <w:lang w:eastAsia="he-IL"/>
        </w:rPr>
        <w:t>, המצ"ב כנספח א' למכרז זה, וזאת בנוסף לקו"ח אשר יצורפו להצעה.</w:t>
      </w:r>
    </w:p>
    <w:bookmarkEnd w:id="4"/>
    <w:p w14:paraId="14CB90BA" w14:textId="1804EEF1" w:rsidR="00F20099" w:rsidRPr="00946F64" w:rsidRDefault="00F20099" w:rsidP="005E5749">
      <w:pPr>
        <w:numPr>
          <w:ilvl w:val="0"/>
          <w:numId w:val="7"/>
        </w:numPr>
        <w:bidi/>
        <w:spacing w:before="240" w:after="0" w:line="276" w:lineRule="auto"/>
        <w:rPr>
          <w:rFonts w:cs="David"/>
          <w:b/>
          <w:bCs/>
          <w:szCs w:val="24"/>
          <w:lang w:eastAsia="he-IL"/>
        </w:rPr>
      </w:pPr>
      <w:r w:rsidRPr="0025489D">
        <w:rPr>
          <w:rFonts w:cs="David" w:hint="cs"/>
          <w:b/>
          <w:bCs/>
          <w:szCs w:val="24"/>
          <w:rtl/>
          <w:lang w:eastAsia="he-IL"/>
        </w:rPr>
        <w:t xml:space="preserve">היקף מחזור </w:t>
      </w:r>
      <w:r w:rsidRPr="003253B8">
        <w:rPr>
          <w:rFonts w:cs="David" w:hint="cs"/>
          <w:b/>
          <w:bCs/>
          <w:szCs w:val="24"/>
          <w:rtl/>
          <w:lang w:eastAsia="he-IL"/>
        </w:rPr>
        <w:t xml:space="preserve">עסקיו השנתי של המציע בשנת </w:t>
      </w:r>
      <w:r w:rsidR="005D38D0" w:rsidRPr="003253B8">
        <w:rPr>
          <w:rFonts w:cs="David" w:hint="cs"/>
          <w:b/>
          <w:bCs/>
          <w:szCs w:val="24"/>
          <w:rtl/>
          <w:lang w:eastAsia="he-IL"/>
        </w:rPr>
        <w:t xml:space="preserve">2020 </w:t>
      </w:r>
      <w:r w:rsidRPr="003253B8">
        <w:rPr>
          <w:rFonts w:cs="David" w:hint="cs"/>
          <w:b/>
          <w:bCs/>
          <w:szCs w:val="24"/>
          <w:rtl/>
          <w:lang w:eastAsia="he-IL"/>
        </w:rPr>
        <w:t xml:space="preserve">או בשנת </w:t>
      </w:r>
      <w:r w:rsidR="005D38D0" w:rsidRPr="003253B8">
        <w:rPr>
          <w:rFonts w:cs="David" w:hint="cs"/>
          <w:b/>
          <w:bCs/>
          <w:szCs w:val="24"/>
          <w:rtl/>
          <w:lang w:eastAsia="he-IL"/>
        </w:rPr>
        <w:t xml:space="preserve">2021 </w:t>
      </w:r>
      <w:r w:rsidRPr="003253B8">
        <w:rPr>
          <w:rFonts w:cs="David" w:hint="cs"/>
          <w:b/>
          <w:bCs/>
          <w:szCs w:val="24"/>
          <w:rtl/>
          <w:lang w:eastAsia="he-IL"/>
        </w:rPr>
        <w:t xml:space="preserve">במתן שירותי מחקרי שוק, לא פחת מסך של </w:t>
      </w:r>
      <w:r w:rsidR="005E5749" w:rsidRPr="003253B8">
        <w:rPr>
          <w:rFonts w:cs="David" w:hint="cs"/>
          <w:b/>
          <w:bCs/>
          <w:szCs w:val="24"/>
          <w:rtl/>
          <w:lang w:eastAsia="he-IL"/>
        </w:rPr>
        <w:t>4</w:t>
      </w:r>
      <w:r w:rsidRPr="003253B8">
        <w:rPr>
          <w:rFonts w:cs="David" w:hint="cs"/>
          <w:b/>
          <w:bCs/>
          <w:szCs w:val="24"/>
          <w:rtl/>
          <w:lang w:eastAsia="he-IL"/>
        </w:rPr>
        <w:t>,</w:t>
      </w:r>
      <w:r w:rsidR="005E5749" w:rsidRPr="003253B8">
        <w:rPr>
          <w:rFonts w:cs="David" w:hint="cs"/>
          <w:b/>
          <w:bCs/>
          <w:szCs w:val="24"/>
          <w:rtl/>
          <w:lang w:eastAsia="he-IL"/>
        </w:rPr>
        <w:t>500</w:t>
      </w:r>
      <w:r w:rsidRPr="003253B8">
        <w:rPr>
          <w:rFonts w:cs="David" w:hint="cs"/>
          <w:b/>
          <w:bCs/>
          <w:szCs w:val="24"/>
          <w:rtl/>
          <w:lang w:eastAsia="he-IL"/>
        </w:rPr>
        <w:t>,000 (</w:t>
      </w:r>
      <w:r w:rsidR="005E5749" w:rsidRPr="003253B8">
        <w:rPr>
          <w:rFonts w:cs="David" w:hint="cs"/>
          <w:b/>
          <w:bCs/>
          <w:szCs w:val="24"/>
          <w:rtl/>
          <w:lang w:eastAsia="he-IL"/>
        </w:rPr>
        <w:t>ארבע וחצי מיליון</w:t>
      </w:r>
      <w:r w:rsidRPr="003253B8">
        <w:rPr>
          <w:rFonts w:cs="David" w:hint="cs"/>
          <w:b/>
          <w:bCs/>
          <w:szCs w:val="24"/>
          <w:rtl/>
          <w:lang w:eastAsia="he-IL"/>
        </w:rPr>
        <w:t>) ₪ כולל</w:t>
      </w:r>
      <w:r w:rsidRPr="00946F64">
        <w:rPr>
          <w:rFonts w:cs="David" w:hint="cs"/>
          <w:b/>
          <w:bCs/>
          <w:szCs w:val="24"/>
          <w:rtl/>
          <w:lang w:eastAsia="he-IL"/>
        </w:rPr>
        <w:t xml:space="preserve"> מע"מ.</w:t>
      </w:r>
    </w:p>
    <w:p w14:paraId="607BF7CD" w14:textId="16F42883" w:rsidR="00F20099" w:rsidRPr="00946F64" w:rsidRDefault="00F20099" w:rsidP="005640B2">
      <w:pPr>
        <w:pStyle w:val="af3"/>
        <w:bidi/>
        <w:spacing w:before="240" w:after="0" w:line="276" w:lineRule="auto"/>
        <w:ind w:left="708"/>
        <w:rPr>
          <w:rFonts w:cs="David"/>
          <w:szCs w:val="24"/>
          <w:rtl/>
          <w:lang w:eastAsia="he-IL"/>
        </w:rPr>
      </w:pPr>
      <w:r w:rsidRPr="00946F64">
        <w:rPr>
          <w:rFonts w:cs="David" w:hint="cs"/>
          <w:szCs w:val="24"/>
          <w:u w:val="single"/>
          <w:rtl/>
          <w:lang w:eastAsia="he-IL"/>
        </w:rPr>
        <w:t>הוכחת סעיף זה</w:t>
      </w:r>
      <w:r w:rsidRPr="00946F64">
        <w:rPr>
          <w:rFonts w:cs="David" w:hint="cs"/>
          <w:szCs w:val="24"/>
          <w:rtl/>
          <w:lang w:eastAsia="he-IL"/>
        </w:rPr>
        <w:t xml:space="preserve"> תיעשה באמצעות </w:t>
      </w:r>
      <w:r w:rsidRPr="00946F64">
        <w:rPr>
          <w:rFonts w:cs="David"/>
          <w:szCs w:val="24"/>
          <w:rtl/>
          <w:lang w:eastAsia="he-IL"/>
        </w:rPr>
        <w:t xml:space="preserve">אישור מתאים מטעם רואה חשבון, כדוגמת הנוסח המופיע </w:t>
      </w:r>
      <w:r w:rsidRPr="00946F64">
        <w:rPr>
          <w:rFonts w:cs="David"/>
          <w:b/>
          <w:bCs/>
          <w:szCs w:val="24"/>
          <w:u w:val="single"/>
          <w:rtl/>
          <w:lang w:eastAsia="he-IL"/>
        </w:rPr>
        <w:t xml:space="preserve">בנספח </w:t>
      </w:r>
      <w:r w:rsidR="005640B2">
        <w:rPr>
          <w:rFonts w:cs="David" w:hint="cs"/>
          <w:b/>
          <w:bCs/>
          <w:szCs w:val="24"/>
          <w:u w:val="single"/>
          <w:rtl/>
          <w:lang w:eastAsia="he-IL"/>
        </w:rPr>
        <w:t>ה</w:t>
      </w:r>
      <w:r w:rsidR="005640B2" w:rsidRPr="00946F64">
        <w:rPr>
          <w:rFonts w:cs="David"/>
          <w:b/>
          <w:bCs/>
          <w:szCs w:val="24"/>
          <w:u w:val="single"/>
          <w:rtl/>
          <w:lang w:eastAsia="he-IL"/>
        </w:rPr>
        <w:t>'</w:t>
      </w:r>
      <w:r w:rsidR="005640B2" w:rsidRPr="00946F64">
        <w:rPr>
          <w:rFonts w:cs="David"/>
          <w:szCs w:val="24"/>
          <w:rtl/>
          <w:lang w:eastAsia="he-IL"/>
        </w:rPr>
        <w:t xml:space="preserve"> </w:t>
      </w:r>
      <w:r w:rsidRPr="00946F64">
        <w:rPr>
          <w:rFonts w:cs="David"/>
          <w:szCs w:val="24"/>
          <w:rtl/>
          <w:lang w:eastAsia="he-IL"/>
        </w:rPr>
        <w:t>למכרז.</w:t>
      </w:r>
    </w:p>
    <w:p w14:paraId="41CCC185" w14:textId="2FC2D93F" w:rsidR="00A06B07" w:rsidRDefault="00A06B07" w:rsidP="00D76519">
      <w:pPr>
        <w:numPr>
          <w:ilvl w:val="0"/>
          <w:numId w:val="7"/>
        </w:numPr>
        <w:bidi/>
        <w:spacing w:before="240" w:after="0" w:line="276" w:lineRule="auto"/>
        <w:rPr>
          <w:rFonts w:cs="David"/>
          <w:szCs w:val="24"/>
          <w:lang w:eastAsia="he-IL"/>
        </w:rPr>
      </w:pPr>
      <w:r>
        <w:rPr>
          <w:rFonts w:cs="David" w:hint="cs"/>
          <w:szCs w:val="24"/>
          <w:rtl/>
          <w:lang w:eastAsia="he-IL"/>
        </w:rPr>
        <w:lastRenderedPageBreak/>
        <w:t xml:space="preserve">המציע הגיש </w:t>
      </w:r>
      <w:r w:rsidRPr="000A7E13">
        <w:rPr>
          <w:rFonts w:cs="David" w:hint="cs"/>
          <w:b/>
          <w:bCs/>
          <w:szCs w:val="24"/>
          <w:u w:val="single"/>
          <w:rtl/>
          <w:lang w:eastAsia="he-IL"/>
        </w:rPr>
        <w:t>ערבות מכרז</w:t>
      </w:r>
      <w:r>
        <w:rPr>
          <w:rFonts w:cs="David" w:hint="cs"/>
          <w:szCs w:val="24"/>
          <w:rtl/>
          <w:lang w:eastAsia="he-IL"/>
        </w:rPr>
        <w:t xml:space="preserve">, כמפורט </w:t>
      </w:r>
      <w:r w:rsidRPr="000A7E13">
        <w:rPr>
          <w:rFonts w:cs="David" w:hint="cs"/>
          <w:b/>
          <w:bCs/>
          <w:szCs w:val="24"/>
          <w:rtl/>
          <w:lang w:eastAsia="he-IL"/>
        </w:rPr>
        <w:t xml:space="preserve">בסעיף </w:t>
      </w:r>
      <w:r w:rsidR="00D76519">
        <w:rPr>
          <w:rFonts w:cs="David" w:hint="cs"/>
          <w:b/>
          <w:bCs/>
          <w:szCs w:val="24"/>
          <w:rtl/>
          <w:lang w:eastAsia="he-IL"/>
        </w:rPr>
        <w:t>5(י)</w:t>
      </w:r>
      <w:r w:rsidR="000A7E13">
        <w:rPr>
          <w:rFonts w:cs="David" w:hint="cs"/>
          <w:szCs w:val="24"/>
          <w:rtl/>
          <w:lang w:eastAsia="he-IL"/>
        </w:rPr>
        <w:t xml:space="preserve"> </w:t>
      </w:r>
      <w:r>
        <w:rPr>
          <w:rFonts w:cs="David" w:hint="cs"/>
          <w:szCs w:val="24"/>
          <w:rtl/>
          <w:lang w:eastAsia="he-IL"/>
        </w:rPr>
        <w:t>למכרז זה.</w:t>
      </w:r>
    </w:p>
    <w:p w14:paraId="13F1445F" w14:textId="25B592C8" w:rsidR="000D0BEF" w:rsidRDefault="000D0BEF" w:rsidP="00A06B07">
      <w:pPr>
        <w:numPr>
          <w:ilvl w:val="0"/>
          <w:numId w:val="7"/>
        </w:numPr>
        <w:bidi/>
        <w:spacing w:before="240" w:after="0" w:line="276" w:lineRule="auto"/>
        <w:rPr>
          <w:rFonts w:cs="David"/>
          <w:szCs w:val="24"/>
          <w:lang w:eastAsia="he-IL"/>
        </w:rPr>
      </w:pPr>
      <w:r w:rsidRPr="00946F64">
        <w:rPr>
          <w:rFonts w:cs="David"/>
          <w:szCs w:val="24"/>
          <w:rtl/>
          <w:lang w:eastAsia="he-IL"/>
        </w:rPr>
        <w:t>קיומם של כל האישורים</w:t>
      </w:r>
      <w:r>
        <w:rPr>
          <w:rFonts w:cs="David"/>
          <w:szCs w:val="24"/>
          <w:rtl/>
          <w:lang w:eastAsia="he-IL"/>
        </w:rPr>
        <w:t xml:space="preserve"> הנדרשים לפי חוק עסקאות גופים ציבוריים, התשל"ו-1976 (להלן:</w:t>
      </w:r>
      <w:r w:rsidRPr="005F51EB">
        <w:rPr>
          <w:rFonts w:cs="David" w:hint="cs"/>
          <w:b/>
          <w:bCs/>
          <w:szCs w:val="24"/>
          <w:lang w:eastAsia="he-IL"/>
        </w:rPr>
        <w:t xml:space="preserve"> </w:t>
      </w:r>
      <w:r w:rsidRPr="005F51EB">
        <w:rPr>
          <w:rFonts w:cs="David"/>
          <w:b/>
          <w:bCs/>
          <w:szCs w:val="24"/>
          <w:rtl/>
          <w:lang w:eastAsia="he-IL"/>
        </w:rPr>
        <w:t>"חוק עסקאות גופים ציבוריים"</w:t>
      </w:r>
      <w:r>
        <w:rPr>
          <w:rFonts w:cs="David"/>
          <w:szCs w:val="24"/>
          <w:rtl/>
          <w:lang w:eastAsia="he-IL"/>
        </w:rPr>
        <w:t>) לרבות:</w:t>
      </w:r>
    </w:p>
    <w:p w14:paraId="29D8A1F7" w14:textId="5A7FDA97" w:rsidR="000D0BEF" w:rsidRDefault="000D0BEF" w:rsidP="005640B2">
      <w:pPr>
        <w:numPr>
          <w:ilvl w:val="1"/>
          <w:numId w:val="8"/>
        </w:numPr>
        <w:bidi/>
        <w:spacing w:before="240" w:after="0" w:line="276" w:lineRule="auto"/>
        <w:ind w:left="992" w:hanging="284"/>
        <w:rPr>
          <w:rFonts w:cs="David"/>
          <w:szCs w:val="24"/>
          <w:lang w:eastAsia="he-IL"/>
        </w:rPr>
      </w:pPr>
      <w:r>
        <w:rPr>
          <w:rFonts w:cs="David"/>
          <w:szCs w:val="24"/>
          <w:rtl/>
          <w:lang w:eastAsia="he-IL"/>
        </w:rPr>
        <w:t xml:space="preserve">תצהיר המאומת על ידי עורך דין בדבר העדר הרשעות </w:t>
      </w:r>
      <w:r w:rsidR="00FD49A5">
        <w:rPr>
          <w:rFonts w:cs="David" w:hint="cs"/>
          <w:szCs w:val="24"/>
          <w:rtl/>
          <w:lang w:eastAsia="he-IL"/>
        </w:rPr>
        <w:t xml:space="preserve">של המציע ו-"בעל זיקה" אליו (כהגדרתו בסעיף 2ב לחוק עסקאות גופים ציבוריים) </w:t>
      </w:r>
      <w:r>
        <w:rPr>
          <w:rFonts w:cs="David"/>
          <w:szCs w:val="24"/>
          <w:rtl/>
          <w:lang w:eastAsia="he-IL"/>
        </w:rPr>
        <w:t>ב</w:t>
      </w:r>
      <w:r w:rsidR="00697561">
        <w:rPr>
          <w:rFonts w:cs="David" w:hint="cs"/>
          <w:szCs w:val="24"/>
          <w:rtl/>
          <w:lang w:eastAsia="he-IL"/>
        </w:rPr>
        <w:t xml:space="preserve">יותר משתי </w:t>
      </w:r>
      <w:r>
        <w:rPr>
          <w:rFonts w:cs="David"/>
          <w:szCs w:val="24"/>
          <w:rtl/>
          <w:lang w:eastAsia="he-IL"/>
        </w:rPr>
        <w:t xml:space="preserve">עבירות לפי חוק עובדים זרים, התשנ"א-1991 (להלן: </w:t>
      </w:r>
      <w:r w:rsidRPr="003D42C2">
        <w:rPr>
          <w:rFonts w:cs="David"/>
          <w:b/>
          <w:bCs/>
          <w:szCs w:val="24"/>
          <w:rtl/>
          <w:lang w:eastAsia="he-IL"/>
        </w:rPr>
        <w:t>חוק עובדים זרים)</w:t>
      </w:r>
      <w:r>
        <w:rPr>
          <w:rFonts w:cs="David"/>
          <w:szCs w:val="24"/>
          <w:rtl/>
          <w:lang w:eastAsia="he-IL"/>
        </w:rPr>
        <w:t xml:space="preserve"> וחוק שכר מינימום, התשמ"ז-1987 (להלן: </w:t>
      </w:r>
      <w:r w:rsidRPr="003D42C2">
        <w:rPr>
          <w:rFonts w:cs="David"/>
          <w:b/>
          <w:bCs/>
          <w:szCs w:val="24"/>
          <w:rtl/>
          <w:lang w:eastAsia="he-IL"/>
        </w:rPr>
        <w:t>חוק שכר מינימום</w:t>
      </w:r>
      <w:r>
        <w:rPr>
          <w:rFonts w:cs="David"/>
          <w:szCs w:val="24"/>
          <w:rtl/>
          <w:lang w:eastAsia="he-IL"/>
        </w:rPr>
        <w:t>),</w:t>
      </w:r>
      <w:r w:rsidR="00D65EED">
        <w:rPr>
          <w:rFonts w:cs="David" w:hint="cs"/>
          <w:szCs w:val="24"/>
          <w:rtl/>
          <w:lang w:eastAsia="he-IL"/>
        </w:rPr>
        <w:t xml:space="preserve"> או לחילופין </w:t>
      </w:r>
      <w:r w:rsidR="00D65EED" w:rsidRPr="00D65EED">
        <w:rPr>
          <w:rFonts w:cs="David" w:hint="cs"/>
          <w:szCs w:val="24"/>
          <w:rtl/>
          <w:lang w:eastAsia="he-IL"/>
        </w:rPr>
        <w:t>שהורשעו</w:t>
      </w:r>
      <w:r w:rsidR="00D65EED" w:rsidRPr="00D65EED">
        <w:rPr>
          <w:rFonts w:cs="David"/>
          <w:szCs w:val="24"/>
          <w:rtl/>
          <w:lang w:eastAsia="he-IL"/>
        </w:rPr>
        <w:t xml:space="preserve"> ביותר משתי עבירות ולא חלפה שנה אחת לפחות ממועד ההרשעה האחרונה ועד למועד </w:t>
      </w:r>
      <w:r w:rsidR="00D65EED" w:rsidRPr="00D65EED">
        <w:rPr>
          <w:rFonts w:cs="David" w:hint="cs"/>
          <w:szCs w:val="24"/>
          <w:rtl/>
          <w:lang w:eastAsia="he-IL"/>
        </w:rPr>
        <w:t>הגשת</w:t>
      </w:r>
      <w:r w:rsidR="00D65EED">
        <w:rPr>
          <w:rFonts w:cs="David" w:hint="cs"/>
          <w:szCs w:val="24"/>
          <w:rtl/>
          <w:lang w:eastAsia="he-IL"/>
        </w:rPr>
        <w:t xml:space="preserve"> ההצעה. התצהיר יוגש </w:t>
      </w:r>
      <w:r>
        <w:rPr>
          <w:rFonts w:cs="David"/>
          <w:szCs w:val="24"/>
          <w:rtl/>
          <w:lang w:eastAsia="he-IL"/>
        </w:rPr>
        <w:t xml:space="preserve">על גבי </w:t>
      </w:r>
      <w:r w:rsidRPr="003D42C2">
        <w:rPr>
          <w:rFonts w:cs="David"/>
          <w:b/>
          <w:bCs/>
          <w:szCs w:val="24"/>
          <w:u w:val="single"/>
          <w:rtl/>
          <w:lang w:eastAsia="he-IL"/>
        </w:rPr>
        <w:t xml:space="preserve">נספח </w:t>
      </w:r>
      <w:r w:rsidR="005640B2">
        <w:rPr>
          <w:rFonts w:cs="David" w:hint="cs"/>
          <w:b/>
          <w:bCs/>
          <w:szCs w:val="24"/>
          <w:u w:val="single"/>
          <w:rtl/>
          <w:lang w:eastAsia="he-IL"/>
        </w:rPr>
        <w:t>ג</w:t>
      </w:r>
      <w:r w:rsidR="005640B2" w:rsidRPr="003D42C2">
        <w:rPr>
          <w:rFonts w:cs="David"/>
          <w:b/>
          <w:bCs/>
          <w:szCs w:val="24"/>
          <w:u w:val="single"/>
          <w:rtl/>
          <w:lang w:eastAsia="he-IL"/>
        </w:rPr>
        <w:t>'</w:t>
      </w:r>
      <w:r w:rsidR="005640B2">
        <w:rPr>
          <w:rFonts w:cs="David"/>
          <w:szCs w:val="24"/>
          <w:rtl/>
          <w:lang w:eastAsia="he-IL"/>
        </w:rPr>
        <w:t xml:space="preserve"> </w:t>
      </w:r>
      <w:r>
        <w:rPr>
          <w:rFonts w:cs="David"/>
          <w:szCs w:val="24"/>
          <w:rtl/>
          <w:lang w:eastAsia="he-IL"/>
        </w:rPr>
        <w:t>למכרז.</w:t>
      </w:r>
    </w:p>
    <w:p w14:paraId="76CA5612" w14:textId="49BBA98E" w:rsidR="000D0BEF" w:rsidRDefault="000D0BEF" w:rsidP="00F11A31">
      <w:pPr>
        <w:numPr>
          <w:ilvl w:val="1"/>
          <w:numId w:val="8"/>
        </w:numPr>
        <w:bidi/>
        <w:spacing w:before="240" w:after="0" w:line="276" w:lineRule="auto"/>
        <w:ind w:left="992" w:hanging="284"/>
        <w:rPr>
          <w:rFonts w:cs="David"/>
          <w:szCs w:val="24"/>
          <w:lang w:eastAsia="he-IL"/>
        </w:rPr>
      </w:pPr>
      <w:r>
        <w:rPr>
          <w:rFonts w:cs="David"/>
          <w:szCs w:val="24"/>
          <w:rtl/>
          <w:lang w:eastAsia="he-IL"/>
        </w:rPr>
        <w:t xml:space="preserve">אישור פקיד מורשה, רואה חשבון או יועץ מס, המעיד שהמציע מנהל פנקסי חשבונות על פי פקודת מס הכנסה [נוסח חדש] וחוק מס ערך מוסף, </w:t>
      </w:r>
      <w:r w:rsidR="00FD49A5">
        <w:rPr>
          <w:rFonts w:cs="David" w:hint="cs"/>
          <w:szCs w:val="24"/>
          <w:rtl/>
          <w:lang w:eastAsia="he-IL"/>
        </w:rPr>
        <w:t>ה</w:t>
      </w:r>
      <w:r>
        <w:rPr>
          <w:rFonts w:cs="David"/>
          <w:szCs w:val="24"/>
          <w:rtl/>
          <w:lang w:eastAsia="he-IL"/>
        </w:rPr>
        <w:t>תשל"ו-1975 או שהוא פטור מניהולם ומדווח לפקיד שומה על הכנסותיו וכן מדווח למנהל מס ערך מוסף על עסקאות שמוטל עליהן מס לפי חוק מס ערך מוסף.</w:t>
      </w:r>
    </w:p>
    <w:p w14:paraId="4B54EC78" w14:textId="787190EA" w:rsidR="000D0BEF" w:rsidRDefault="000D0BEF" w:rsidP="005640B2">
      <w:pPr>
        <w:numPr>
          <w:ilvl w:val="1"/>
          <w:numId w:val="8"/>
        </w:numPr>
        <w:bidi/>
        <w:spacing w:before="240" w:after="0" w:line="276" w:lineRule="auto"/>
        <w:ind w:left="992" w:hanging="284"/>
        <w:rPr>
          <w:rFonts w:cs="David"/>
          <w:szCs w:val="24"/>
          <w:lang w:eastAsia="he-IL"/>
        </w:rPr>
      </w:pPr>
      <w:r>
        <w:rPr>
          <w:rFonts w:cs="David"/>
          <w:szCs w:val="24"/>
          <w:rtl/>
          <w:lang w:eastAsia="he-IL"/>
        </w:rPr>
        <w:t xml:space="preserve">תצהיר המאומת על ידי עורך דין </w:t>
      </w:r>
      <w:r w:rsidR="004C6D18">
        <w:rPr>
          <w:rFonts w:cs="David" w:hint="cs"/>
          <w:szCs w:val="24"/>
          <w:rtl/>
          <w:lang w:eastAsia="he-IL"/>
        </w:rPr>
        <w:t>כי המציע עומד בהוראות סעיף 9 לח</w:t>
      </w:r>
      <w:r>
        <w:rPr>
          <w:rFonts w:cs="David"/>
          <w:szCs w:val="24"/>
          <w:rtl/>
          <w:lang w:eastAsia="he-IL"/>
        </w:rPr>
        <w:t>וק שוויון זכויות</w:t>
      </w:r>
      <w:r w:rsidR="004C6D18">
        <w:rPr>
          <w:rFonts w:cs="David"/>
          <w:szCs w:val="24"/>
          <w:rtl/>
          <w:lang w:eastAsia="he-IL"/>
        </w:rPr>
        <w:t xml:space="preserve"> לאנשים עם מוגבלות, התשנ"ח-1998</w:t>
      </w:r>
      <w:r w:rsidR="004C6D18">
        <w:rPr>
          <w:rFonts w:cs="David" w:hint="cs"/>
          <w:szCs w:val="24"/>
          <w:rtl/>
          <w:lang w:eastAsia="he-IL"/>
        </w:rPr>
        <w:t xml:space="preserve"> או שהן אינן חלות עלי</w:t>
      </w:r>
      <w:r w:rsidR="00CB46E7">
        <w:rPr>
          <w:rFonts w:cs="David" w:hint="cs"/>
          <w:szCs w:val="24"/>
          <w:rtl/>
          <w:lang w:eastAsia="he-IL"/>
        </w:rPr>
        <w:t>ו</w:t>
      </w:r>
      <w:r w:rsidR="004C6D18">
        <w:rPr>
          <w:rFonts w:cs="David" w:hint="cs"/>
          <w:szCs w:val="24"/>
          <w:rtl/>
          <w:lang w:eastAsia="he-IL"/>
        </w:rPr>
        <w:t>, וכי המציע פועל כמתחייב בסעיף 2ב1 לחוק עסקאות גופים ציבוריים. התצהיר יוגש</w:t>
      </w:r>
      <w:r>
        <w:rPr>
          <w:rFonts w:cs="David"/>
          <w:szCs w:val="24"/>
          <w:rtl/>
          <w:lang w:eastAsia="he-IL"/>
        </w:rPr>
        <w:t xml:space="preserve"> על גבי </w:t>
      </w:r>
      <w:r w:rsidRPr="003D42C2">
        <w:rPr>
          <w:rFonts w:cs="David"/>
          <w:b/>
          <w:bCs/>
          <w:szCs w:val="24"/>
          <w:u w:val="single"/>
          <w:rtl/>
          <w:lang w:eastAsia="he-IL"/>
        </w:rPr>
        <w:t xml:space="preserve">נספח </w:t>
      </w:r>
      <w:r w:rsidR="005640B2">
        <w:rPr>
          <w:rFonts w:cs="David" w:hint="cs"/>
          <w:b/>
          <w:bCs/>
          <w:szCs w:val="24"/>
          <w:u w:val="single"/>
          <w:rtl/>
          <w:lang w:eastAsia="he-IL"/>
        </w:rPr>
        <w:t>ד</w:t>
      </w:r>
      <w:r w:rsidR="005640B2" w:rsidRPr="003D42C2">
        <w:rPr>
          <w:rFonts w:cs="David"/>
          <w:b/>
          <w:bCs/>
          <w:szCs w:val="24"/>
          <w:u w:val="single"/>
          <w:rtl/>
          <w:lang w:eastAsia="he-IL"/>
        </w:rPr>
        <w:t>'</w:t>
      </w:r>
      <w:r w:rsidR="005640B2">
        <w:rPr>
          <w:rFonts w:cs="David"/>
          <w:szCs w:val="24"/>
          <w:rtl/>
          <w:lang w:eastAsia="he-IL"/>
        </w:rPr>
        <w:t xml:space="preserve"> </w:t>
      </w:r>
      <w:r>
        <w:rPr>
          <w:rFonts w:cs="David"/>
          <w:szCs w:val="24"/>
          <w:rtl/>
          <w:lang w:eastAsia="he-IL"/>
        </w:rPr>
        <w:t xml:space="preserve">למכרז. </w:t>
      </w:r>
    </w:p>
    <w:p w14:paraId="5999353D" w14:textId="7A496C56" w:rsidR="0030033D" w:rsidRDefault="0030033D" w:rsidP="0030033D">
      <w:pPr>
        <w:bidi/>
        <w:spacing w:before="240" w:after="0" w:line="276" w:lineRule="auto"/>
        <w:ind w:left="-1"/>
        <w:rPr>
          <w:rFonts w:cs="David"/>
          <w:szCs w:val="24"/>
          <w:lang w:eastAsia="he-IL"/>
        </w:rPr>
      </w:pPr>
      <w:r w:rsidRPr="0030033D">
        <w:rPr>
          <w:rFonts w:cs="David"/>
          <w:szCs w:val="24"/>
          <w:rtl/>
          <w:lang w:eastAsia="he-IL"/>
        </w:rPr>
        <w:t xml:space="preserve">במקרה </w:t>
      </w:r>
      <w:r w:rsidRPr="0030033D">
        <w:rPr>
          <w:rFonts w:cs="David" w:hint="cs"/>
          <w:szCs w:val="24"/>
          <w:rtl/>
          <w:lang w:eastAsia="he-IL"/>
        </w:rPr>
        <w:t>ש</w:t>
      </w:r>
      <w:r w:rsidRPr="0030033D">
        <w:rPr>
          <w:rFonts w:cs="David"/>
          <w:szCs w:val="24"/>
          <w:rtl/>
          <w:lang w:eastAsia="he-IL"/>
        </w:rPr>
        <w:t xml:space="preserve">בו המציע, כאישיות משפטית עצמאית, אינו עומד בתנאי הסף </w:t>
      </w:r>
      <w:r w:rsidRPr="0030033D">
        <w:rPr>
          <w:rFonts w:cs="David" w:hint="cs"/>
          <w:szCs w:val="24"/>
          <w:rtl/>
          <w:lang w:eastAsia="he-IL"/>
        </w:rPr>
        <w:t xml:space="preserve">המפורטים במכרז </w:t>
      </w:r>
      <w:r w:rsidRPr="0030033D">
        <w:rPr>
          <w:rFonts w:cs="David"/>
          <w:szCs w:val="24"/>
          <w:rtl/>
          <w:lang w:eastAsia="he-IL"/>
        </w:rPr>
        <w:t>ו</w:t>
      </w:r>
      <w:r w:rsidRPr="0030033D">
        <w:rPr>
          <w:rFonts w:cs="David" w:hint="cs"/>
          <w:szCs w:val="24"/>
          <w:rtl/>
          <w:lang w:eastAsia="he-IL"/>
        </w:rPr>
        <w:t>ש</w:t>
      </w:r>
      <w:r w:rsidRPr="0030033D">
        <w:rPr>
          <w:rFonts w:cs="David"/>
          <w:szCs w:val="24"/>
          <w:rtl/>
          <w:lang w:eastAsia="he-IL"/>
        </w:rPr>
        <w:t>בעברו של המציע התרחש שינוי ארגוני (לדוג</w:t>
      </w:r>
      <w:r w:rsidRPr="0030033D">
        <w:rPr>
          <w:rFonts w:cs="David" w:hint="cs"/>
          <w:szCs w:val="24"/>
          <w:rtl/>
          <w:lang w:eastAsia="he-IL"/>
        </w:rPr>
        <w:t>מה</w:t>
      </w:r>
      <w:r w:rsidRPr="0030033D">
        <w:rPr>
          <w:rFonts w:cs="David"/>
          <w:szCs w:val="24"/>
          <w:rtl/>
          <w:lang w:eastAsia="he-IL"/>
        </w:rPr>
        <w:t xml:space="preserve"> התאגדות מציע מעוסק מורשה לחברה</w:t>
      </w:r>
      <w:r w:rsidRPr="0030033D">
        <w:rPr>
          <w:rFonts w:cs="David" w:hint="cs"/>
          <w:szCs w:val="24"/>
          <w:rtl/>
          <w:lang w:eastAsia="he-IL"/>
        </w:rPr>
        <w:t>,</w:t>
      </w:r>
      <w:r w:rsidRPr="0030033D">
        <w:rPr>
          <w:rFonts w:cs="David"/>
          <w:szCs w:val="24"/>
          <w:rtl/>
          <w:lang w:eastAsia="he-IL"/>
        </w:rPr>
        <w:t xml:space="preserve"> רכישת פעילות, התאגדות כחברה, רה-ארגון או איחוד של חברות בדרך אחרת), באופן בו הפעילות הרלוונטית לצורך עמידה בתנאי הסף </w:t>
      </w:r>
      <w:r w:rsidRPr="0030033D">
        <w:rPr>
          <w:rFonts w:cs="David" w:hint="cs"/>
          <w:szCs w:val="24"/>
          <w:rtl/>
          <w:lang w:eastAsia="he-IL"/>
        </w:rPr>
        <w:t xml:space="preserve">השתלבה אצל המציע, </w:t>
      </w:r>
      <w:r w:rsidRPr="0030033D">
        <w:rPr>
          <w:rFonts w:cs="David"/>
          <w:szCs w:val="24"/>
          <w:rtl/>
          <w:lang w:eastAsia="he-IL"/>
        </w:rPr>
        <w:t>יוכל המציע לצרף לנתוניו את נתוני הגוף בו התקיימה הפעילות לפני השינוי הארגוני. החלטה בדבר הכרה כאמור תהיה בכפוף לשיקול דעת המזמין</w:t>
      </w:r>
      <w:r w:rsidRPr="0030033D">
        <w:rPr>
          <w:rFonts w:cs="David" w:hint="cs"/>
          <w:szCs w:val="24"/>
          <w:rtl/>
          <w:lang w:eastAsia="he-IL"/>
        </w:rPr>
        <w:t>.</w:t>
      </w:r>
    </w:p>
    <w:bookmarkEnd w:id="2"/>
    <w:p w14:paraId="20135789" w14:textId="77777777" w:rsidR="003F5312" w:rsidRPr="00B07FE9" w:rsidRDefault="003F5312" w:rsidP="00BF736E">
      <w:pPr>
        <w:bidi/>
        <w:spacing w:after="0" w:line="360" w:lineRule="auto"/>
        <w:ind w:left="283"/>
        <w:rPr>
          <w:rFonts w:cs="David"/>
          <w:szCs w:val="24"/>
          <w:rtl/>
          <w:lang w:eastAsia="he-IL"/>
        </w:rPr>
      </w:pPr>
    </w:p>
    <w:p w14:paraId="2111F844" w14:textId="77777777" w:rsidR="00AE44EE" w:rsidRPr="009F3452" w:rsidRDefault="00AE44EE" w:rsidP="00C5521D">
      <w:pPr>
        <w:pStyle w:val="af3"/>
        <w:numPr>
          <w:ilvl w:val="0"/>
          <w:numId w:val="3"/>
        </w:numPr>
        <w:bidi/>
        <w:ind w:left="425" w:hanging="426"/>
        <w:jc w:val="left"/>
        <w:rPr>
          <w:rFonts w:cs="David"/>
          <w:b/>
          <w:bCs/>
          <w:sz w:val="28"/>
          <w:szCs w:val="28"/>
          <w:u w:val="single"/>
          <w:rtl/>
        </w:rPr>
      </w:pPr>
      <w:bookmarkStart w:id="5" w:name="_Ref25161508"/>
      <w:r w:rsidRPr="009F3452">
        <w:rPr>
          <w:rFonts w:cs="David" w:hint="cs"/>
          <w:b/>
          <w:bCs/>
          <w:sz w:val="28"/>
          <w:szCs w:val="28"/>
          <w:u w:val="single"/>
          <w:rtl/>
        </w:rPr>
        <w:t>פירוט המסמכים שיש לצרף להצעה</w:t>
      </w:r>
      <w:bookmarkEnd w:id="5"/>
    </w:p>
    <w:p w14:paraId="546BF0B6" w14:textId="35BB44C1" w:rsidR="00C55DEF" w:rsidRPr="00C55DEF" w:rsidRDefault="008E5809" w:rsidP="008E5809">
      <w:pPr>
        <w:bidi/>
        <w:spacing w:before="240" w:after="0" w:line="276" w:lineRule="auto"/>
        <w:ind w:left="-1"/>
        <w:rPr>
          <w:rFonts w:cs="David"/>
          <w:szCs w:val="24"/>
          <w:rtl/>
          <w:lang w:eastAsia="he-IL"/>
        </w:rPr>
      </w:pPr>
      <w:r>
        <w:rPr>
          <w:rFonts w:cs="David" w:hint="cs"/>
          <w:szCs w:val="24"/>
          <w:rtl/>
          <w:lang w:eastAsia="he-IL"/>
        </w:rPr>
        <w:t>חוברת ה</w:t>
      </w:r>
      <w:r w:rsidR="00C55DEF" w:rsidRPr="00C55DEF">
        <w:rPr>
          <w:rFonts w:cs="David" w:hint="cs"/>
          <w:szCs w:val="24"/>
          <w:rtl/>
          <w:lang w:eastAsia="he-IL"/>
        </w:rPr>
        <w:t xml:space="preserve">הצעה </w:t>
      </w:r>
      <w:r>
        <w:rPr>
          <w:rFonts w:cs="David" w:hint="cs"/>
          <w:szCs w:val="24"/>
          <w:rtl/>
          <w:lang w:eastAsia="he-IL"/>
        </w:rPr>
        <w:t>תכלול את</w:t>
      </w:r>
      <w:r w:rsidR="00C55DEF" w:rsidRPr="00C55DEF">
        <w:rPr>
          <w:rFonts w:cs="David" w:hint="cs"/>
          <w:szCs w:val="24"/>
          <w:rtl/>
          <w:lang w:eastAsia="he-IL"/>
        </w:rPr>
        <w:t xml:space="preserve"> המסמכים הבאים:</w:t>
      </w:r>
    </w:p>
    <w:p w14:paraId="5DB582A7" w14:textId="00D3961D" w:rsidR="00A80296" w:rsidRDefault="00923DB3" w:rsidP="00F11A31">
      <w:pPr>
        <w:numPr>
          <w:ilvl w:val="0"/>
          <w:numId w:val="9"/>
        </w:numPr>
        <w:bidi/>
        <w:spacing w:before="240" w:after="0" w:line="276" w:lineRule="auto"/>
        <w:rPr>
          <w:rFonts w:cs="David"/>
          <w:szCs w:val="24"/>
          <w:lang w:eastAsia="he-IL"/>
        </w:rPr>
      </w:pPr>
      <w:r w:rsidRPr="00923DB3">
        <w:rPr>
          <w:rFonts w:cs="David"/>
          <w:szCs w:val="24"/>
          <w:rtl/>
          <w:lang w:eastAsia="he-IL"/>
        </w:rPr>
        <w:tab/>
      </w:r>
      <w:r w:rsidR="00A80296">
        <w:rPr>
          <w:rFonts w:cs="David"/>
          <w:szCs w:val="24"/>
          <w:rtl/>
          <w:lang w:eastAsia="he-IL"/>
        </w:rPr>
        <w:t>כל האישורים והמסמכים הנדרשים על מנת להוכיח את עמידת המציע בתנאי הסף המפורטים לעיל.</w:t>
      </w:r>
    </w:p>
    <w:p w14:paraId="176238DB"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טופס פרופיל המציע</w:t>
      </w:r>
      <w:r>
        <w:rPr>
          <w:rFonts w:cs="David"/>
          <w:szCs w:val="24"/>
          <w:rtl/>
          <w:lang w:eastAsia="he-IL"/>
        </w:rPr>
        <w:t xml:space="preserve">, בהתאם לנוסח המצ"ב </w:t>
      </w:r>
      <w:r w:rsidRPr="00C55DEF">
        <w:rPr>
          <w:rFonts w:cs="David"/>
          <w:b/>
          <w:bCs/>
          <w:szCs w:val="24"/>
          <w:u w:val="single"/>
          <w:rtl/>
          <w:lang w:eastAsia="he-IL"/>
        </w:rPr>
        <w:t>בנספח א'</w:t>
      </w:r>
      <w:r w:rsidRPr="00A80296">
        <w:rPr>
          <w:rFonts w:cs="David"/>
          <w:szCs w:val="24"/>
          <w:rtl/>
          <w:lang w:eastAsia="he-IL"/>
        </w:rPr>
        <w:t>.</w:t>
      </w:r>
      <w:r>
        <w:rPr>
          <w:rFonts w:cs="David"/>
          <w:szCs w:val="24"/>
          <w:rtl/>
          <w:lang w:eastAsia="he-IL"/>
        </w:rPr>
        <w:t xml:space="preserve"> יש למלא את כל הפרטים בכתב יד בלבד.</w:t>
      </w:r>
    </w:p>
    <w:p w14:paraId="4DABAB02" w14:textId="7091B1EF" w:rsidR="0086793C" w:rsidRPr="0086793C" w:rsidRDefault="00A80296" w:rsidP="0086793C">
      <w:pPr>
        <w:bidi/>
        <w:spacing w:before="240" w:after="0" w:line="276" w:lineRule="auto"/>
        <w:ind w:left="708"/>
        <w:rPr>
          <w:rFonts w:cs="David"/>
          <w:szCs w:val="24"/>
          <w:u w:val="single"/>
          <w:lang w:eastAsia="he-IL"/>
        </w:rPr>
      </w:pPr>
      <w:r w:rsidRPr="002D5854">
        <w:rPr>
          <w:rFonts w:cs="David"/>
          <w:b/>
          <w:bCs/>
          <w:szCs w:val="24"/>
          <w:rtl/>
          <w:lang w:eastAsia="he-IL"/>
        </w:rPr>
        <w:t>פרופיל ספק</w:t>
      </w:r>
      <w:r>
        <w:rPr>
          <w:rFonts w:cs="David"/>
          <w:szCs w:val="24"/>
          <w:rtl/>
          <w:lang w:eastAsia="he-IL"/>
        </w:rPr>
        <w:t xml:space="preserve"> המפרט את תחומי ההתמחות; שנות הפעילות; תחומי הפעילות; מצבת כוח האדם; סוגי לקוחות; ניסיון קודם בביצוע</w:t>
      </w:r>
      <w:r w:rsidR="005B2BA3">
        <w:rPr>
          <w:rFonts w:cs="David" w:hint="cs"/>
          <w:szCs w:val="24"/>
          <w:rtl/>
          <w:lang w:eastAsia="he-IL"/>
        </w:rPr>
        <w:t xml:space="preserve"> השירותים</w:t>
      </w:r>
      <w:r>
        <w:rPr>
          <w:rFonts w:cs="David"/>
          <w:szCs w:val="24"/>
          <w:rtl/>
          <w:lang w:eastAsia="he-IL"/>
        </w:rPr>
        <w:t>.</w:t>
      </w:r>
    </w:p>
    <w:p w14:paraId="77424887" w14:textId="355B59FA" w:rsidR="00A17763" w:rsidRDefault="00A17763" w:rsidP="00A17763">
      <w:pPr>
        <w:numPr>
          <w:ilvl w:val="0"/>
          <w:numId w:val="9"/>
        </w:numPr>
        <w:bidi/>
        <w:spacing w:before="240" w:after="0" w:line="276" w:lineRule="auto"/>
        <w:rPr>
          <w:rFonts w:cs="David"/>
          <w:szCs w:val="24"/>
          <w:lang w:eastAsia="he-IL"/>
        </w:rPr>
      </w:pPr>
      <w:r w:rsidRPr="00E25493">
        <w:rPr>
          <w:rFonts w:cs="David" w:hint="cs"/>
          <w:b/>
          <w:bCs/>
          <w:szCs w:val="24"/>
          <w:rtl/>
          <w:lang w:eastAsia="he-IL"/>
        </w:rPr>
        <w:t>פירוט מתודולוגיו</w:t>
      </w:r>
      <w:r w:rsidRPr="00E25493">
        <w:rPr>
          <w:rFonts w:cs="David" w:hint="eastAsia"/>
          <w:b/>
          <w:bCs/>
          <w:szCs w:val="24"/>
          <w:rtl/>
          <w:lang w:eastAsia="he-IL"/>
        </w:rPr>
        <w:t>ת</w:t>
      </w:r>
      <w:r w:rsidRPr="00E25493">
        <w:rPr>
          <w:rFonts w:cs="David" w:hint="cs"/>
          <w:b/>
          <w:bCs/>
          <w:szCs w:val="24"/>
          <w:rtl/>
          <w:lang w:eastAsia="he-IL"/>
        </w:rPr>
        <w:t xml:space="preserve"> ייעודיות ו/או ייחודיות של המציע לבדיקת קונספט קריאטיבי, אפקטיביות פרסום ונכסיות מותג</w:t>
      </w:r>
      <w:r w:rsidRPr="00E25493">
        <w:rPr>
          <w:rFonts w:cs="David" w:hint="cs"/>
          <w:szCs w:val="24"/>
          <w:rtl/>
          <w:lang w:eastAsia="he-IL"/>
        </w:rPr>
        <w:t xml:space="preserve"> - יש לפרט מתודולוגיה אחת עבור קונספט קריאטיבי (קרי</w:t>
      </w:r>
      <w:r w:rsidR="00A7315C">
        <w:rPr>
          <w:rFonts w:cs="David" w:hint="cs"/>
          <w:szCs w:val="24"/>
          <w:rtl/>
          <w:lang w:eastAsia="he-IL"/>
        </w:rPr>
        <w:t>,</w:t>
      </w:r>
      <w:r w:rsidRPr="00E25493">
        <w:rPr>
          <w:rFonts w:cs="David" w:hint="cs"/>
          <w:szCs w:val="24"/>
          <w:rtl/>
          <w:lang w:eastAsia="he-IL"/>
        </w:rPr>
        <w:t xml:space="preserve"> בדיקת סטורי בורד או חומר קריאטיבי שהופק), מתודולוגיה אחת עבור אפקטיביות פרסום ומתודולוגיה אחת עבור נכסיות מותג.</w:t>
      </w:r>
    </w:p>
    <w:p w14:paraId="1F720471" w14:textId="0D924CDE" w:rsidR="00E25493" w:rsidRDefault="00E25493" w:rsidP="003253B8">
      <w:pPr>
        <w:numPr>
          <w:ilvl w:val="0"/>
          <w:numId w:val="9"/>
        </w:numPr>
        <w:bidi/>
        <w:spacing w:before="240" w:after="0" w:line="276" w:lineRule="auto"/>
        <w:rPr>
          <w:rFonts w:cs="David"/>
          <w:szCs w:val="24"/>
          <w:lang w:eastAsia="he-IL"/>
        </w:rPr>
      </w:pPr>
      <w:r w:rsidRPr="002D5854">
        <w:rPr>
          <w:rFonts w:cs="David"/>
          <w:b/>
          <w:bCs/>
          <w:szCs w:val="24"/>
          <w:rtl/>
          <w:lang w:eastAsia="he-IL"/>
        </w:rPr>
        <w:t xml:space="preserve">קו"ח </w:t>
      </w:r>
      <w:r w:rsidR="003253B8">
        <w:rPr>
          <w:rFonts w:cs="David" w:hint="cs"/>
          <w:b/>
          <w:bCs/>
          <w:szCs w:val="24"/>
          <w:rtl/>
          <w:lang w:eastAsia="he-IL"/>
        </w:rPr>
        <w:t xml:space="preserve">עדכניים </w:t>
      </w:r>
      <w:r w:rsidRPr="002D5854">
        <w:rPr>
          <w:rFonts w:cs="David"/>
          <w:b/>
          <w:bCs/>
          <w:szCs w:val="24"/>
          <w:rtl/>
          <w:lang w:eastAsia="he-IL"/>
        </w:rPr>
        <w:t xml:space="preserve">של </w:t>
      </w:r>
      <w:r>
        <w:rPr>
          <w:rFonts w:cs="David" w:hint="cs"/>
          <w:b/>
          <w:bCs/>
          <w:szCs w:val="24"/>
          <w:rtl/>
          <w:lang w:eastAsia="he-IL"/>
        </w:rPr>
        <w:t>מנהל המחקר</w:t>
      </w:r>
      <w:r w:rsidRPr="002D5854">
        <w:rPr>
          <w:rFonts w:cs="David" w:hint="cs"/>
          <w:b/>
          <w:bCs/>
          <w:szCs w:val="24"/>
          <w:rtl/>
          <w:lang w:eastAsia="he-IL"/>
        </w:rPr>
        <w:t xml:space="preserve"> הקבוע </w:t>
      </w:r>
      <w:r w:rsidRPr="00E25493">
        <w:rPr>
          <w:rFonts w:cs="David" w:hint="cs"/>
          <w:szCs w:val="24"/>
          <w:rtl/>
          <w:lang w:eastAsia="he-IL"/>
        </w:rPr>
        <w:t>אשר יעמיד המציע לרשות המזמין</w:t>
      </w:r>
      <w:r w:rsidR="003253B8">
        <w:rPr>
          <w:rFonts w:cs="David" w:hint="cs"/>
          <w:szCs w:val="24"/>
          <w:rtl/>
          <w:lang w:eastAsia="he-IL"/>
        </w:rPr>
        <w:t>.</w:t>
      </w:r>
    </w:p>
    <w:p w14:paraId="69C26772" w14:textId="1B5C2B0D" w:rsidR="00A80296" w:rsidRDefault="00A80296" w:rsidP="00A17763">
      <w:pPr>
        <w:numPr>
          <w:ilvl w:val="0"/>
          <w:numId w:val="9"/>
        </w:numPr>
        <w:bidi/>
        <w:spacing w:before="240" w:after="0" w:line="276" w:lineRule="auto"/>
        <w:rPr>
          <w:rFonts w:cs="David"/>
          <w:szCs w:val="24"/>
          <w:lang w:eastAsia="he-IL"/>
        </w:rPr>
      </w:pPr>
      <w:r w:rsidRPr="002D5854">
        <w:rPr>
          <w:rFonts w:cs="David"/>
          <w:b/>
          <w:bCs/>
          <w:szCs w:val="24"/>
          <w:rtl/>
          <w:lang w:eastAsia="he-IL"/>
        </w:rPr>
        <w:t>תעודת התאגדו</w:t>
      </w:r>
      <w:r w:rsidRPr="00A17763">
        <w:rPr>
          <w:rFonts w:cs="David"/>
          <w:b/>
          <w:bCs/>
          <w:szCs w:val="24"/>
          <w:rtl/>
          <w:lang w:eastAsia="he-IL"/>
        </w:rPr>
        <w:t>ת תקפה</w:t>
      </w:r>
      <w:r w:rsidRPr="00A17763">
        <w:rPr>
          <w:rFonts w:cs="David"/>
          <w:szCs w:val="24"/>
          <w:rtl/>
          <w:lang w:eastAsia="he-IL"/>
        </w:rPr>
        <w:t xml:space="preserve"> ממרשם רשמי בישראל (רשם החברות</w:t>
      </w:r>
      <w:r>
        <w:rPr>
          <w:rFonts w:cs="David"/>
          <w:szCs w:val="24"/>
          <w:rtl/>
          <w:lang w:eastAsia="he-IL"/>
        </w:rPr>
        <w:t xml:space="preserve"> או רשם השותפויות)</w:t>
      </w:r>
      <w:r w:rsidR="00E25493">
        <w:rPr>
          <w:rFonts w:cs="David" w:hint="cs"/>
          <w:szCs w:val="24"/>
          <w:rtl/>
          <w:lang w:eastAsia="he-IL"/>
        </w:rPr>
        <w:t xml:space="preserve"> </w:t>
      </w:r>
      <w:r w:rsidR="00E25493" w:rsidRPr="00E25493">
        <w:rPr>
          <w:rFonts w:cs="David" w:hint="cs"/>
          <w:b/>
          <w:bCs/>
          <w:szCs w:val="24"/>
          <w:rtl/>
          <w:lang w:eastAsia="he-IL"/>
        </w:rPr>
        <w:t>או תעודת עוסק מורשה עדכנית</w:t>
      </w:r>
      <w:r>
        <w:rPr>
          <w:rFonts w:cs="David"/>
          <w:szCs w:val="24"/>
          <w:rtl/>
          <w:lang w:eastAsia="he-IL"/>
        </w:rPr>
        <w:t>.</w:t>
      </w:r>
    </w:p>
    <w:p w14:paraId="62078017"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נסח חברה/שותפות עדכני לעניין היעדר חובות לרשם החברות/השותפויות</w:t>
      </w:r>
      <w:r>
        <w:rPr>
          <w:rFonts w:cs="David"/>
          <w:szCs w:val="24"/>
          <w:rtl/>
          <w:lang w:eastAsia="he-IL"/>
        </w:rPr>
        <w:t xml:space="preserve">, הניתן להפקה דרך אתר האינטרנט של רשות התאגידים, ככל שהמציע הינו תאגיד. במידה ולמציע אין בנמצא נסח </w:t>
      </w:r>
      <w:r>
        <w:rPr>
          <w:rFonts w:cs="David"/>
          <w:szCs w:val="24"/>
          <w:rtl/>
          <w:lang w:eastAsia="he-IL"/>
        </w:rPr>
        <w:lastRenderedPageBreak/>
        <w:t>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14:paraId="54C9DFFA" w14:textId="2E853F28" w:rsidR="00A80296" w:rsidRDefault="00EC315E" w:rsidP="005640B2">
      <w:pPr>
        <w:numPr>
          <w:ilvl w:val="0"/>
          <w:numId w:val="9"/>
        </w:numPr>
        <w:bidi/>
        <w:spacing w:before="240" w:after="0" w:line="276" w:lineRule="auto"/>
        <w:rPr>
          <w:rFonts w:cs="David"/>
          <w:szCs w:val="24"/>
          <w:lang w:eastAsia="he-IL"/>
        </w:rPr>
      </w:pPr>
      <w:r>
        <w:rPr>
          <w:rFonts w:cs="David" w:hint="cs"/>
          <w:b/>
          <w:bCs/>
          <w:szCs w:val="24"/>
          <w:rtl/>
          <w:lang w:eastAsia="he-IL"/>
        </w:rPr>
        <w:t>תצהיר בדבר התחייבות מציעים במכרז (הצהרה כללית)</w:t>
      </w:r>
      <w:r w:rsidR="00A80296">
        <w:rPr>
          <w:rFonts w:cs="David"/>
          <w:szCs w:val="24"/>
          <w:rtl/>
          <w:lang w:eastAsia="he-IL"/>
        </w:rPr>
        <w:t xml:space="preserve">, בהתאם לנוסח המצ"ב </w:t>
      </w:r>
      <w:r w:rsidR="00A80296" w:rsidRPr="00AA5DCF">
        <w:rPr>
          <w:rFonts w:cs="David"/>
          <w:b/>
          <w:bCs/>
          <w:szCs w:val="24"/>
          <w:u w:val="single"/>
          <w:rtl/>
          <w:lang w:eastAsia="he-IL"/>
        </w:rPr>
        <w:t xml:space="preserve">בנספח </w:t>
      </w:r>
      <w:r w:rsidR="005640B2">
        <w:rPr>
          <w:rFonts w:cs="David" w:hint="cs"/>
          <w:b/>
          <w:bCs/>
          <w:szCs w:val="24"/>
          <w:u w:val="single"/>
          <w:rtl/>
          <w:lang w:eastAsia="he-IL"/>
        </w:rPr>
        <w:t>ב</w:t>
      </w:r>
      <w:r w:rsidR="005640B2" w:rsidRPr="00AA5DCF">
        <w:rPr>
          <w:rFonts w:cs="David"/>
          <w:b/>
          <w:bCs/>
          <w:szCs w:val="24"/>
          <w:u w:val="single"/>
          <w:rtl/>
          <w:lang w:eastAsia="he-IL"/>
        </w:rPr>
        <w:t>'</w:t>
      </w:r>
      <w:r w:rsidR="005640B2">
        <w:rPr>
          <w:rFonts w:cs="David"/>
          <w:szCs w:val="24"/>
          <w:rtl/>
          <w:lang w:eastAsia="he-IL"/>
        </w:rPr>
        <w:t xml:space="preserve"> </w:t>
      </w:r>
      <w:r w:rsidR="00A80296">
        <w:rPr>
          <w:rFonts w:cs="David"/>
          <w:szCs w:val="24"/>
          <w:rtl/>
          <w:lang w:eastAsia="he-IL"/>
        </w:rPr>
        <w:t>להלן, חתו</w:t>
      </w:r>
      <w:r>
        <w:rPr>
          <w:rFonts w:cs="David" w:hint="cs"/>
          <w:szCs w:val="24"/>
          <w:rtl/>
          <w:lang w:eastAsia="he-IL"/>
        </w:rPr>
        <w:t>ם</w:t>
      </w:r>
      <w:r w:rsidR="00A80296">
        <w:rPr>
          <w:rFonts w:cs="David"/>
          <w:szCs w:val="24"/>
          <w:rtl/>
          <w:lang w:eastAsia="he-IL"/>
        </w:rPr>
        <w:t xml:space="preserve"> על ידי מורשי החתימה מטעם המציע.</w:t>
      </w:r>
    </w:p>
    <w:p w14:paraId="5FA249B1"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אישורים עדכניים הנדרשים לפי חוק עסקאות גופים ציבוריים</w:t>
      </w:r>
      <w:r>
        <w:rPr>
          <w:rFonts w:cs="David"/>
          <w:szCs w:val="24"/>
          <w:rtl/>
          <w:lang w:eastAsia="he-IL"/>
        </w:rPr>
        <w:t>, כמפורט להלן:</w:t>
      </w:r>
    </w:p>
    <w:p w14:paraId="6FF1FD44" w14:textId="656095EE" w:rsidR="00A80296" w:rsidRPr="00204F62" w:rsidRDefault="00A80296" w:rsidP="005640B2">
      <w:pPr>
        <w:numPr>
          <w:ilvl w:val="1"/>
          <w:numId w:val="10"/>
        </w:numPr>
        <w:bidi/>
        <w:spacing w:before="240" w:after="0" w:line="276" w:lineRule="auto"/>
        <w:ind w:left="992" w:hanging="284"/>
        <w:rPr>
          <w:rFonts w:cs="David"/>
          <w:szCs w:val="24"/>
          <w:lang w:eastAsia="he-IL"/>
        </w:rPr>
      </w:pPr>
      <w:r w:rsidRPr="002D5854">
        <w:rPr>
          <w:rFonts w:cs="David"/>
          <w:b/>
          <w:bCs/>
          <w:szCs w:val="24"/>
          <w:rtl/>
          <w:lang w:eastAsia="he-IL"/>
        </w:rPr>
        <w:t>תצהיר חתום ומאומת כדין</w:t>
      </w:r>
      <w:r w:rsidRPr="00204F62">
        <w:rPr>
          <w:rFonts w:cs="David"/>
          <w:szCs w:val="24"/>
          <w:rtl/>
          <w:lang w:eastAsia="he-IL"/>
        </w:rPr>
        <w:t xml:space="preserve">, לפי החוק האמור, בנוסח המצורף </w:t>
      </w:r>
      <w:r w:rsidRPr="00AA5DCF">
        <w:rPr>
          <w:rFonts w:cs="David"/>
          <w:b/>
          <w:bCs/>
          <w:szCs w:val="24"/>
          <w:u w:val="single"/>
          <w:rtl/>
          <w:lang w:eastAsia="he-IL"/>
        </w:rPr>
        <w:t xml:space="preserve">כנספח </w:t>
      </w:r>
      <w:r w:rsidR="005640B2">
        <w:rPr>
          <w:rFonts w:cs="David" w:hint="cs"/>
          <w:b/>
          <w:bCs/>
          <w:szCs w:val="24"/>
          <w:u w:val="single"/>
          <w:rtl/>
          <w:lang w:eastAsia="he-IL"/>
        </w:rPr>
        <w:t>ג</w:t>
      </w:r>
      <w:r w:rsidR="005640B2" w:rsidRPr="00AA5DCF">
        <w:rPr>
          <w:rFonts w:cs="David"/>
          <w:b/>
          <w:bCs/>
          <w:szCs w:val="24"/>
          <w:u w:val="single"/>
          <w:rtl/>
          <w:lang w:eastAsia="he-IL"/>
        </w:rPr>
        <w:t>'</w:t>
      </w:r>
      <w:r w:rsidR="005640B2" w:rsidRPr="00204F62">
        <w:rPr>
          <w:rFonts w:cs="David"/>
          <w:szCs w:val="24"/>
          <w:rtl/>
          <w:lang w:eastAsia="he-IL"/>
        </w:rPr>
        <w:t xml:space="preserve"> </w:t>
      </w:r>
      <w:r w:rsidRPr="00204F62">
        <w:rPr>
          <w:rFonts w:cs="David"/>
          <w:szCs w:val="24"/>
          <w:rtl/>
          <w:lang w:eastAsia="he-IL"/>
        </w:rPr>
        <w:t>למכרז, כמפורט בסעיף 4(</w:t>
      </w:r>
      <w:r w:rsidR="00BE265A">
        <w:rPr>
          <w:rFonts w:cs="David" w:hint="cs"/>
          <w:szCs w:val="24"/>
          <w:rtl/>
          <w:lang w:eastAsia="he-IL"/>
        </w:rPr>
        <w:t>ו</w:t>
      </w:r>
      <w:r w:rsidRPr="00204F62">
        <w:rPr>
          <w:rFonts w:cs="David"/>
          <w:szCs w:val="24"/>
          <w:rtl/>
          <w:lang w:eastAsia="he-IL"/>
        </w:rPr>
        <w:t>)(1) לעיל.</w:t>
      </w:r>
    </w:p>
    <w:p w14:paraId="318DFE1C" w14:textId="4564A826" w:rsidR="00A80296" w:rsidRDefault="00A80296" w:rsidP="003A57D2">
      <w:pPr>
        <w:numPr>
          <w:ilvl w:val="1"/>
          <w:numId w:val="10"/>
        </w:numPr>
        <w:bidi/>
        <w:spacing w:before="240" w:after="0" w:line="276" w:lineRule="auto"/>
        <w:ind w:left="992" w:hanging="284"/>
        <w:rPr>
          <w:rFonts w:cs="David"/>
          <w:szCs w:val="24"/>
          <w:lang w:eastAsia="he-IL"/>
        </w:rPr>
      </w:pPr>
      <w:r w:rsidRPr="002D5854">
        <w:rPr>
          <w:rFonts w:cs="David"/>
          <w:b/>
          <w:bCs/>
          <w:szCs w:val="24"/>
          <w:rtl/>
          <w:lang w:eastAsia="he-IL"/>
        </w:rPr>
        <w:t>אישור פקיד מורשה, רואה חשבון או יועץ מס</w:t>
      </w:r>
      <w:r>
        <w:rPr>
          <w:rFonts w:cs="David"/>
          <w:szCs w:val="24"/>
          <w:rtl/>
          <w:lang w:eastAsia="he-IL"/>
        </w:rPr>
        <w:t>, כמפורט בסעיף 4(</w:t>
      </w:r>
      <w:r w:rsidR="003A57D2">
        <w:rPr>
          <w:rFonts w:cs="David" w:hint="cs"/>
          <w:szCs w:val="24"/>
          <w:rtl/>
          <w:lang w:eastAsia="he-IL"/>
        </w:rPr>
        <w:t>ו</w:t>
      </w:r>
      <w:r>
        <w:rPr>
          <w:rFonts w:cs="David"/>
          <w:szCs w:val="24"/>
          <w:rtl/>
          <w:lang w:eastAsia="he-IL"/>
        </w:rPr>
        <w:t>)(2) לעיל.</w:t>
      </w:r>
    </w:p>
    <w:p w14:paraId="2F5A3AEF" w14:textId="4A013595" w:rsidR="00A80296" w:rsidRDefault="00A80296" w:rsidP="005640B2">
      <w:pPr>
        <w:numPr>
          <w:ilvl w:val="1"/>
          <w:numId w:val="10"/>
        </w:numPr>
        <w:bidi/>
        <w:spacing w:before="240" w:after="0" w:line="276" w:lineRule="auto"/>
        <w:ind w:left="992" w:hanging="284"/>
        <w:rPr>
          <w:rFonts w:cs="David"/>
          <w:szCs w:val="24"/>
          <w:lang w:eastAsia="he-IL"/>
        </w:rPr>
      </w:pPr>
      <w:r w:rsidRPr="002D5854">
        <w:rPr>
          <w:rFonts w:cs="David"/>
          <w:b/>
          <w:bCs/>
          <w:szCs w:val="24"/>
          <w:rtl/>
          <w:lang w:eastAsia="he-IL"/>
        </w:rPr>
        <w:t>תצהיר חתום ומאומת ע"י עורך דין בדבר</w:t>
      </w:r>
      <w:r w:rsidR="00690765">
        <w:rPr>
          <w:rFonts w:cs="David" w:hint="cs"/>
          <w:b/>
          <w:bCs/>
          <w:szCs w:val="24"/>
          <w:rtl/>
          <w:lang w:eastAsia="he-IL"/>
        </w:rPr>
        <w:t xml:space="preserve"> עמידה בסעיף 9 לחוק שוויון זכויות לאנשים עם מוגבלות</w:t>
      </w:r>
      <w:r>
        <w:rPr>
          <w:rFonts w:cs="David"/>
          <w:szCs w:val="24"/>
          <w:rtl/>
          <w:lang w:eastAsia="he-IL"/>
        </w:rPr>
        <w:t xml:space="preserve">, בנוסח המצורף </w:t>
      </w:r>
      <w:r w:rsidRPr="00AA5DCF">
        <w:rPr>
          <w:rFonts w:cs="David"/>
          <w:b/>
          <w:bCs/>
          <w:szCs w:val="24"/>
          <w:u w:val="single"/>
          <w:rtl/>
          <w:lang w:eastAsia="he-IL"/>
        </w:rPr>
        <w:t xml:space="preserve">כנספח </w:t>
      </w:r>
      <w:r w:rsidR="005640B2">
        <w:rPr>
          <w:rFonts w:cs="David" w:hint="cs"/>
          <w:b/>
          <w:bCs/>
          <w:szCs w:val="24"/>
          <w:u w:val="single"/>
          <w:rtl/>
          <w:lang w:eastAsia="he-IL"/>
        </w:rPr>
        <w:t>ד</w:t>
      </w:r>
      <w:r w:rsidR="005640B2" w:rsidRPr="00AA5DCF">
        <w:rPr>
          <w:rFonts w:cs="David"/>
          <w:b/>
          <w:bCs/>
          <w:szCs w:val="24"/>
          <w:u w:val="single"/>
          <w:rtl/>
          <w:lang w:eastAsia="he-IL"/>
        </w:rPr>
        <w:t>'</w:t>
      </w:r>
      <w:r w:rsidR="005640B2">
        <w:rPr>
          <w:rFonts w:cs="David"/>
          <w:szCs w:val="24"/>
          <w:rtl/>
          <w:lang w:eastAsia="he-IL"/>
        </w:rPr>
        <w:t xml:space="preserve"> </w:t>
      </w:r>
      <w:r>
        <w:rPr>
          <w:rFonts w:cs="David"/>
          <w:szCs w:val="24"/>
          <w:rtl/>
          <w:lang w:eastAsia="he-IL"/>
        </w:rPr>
        <w:t>למכרז, כמפורט בסעיף 4(</w:t>
      </w:r>
      <w:r w:rsidR="003A57D2">
        <w:rPr>
          <w:rFonts w:cs="David" w:hint="cs"/>
          <w:szCs w:val="24"/>
          <w:rtl/>
          <w:lang w:eastAsia="he-IL"/>
        </w:rPr>
        <w:t>ו</w:t>
      </w:r>
      <w:r>
        <w:rPr>
          <w:rFonts w:cs="David"/>
          <w:szCs w:val="24"/>
          <w:rtl/>
          <w:lang w:eastAsia="he-IL"/>
        </w:rPr>
        <w:t>)(3) לעיל.</w:t>
      </w:r>
    </w:p>
    <w:p w14:paraId="0F5311ED" w14:textId="3A082ACD" w:rsidR="00AA5DCF" w:rsidRDefault="00AA5DCF" w:rsidP="005640B2">
      <w:pPr>
        <w:numPr>
          <w:ilvl w:val="0"/>
          <w:numId w:val="9"/>
        </w:numPr>
        <w:bidi/>
        <w:spacing w:before="240" w:after="0" w:line="276" w:lineRule="auto"/>
        <w:rPr>
          <w:rFonts w:cs="David"/>
          <w:szCs w:val="24"/>
          <w:lang w:eastAsia="he-IL"/>
        </w:rPr>
      </w:pPr>
      <w:r w:rsidRPr="005649CC">
        <w:rPr>
          <w:rFonts w:cs="David" w:hint="cs"/>
          <w:b/>
          <w:bCs/>
          <w:szCs w:val="24"/>
          <w:rtl/>
          <w:lang w:eastAsia="he-IL"/>
        </w:rPr>
        <w:t>אישור רו"ח על מחזור עסקיו של המציע</w:t>
      </w:r>
      <w:r w:rsidRPr="005649CC">
        <w:rPr>
          <w:rFonts w:cs="David" w:hint="cs"/>
          <w:szCs w:val="24"/>
          <w:rtl/>
          <w:lang w:eastAsia="he-IL"/>
        </w:rPr>
        <w:t xml:space="preserve">, </w:t>
      </w:r>
      <w:r>
        <w:rPr>
          <w:rFonts w:cs="David" w:hint="cs"/>
          <w:szCs w:val="24"/>
          <w:rtl/>
          <w:lang w:eastAsia="he-IL"/>
        </w:rPr>
        <w:t>כדוגמת</w:t>
      </w:r>
      <w:r w:rsidRPr="005649CC">
        <w:rPr>
          <w:rFonts w:cs="David" w:hint="cs"/>
          <w:szCs w:val="24"/>
          <w:rtl/>
          <w:lang w:eastAsia="he-IL"/>
        </w:rPr>
        <w:t xml:space="preserve"> הנוסח המצורף </w:t>
      </w:r>
      <w:r w:rsidRPr="005649CC">
        <w:rPr>
          <w:rFonts w:cs="David" w:hint="cs"/>
          <w:b/>
          <w:bCs/>
          <w:szCs w:val="24"/>
          <w:u w:val="single"/>
          <w:rtl/>
        </w:rPr>
        <w:t xml:space="preserve">בנספח </w:t>
      </w:r>
      <w:r w:rsidR="005640B2">
        <w:rPr>
          <w:rFonts w:cs="David" w:hint="cs"/>
          <w:b/>
          <w:bCs/>
          <w:szCs w:val="24"/>
          <w:u w:val="single"/>
          <w:rtl/>
        </w:rPr>
        <w:t>ה</w:t>
      </w:r>
      <w:r w:rsidR="005640B2" w:rsidRPr="005649CC">
        <w:rPr>
          <w:rFonts w:cs="David" w:hint="cs"/>
          <w:b/>
          <w:bCs/>
          <w:szCs w:val="24"/>
          <w:u w:val="single"/>
          <w:rtl/>
        </w:rPr>
        <w:t>'</w:t>
      </w:r>
      <w:r w:rsidR="005640B2" w:rsidRPr="005649CC">
        <w:rPr>
          <w:rFonts w:cs="David" w:hint="cs"/>
          <w:szCs w:val="24"/>
          <w:rtl/>
          <w:lang w:eastAsia="he-IL"/>
        </w:rPr>
        <w:t xml:space="preserve"> </w:t>
      </w:r>
      <w:r w:rsidRPr="005649CC">
        <w:rPr>
          <w:rFonts w:cs="David" w:hint="cs"/>
          <w:szCs w:val="24"/>
          <w:rtl/>
          <w:lang w:eastAsia="he-IL"/>
        </w:rPr>
        <w:t>להלן</w:t>
      </w:r>
      <w:r w:rsidRPr="00E57CA6">
        <w:rPr>
          <w:rFonts w:cs="David" w:hint="cs"/>
          <w:szCs w:val="24"/>
          <w:rtl/>
          <w:lang w:eastAsia="he-IL"/>
        </w:rPr>
        <w:t>, כנדרש בסעיף</w:t>
      </w:r>
      <w:r>
        <w:rPr>
          <w:rFonts w:cs="David" w:hint="cs"/>
          <w:szCs w:val="24"/>
          <w:rtl/>
          <w:lang w:eastAsia="he-IL"/>
        </w:rPr>
        <w:t xml:space="preserve"> 4(ד)</w:t>
      </w:r>
      <w:r w:rsidRPr="00E57CA6">
        <w:rPr>
          <w:rFonts w:cs="David"/>
          <w:szCs w:val="24"/>
          <w:rtl/>
          <w:lang w:eastAsia="he-IL"/>
        </w:rPr>
        <w:t xml:space="preserve"> </w:t>
      </w:r>
      <w:r w:rsidR="00E25493">
        <w:rPr>
          <w:rFonts w:cs="David" w:hint="cs"/>
          <w:szCs w:val="24"/>
          <w:rtl/>
          <w:lang w:eastAsia="he-IL"/>
        </w:rPr>
        <w:t>לעיל.</w:t>
      </w:r>
    </w:p>
    <w:p w14:paraId="079A06BC" w14:textId="169A50CA" w:rsidR="00FC590F" w:rsidRPr="00794204" w:rsidRDefault="00FC590F" w:rsidP="00FA6E44">
      <w:pPr>
        <w:numPr>
          <w:ilvl w:val="0"/>
          <w:numId w:val="9"/>
        </w:numPr>
        <w:bidi/>
        <w:spacing w:before="240" w:after="0" w:line="276" w:lineRule="auto"/>
        <w:rPr>
          <w:rFonts w:cs="David"/>
          <w:szCs w:val="24"/>
          <w:lang w:eastAsia="he-IL"/>
        </w:rPr>
      </w:pPr>
      <w:r w:rsidRPr="00794204">
        <w:rPr>
          <w:rFonts w:cs="David" w:hint="cs"/>
          <w:b/>
          <w:bCs/>
          <w:szCs w:val="24"/>
          <w:rtl/>
          <w:lang w:eastAsia="he-IL"/>
        </w:rPr>
        <w:t xml:space="preserve">ערבות אוטונומית מקורית </w:t>
      </w:r>
      <w:r w:rsidRPr="00794204">
        <w:rPr>
          <w:rFonts w:cs="David" w:hint="cs"/>
          <w:szCs w:val="24"/>
          <w:rtl/>
          <w:lang w:eastAsia="he-IL"/>
        </w:rPr>
        <w:t>(</w:t>
      </w:r>
      <w:r w:rsidRPr="00794204">
        <w:rPr>
          <w:rFonts w:cs="David" w:hint="eastAsia"/>
          <w:szCs w:val="24"/>
          <w:rtl/>
          <w:lang w:eastAsia="he-IL"/>
        </w:rPr>
        <w:t>להלן</w:t>
      </w:r>
      <w:r w:rsidRPr="00794204">
        <w:rPr>
          <w:rFonts w:cs="David"/>
          <w:szCs w:val="24"/>
          <w:rtl/>
          <w:lang w:eastAsia="he-IL"/>
        </w:rPr>
        <w:t>:</w:t>
      </w:r>
      <w:r w:rsidRPr="00794204">
        <w:rPr>
          <w:rFonts w:cs="David" w:hint="cs"/>
          <w:b/>
          <w:bCs/>
          <w:szCs w:val="24"/>
          <w:rtl/>
          <w:lang w:eastAsia="he-IL"/>
        </w:rPr>
        <w:t xml:space="preserve"> "ערבות מכרז"</w:t>
      </w:r>
      <w:r w:rsidRPr="00794204">
        <w:rPr>
          <w:rFonts w:cs="David" w:hint="cs"/>
          <w:szCs w:val="24"/>
          <w:rtl/>
          <w:lang w:eastAsia="he-IL"/>
        </w:rPr>
        <w:t xml:space="preserve">) אשר אינה מוגבלת בכל תנאי ו/או סייג, בסך </w:t>
      </w:r>
      <w:r w:rsidR="00EB2EF4" w:rsidRPr="00794204">
        <w:rPr>
          <w:rFonts w:cs="David" w:hint="cs"/>
          <w:szCs w:val="24"/>
          <w:rtl/>
          <w:lang w:eastAsia="he-IL"/>
        </w:rPr>
        <w:t xml:space="preserve"> </w:t>
      </w:r>
      <w:r w:rsidR="00FC3A35" w:rsidRPr="00794204">
        <w:rPr>
          <w:rFonts w:cs="David" w:hint="cs"/>
          <w:szCs w:val="24"/>
          <w:rtl/>
          <w:lang w:eastAsia="he-IL"/>
        </w:rPr>
        <w:t>50</w:t>
      </w:r>
      <w:r w:rsidRPr="00794204">
        <w:rPr>
          <w:rFonts w:cs="David" w:hint="cs"/>
          <w:szCs w:val="24"/>
          <w:rtl/>
          <w:lang w:eastAsia="he-IL"/>
        </w:rPr>
        <w:t>,</w:t>
      </w:r>
      <w:r w:rsidR="00FC3A35" w:rsidRPr="00794204">
        <w:rPr>
          <w:rFonts w:cs="David" w:hint="cs"/>
          <w:szCs w:val="24"/>
          <w:rtl/>
          <w:lang w:eastAsia="he-IL"/>
        </w:rPr>
        <w:t>00</w:t>
      </w:r>
      <w:r w:rsidR="00D76519" w:rsidRPr="00794204">
        <w:rPr>
          <w:rFonts w:cs="David" w:hint="cs"/>
          <w:szCs w:val="24"/>
          <w:rtl/>
          <w:lang w:eastAsia="he-IL"/>
        </w:rPr>
        <w:t xml:space="preserve">0 </w:t>
      </w:r>
      <w:r w:rsidR="00EB2EF4" w:rsidRPr="00794204">
        <w:rPr>
          <w:rFonts w:cs="David" w:hint="cs"/>
          <w:szCs w:val="24"/>
          <w:rtl/>
          <w:lang w:eastAsia="he-IL"/>
        </w:rPr>
        <w:t>ש"ח</w:t>
      </w:r>
      <w:r w:rsidRPr="00794204">
        <w:rPr>
          <w:rFonts w:cs="David" w:hint="cs"/>
          <w:szCs w:val="24"/>
          <w:rtl/>
          <w:lang w:eastAsia="he-IL"/>
        </w:rPr>
        <w:t xml:space="preserve"> (</w:t>
      </w:r>
      <w:r w:rsidR="00D76519" w:rsidRPr="00794204">
        <w:rPr>
          <w:rFonts w:cs="David" w:hint="cs"/>
          <w:szCs w:val="24"/>
          <w:rtl/>
          <w:lang w:eastAsia="he-IL"/>
        </w:rPr>
        <w:t>חמ</w:t>
      </w:r>
      <w:r w:rsidR="00FC3A35" w:rsidRPr="00794204">
        <w:rPr>
          <w:rFonts w:cs="David" w:hint="cs"/>
          <w:szCs w:val="24"/>
          <w:rtl/>
          <w:lang w:eastAsia="he-IL"/>
        </w:rPr>
        <w:t>י</w:t>
      </w:r>
      <w:r w:rsidR="00D76519" w:rsidRPr="00794204">
        <w:rPr>
          <w:rFonts w:cs="David" w:hint="cs"/>
          <w:szCs w:val="24"/>
          <w:rtl/>
          <w:lang w:eastAsia="he-IL"/>
        </w:rPr>
        <w:t>ש</w:t>
      </w:r>
      <w:r w:rsidR="00FC3A35" w:rsidRPr="00794204">
        <w:rPr>
          <w:rFonts w:cs="David" w:hint="cs"/>
          <w:szCs w:val="24"/>
          <w:rtl/>
          <w:lang w:eastAsia="he-IL"/>
        </w:rPr>
        <w:t>ים</w:t>
      </w:r>
      <w:r w:rsidR="00D76519" w:rsidRPr="00794204">
        <w:rPr>
          <w:rFonts w:cs="David" w:hint="cs"/>
          <w:szCs w:val="24"/>
          <w:rtl/>
          <w:lang w:eastAsia="he-IL"/>
        </w:rPr>
        <w:t xml:space="preserve"> </w:t>
      </w:r>
      <w:r w:rsidRPr="00794204">
        <w:rPr>
          <w:rFonts w:cs="David" w:hint="cs"/>
          <w:szCs w:val="24"/>
          <w:rtl/>
          <w:lang w:eastAsia="he-IL"/>
        </w:rPr>
        <w:t>אלף</w:t>
      </w:r>
      <w:r w:rsidR="00EB2EF4" w:rsidRPr="00794204">
        <w:rPr>
          <w:rFonts w:cs="David" w:hint="cs"/>
          <w:szCs w:val="24"/>
          <w:rtl/>
          <w:lang w:eastAsia="he-IL"/>
        </w:rPr>
        <w:t xml:space="preserve"> שקלים חדשים</w:t>
      </w:r>
      <w:r w:rsidRPr="00794204">
        <w:rPr>
          <w:rFonts w:cs="David" w:hint="cs"/>
          <w:szCs w:val="24"/>
          <w:rtl/>
          <w:lang w:eastAsia="he-IL"/>
        </w:rPr>
        <w:t xml:space="preserve">) </w:t>
      </w:r>
      <w:r w:rsidRPr="00794204">
        <w:rPr>
          <w:rFonts w:cs="David" w:hint="cs"/>
          <w:szCs w:val="24"/>
          <w:u w:val="single"/>
          <w:rtl/>
        </w:rPr>
        <w:t xml:space="preserve">בתוקף עד ליום </w:t>
      </w:r>
      <w:r w:rsidR="00FA6E44">
        <w:rPr>
          <w:rFonts w:cs="David" w:hint="cs"/>
          <w:szCs w:val="24"/>
          <w:u w:val="single"/>
          <w:rtl/>
          <w:lang w:eastAsia="he-IL"/>
        </w:rPr>
        <w:t>30.03.2023</w:t>
      </w:r>
      <w:r w:rsidRPr="00794204">
        <w:rPr>
          <w:rFonts w:cs="David" w:hint="cs"/>
          <w:szCs w:val="24"/>
          <w:u w:val="single"/>
          <w:rtl/>
          <w:lang w:eastAsia="he-IL"/>
        </w:rPr>
        <w:t>.</w:t>
      </w:r>
    </w:p>
    <w:p w14:paraId="0F98B27F" w14:textId="13E2310C" w:rsidR="003A57D2" w:rsidRDefault="00FC590F" w:rsidP="005640B2">
      <w:pPr>
        <w:bidi/>
        <w:spacing w:before="240" w:after="0" w:line="276" w:lineRule="auto"/>
        <w:ind w:left="708"/>
        <w:rPr>
          <w:rFonts w:cs="David"/>
          <w:szCs w:val="24"/>
          <w:highlight w:val="yellow"/>
          <w:rtl/>
          <w:lang w:eastAsia="he-IL"/>
        </w:rPr>
      </w:pPr>
      <w:r w:rsidRPr="00794204">
        <w:rPr>
          <w:rFonts w:cs="David" w:hint="cs"/>
          <w:szCs w:val="24"/>
          <w:rtl/>
          <w:lang w:eastAsia="he-IL"/>
        </w:rPr>
        <w:t xml:space="preserve">הערבות תהיה ערוכה בנוסח הקבוע </w:t>
      </w:r>
      <w:r w:rsidRPr="00794204">
        <w:rPr>
          <w:rFonts w:cs="David" w:hint="cs"/>
          <w:b/>
          <w:bCs/>
          <w:szCs w:val="24"/>
          <w:u w:val="single"/>
          <w:rtl/>
          <w:lang w:eastAsia="he-IL"/>
        </w:rPr>
        <w:t xml:space="preserve">בנספח </w:t>
      </w:r>
      <w:r w:rsidR="005640B2">
        <w:rPr>
          <w:rFonts w:cs="David" w:hint="cs"/>
          <w:b/>
          <w:bCs/>
          <w:szCs w:val="24"/>
          <w:u w:val="single"/>
          <w:rtl/>
          <w:lang w:eastAsia="he-IL"/>
        </w:rPr>
        <w:t>ו</w:t>
      </w:r>
      <w:r w:rsidR="00126AB4">
        <w:rPr>
          <w:rFonts w:cs="David" w:hint="cs"/>
          <w:b/>
          <w:bCs/>
          <w:szCs w:val="24"/>
          <w:u w:val="single"/>
          <w:rtl/>
          <w:lang w:eastAsia="he-IL"/>
        </w:rPr>
        <w:t>'</w:t>
      </w:r>
      <w:r w:rsidR="00091F44" w:rsidRPr="00582FAB">
        <w:rPr>
          <w:rFonts w:cs="David" w:hint="cs"/>
          <w:b/>
          <w:bCs/>
          <w:szCs w:val="24"/>
          <w:rtl/>
          <w:lang w:eastAsia="he-IL"/>
        </w:rPr>
        <w:t xml:space="preserve"> </w:t>
      </w:r>
      <w:r w:rsidRPr="00794204">
        <w:rPr>
          <w:rFonts w:cs="David" w:hint="cs"/>
          <w:szCs w:val="24"/>
          <w:rtl/>
          <w:lang w:eastAsia="he-IL"/>
        </w:rPr>
        <w:t xml:space="preserve">למכרז. לא תתקבל ערבות בנוסח שונה מהמפורט במסמכי המכרז. </w:t>
      </w:r>
    </w:p>
    <w:p w14:paraId="7BA096CB" w14:textId="77777777" w:rsidR="003A57D2" w:rsidRPr="00335C08" w:rsidRDefault="003A57D2" w:rsidP="003A57D2">
      <w:pPr>
        <w:bidi/>
        <w:spacing w:before="240" w:after="0" w:line="276" w:lineRule="auto"/>
        <w:ind w:left="708"/>
        <w:rPr>
          <w:rFonts w:cs="David"/>
          <w:szCs w:val="24"/>
          <w:lang w:eastAsia="he-IL"/>
        </w:rPr>
      </w:pPr>
      <w:r w:rsidRPr="00836316">
        <w:rPr>
          <w:rFonts w:cs="David"/>
          <w:szCs w:val="24"/>
          <w:rtl/>
          <w:lang w:eastAsia="he-IL"/>
        </w:rPr>
        <w:t>הערבות תתקבל מבנק בארץ, מסולק בארץ (סולק לו רישיון סליקה לפי סעיף 36יא(א) לחוק הבנקאות (רישוי), התשמ"א-1981, אשר בתחומי פעולתו ובעיסוקיו המותרים ברישיונו מצוין "מתן ערבות לבעל עסק",</w:t>
      </w:r>
      <w:r w:rsidRPr="00AB13C9">
        <w:rPr>
          <w:rFonts w:cs="David"/>
          <w:szCs w:val="24"/>
          <w:rtl/>
          <w:lang w:eastAsia="he-IL"/>
        </w:rPr>
        <w:t xml:space="preserve"> בכפוף לאישור בנק ישראל) או מחברת ביטוח בארץ שברשותה רישיון לעסוק בביטוח, או רישיון מ-"מורשי לוידס" על פי חוק הפיקוח על שירותים פיננסיים (ביטוח), תשמ"א-1981, ושמופיעה ברשימת המבטחים בעלי רישיון לפעול בענף הביטוח למתן ערבויות, לפי הוראות החשב הכללי. יובהר כי ערבות מחברת ביטוח תהיה חתומה על ידי החברה עצמה, ולא על ידי סוכן הביטוח מטעמה.</w:t>
      </w:r>
    </w:p>
    <w:p w14:paraId="5AC5E41A" w14:textId="786365A3" w:rsidR="003A57D2" w:rsidRDefault="003A57D2" w:rsidP="003A57D2">
      <w:pPr>
        <w:bidi/>
        <w:spacing w:before="240" w:after="0" w:line="276" w:lineRule="auto"/>
        <w:ind w:left="708"/>
        <w:rPr>
          <w:rFonts w:cs="David"/>
          <w:szCs w:val="24"/>
          <w:rtl/>
          <w:lang w:eastAsia="he-IL"/>
        </w:rPr>
      </w:pPr>
      <w:r>
        <w:rPr>
          <w:rFonts w:cs="David" w:hint="cs"/>
          <w:szCs w:val="24"/>
          <w:rtl/>
          <w:lang w:eastAsia="he-IL"/>
        </w:rPr>
        <w:t>ועדת המכרזים של המזמין תהיה רשאית להחליט על חילוט ערבות המכרז, כולה או חלקה, בין היתר במקרים הבאים: המציע נהג במהלך המכרז בעורמה, בתכסיסנות או בחוסר ניקיון כפיים; המציע מסר לוועדת המכרזים מידע מטעה או מידע מהותי בלתי מדויק; המציע חזר בו מההצעה שהגיש למכרז, לאחר שחלף המועד האחרון להגשת הצעות במכרז; לאחר שהמציע נבחר כזוכה במכרז, המציע לא פעל לפי ההוראות הקבועות במכרז, שהן תנאי מוקדם ליצירת ההתקשרות; ועוד.</w:t>
      </w:r>
    </w:p>
    <w:p w14:paraId="09A4CAAB" w14:textId="67806303" w:rsidR="00173CD4" w:rsidRPr="00173CD4" w:rsidRDefault="00173CD4" w:rsidP="00FD4359">
      <w:pPr>
        <w:bidi/>
        <w:spacing w:before="240" w:after="0" w:line="276" w:lineRule="auto"/>
        <w:ind w:left="708"/>
        <w:rPr>
          <w:rFonts w:cs="David"/>
          <w:szCs w:val="24"/>
          <w:lang w:eastAsia="he-IL"/>
        </w:rPr>
      </w:pPr>
      <w:r w:rsidRPr="00794204">
        <w:rPr>
          <w:rFonts w:cs="David" w:hint="cs"/>
          <w:szCs w:val="24"/>
          <w:rtl/>
          <w:lang w:eastAsia="he-IL"/>
        </w:rPr>
        <w:t xml:space="preserve">מציע </w:t>
      </w:r>
      <w:r w:rsidRPr="00126AB4">
        <w:rPr>
          <w:rFonts w:cs="David" w:hint="cs"/>
          <w:b/>
          <w:bCs/>
          <w:szCs w:val="24"/>
          <w:rtl/>
          <w:lang w:eastAsia="he-IL"/>
        </w:rPr>
        <w:t>שייבחר כזוכה</w:t>
      </w:r>
      <w:r w:rsidRPr="00794204">
        <w:rPr>
          <w:rFonts w:cs="David" w:hint="cs"/>
          <w:szCs w:val="24"/>
          <w:rtl/>
          <w:lang w:eastAsia="he-IL"/>
        </w:rPr>
        <w:t xml:space="preserve"> במכרז ויחתום על הסכם המסגרת </w:t>
      </w:r>
      <w:r w:rsidRPr="00126AB4">
        <w:rPr>
          <w:rFonts w:cs="David" w:hint="cs"/>
          <w:b/>
          <w:bCs/>
          <w:szCs w:val="24"/>
          <w:rtl/>
          <w:lang w:eastAsia="he-IL"/>
        </w:rPr>
        <w:t>יחליף את ערבות המכרז בערבות מסגרת דיגיטלית</w:t>
      </w:r>
      <w:r w:rsidRPr="00794204">
        <w:rPr>
          <w:rFonts w:cs="David" w:hint="cs"/>
          <w:szCs w:val="24"/>
          <w:rtl/>
          <w:lang w:eastAsia="he-IL"/>
        </w:rPr>
        <w:t xml:space="preserve">, </w:t>
      </w:r>
      <w:r>
        <w:rPr>
          <w:rFonts w:cs="David" w:hint="cs"/>
          <w:szCs w:val="24"/>
          <w:rtl/>
          <w:lang w:eastAsia="he-IL"/>
        </w:rPr>
        <w:t>כמפורט</w:t>
      </w:r>
      <w:r w:rsidR="00126AB4">
        <w:rPr>
          <w:rFonts w:cs="David" w:hint="cs"/>
          <w:szCs w:val="24"/>
          <w:rtl/>
          <w:lang w:eastAsia="he-IL"/>
        </w:rPr>
        <w:t xml:space="preserve"> בסעיף 12 להלן ו</w:t>
      </w:r>
      <w:r>
        <w:rPr>
          <w:rFonts w:cs="David" w:hint="cs"/>
          <w:szCs w:val="24"/>
          <w:rtl/>
          <w:lang w:eastAsia="he-IL"/>
        </w:rPr>
        <w:t xml:space="preserve">בהוראת תכ"ם "ערבויות דיגיטליות", מס' 14.4.1. </w:t>
      </w:r>
      <w:r w:rsidRPr="00173CD4">
        <w:rPr>
          <w:rFonts w:cs="David" w:hint="cs"/>
          <w:szCs w:val="24"/>
          <w:rtl/>
          <w:lang w:eastAsia="he-IL"/>
        </w:rPr>
        <w:t>הערבות תתקבל מבנק/חברת ביטוח המוסמכים להנפיק ערבויות דיגיטליות</w:t>
      </w:r>
      <w:r>
        <w:rPr>
          <w:rFonts w:cs="David" w:hint="cs"/>
          <w:szCs w:val="24"/>
          <w:rtl/>
          <w:lang w:eastAsia="he-IL"/>
        </w:rPr>
        <w:t xml:space="preserve">: </w:t>
      </w:r>
      <w:hyperlink r:id="rId11" w:history="1">
        <w:r w:rsidRPr="006237D0">
          <w:rPr>
            <w:rStyle w:val="Hyperlink"/>
            <w:rFonts w:cs="David"/>
            <w:szCs w:val="24"/>
            <w:lang w:eastAsia="he-IL"/>
          </w:rPr>
          <w:t>https://govextra.gov.il/media/45327/application-list.xlsx</w:t>
        </w:r>
      </w:hyperlink>
    </w:p>
    <w:p w14:paraId="44D0C1E8" w14:textId="4AE78CBD" w:rsidR="00A80296" w:rsidRDefault="00A80296" w:rsidP="005640B2">
      <w:pPr>
        <w:numPr>
          <w:ilvl w:val="0"/>
          <w:numId w:val="9"/>
        </w:numPr>
        <w:bidi/>
        <w:spacing w:before="240" w:after="0" w:line="276" w:lineRule="auto"/>
        <w:rPr>
          <w:rFonts w:cs="David"/>
          <w:szCs w:val="24"/>
          <w:lang w:eastAsia="he-IL"/>
        </w:rPr>
      </w:pPr>
      <w:r w:rsidRPr="002D5854">
        <w:rPr>
          <w:rFonts w:cs="David"/>
          <w:b/>
          <w:bCs/>
          <w:szCs w:val="24"/>
          <w:rtl/>
          <w:lang w:eastAsia="he-IL"/>
        </w:rPr>
        <w:t>הסכם התקשרות</w:t>
      </w:r>
      <w:r w:rsidRPr="0013771A">
        <w:rPr>
          <w:rFonts w:cs="David"/>
          <w:szCs w:val="24"/>
          <w:rtl/>
          <w:lang w:eastAsia="he-IL"/>
        </w:rPr>
        <w:t xml:space="preserve"> המצ"ב </w:t>
      </w:r>
      <w:r w:rsidRPr="0013771A">
        <w:rPr>
          <w:rFonts w:cs="David"/>
          <w:b/>
          <w:bCs/>
          <w:szCs w:val="24"/>
          <w:u w:val="single"/>
          <w:rtl/>
          <w:lang w:eastAsia="he-IL"/>
        </w:rPr>
        <w:t xml:space="preserve">בנספח </w:t>
      </w:r>
      <w:r w:rsidR="005640B2">
        <w:rPr>
          <w:rFonts w:cs="David" w:hint="cs"/>
          <w:b/>
          <w:bCs/>
          <w:szCs w:val="24"/>
          <w:u w:val="single"/>
          <w:rtl/>
          <w:lang w:eastAsia="he-IL"/>
        </w:rPr>
        <w:t>ז</w:t>
      </w:r>
      <w:r w:rsidRPr="0013771A">
        <w:rPr>
          <w:rFonts w:cs="David"/>
          <w:b/>
          <w:bCs/>
          <w:szCs w:val="24"/>
          <w:u w:val="single"/>
          <w:rtl/>
          <w:lang w:eastAsia="he-IL"/>
        </w:rPr>
        <w:t>'</w:t>
      </w:r>
      <w:r w:rsidRPr="0013771A">
        <w:rPr>
          <w:rFonts w:cs="David"/>
          <w:szCs w:val="24"/>
          <w:rtl/>
          <w:lang w:eastAsia="he-IL"/>
        </w:rPr>
        <w:t xml:space="preserve"> להלן, לרבות נספח </w:t>
      </w:r>
      <w:r w:rsidR="008807E4" w:rsidRPr="008807E4">
        <w:rPr>
          <w:rFonts w:cs="David"/>
          <w:szCs w:val="24"/>
          <w:rtl/>
          <w:lang w:eastAsia="he-IL"/>
        </w:rPr>
        <w:t>התחייבות לסודיות והיעדר ניגוד עניינים</w:t>
      </w:r>
      <w:r w:rsidRPr="0013771A">
        <w:rPr>
          <w:rFonts w:cs="David"/>
          <w:szCs w:val="24"/>
          <w:rtl/>
          <w:lang w:eastAsia="he-IL"/>
        </w:rPr>
        <w:t>, חתום בראשי תיבות בכל עמוד, וכן חתימה וחותמת המציע במקום המיועד לכך בסוף ההסכם.</w:t>
      </w:r>
    </w:p>
    <w:p w14:paraId="00F51B99" w14:textId="32E8249B" w:rsidR="0013771A" w:rsidRPr="0013771A" w:rsidRDefault="0013771A" w:rsidP="00F11A31">
      <w:pPr>
        <w:numPr>
          <w:ilvl w:val="0"/>
          <w:numId w:val="9"/>
        </w:numPr>
        <w:bidi/>
        <w:spacing w:before="240" w:after="0" w:line="276" w:lineRule="auto"/>
        <w:rPr>
          <w:rFonts w:cs="David"/>
          <w:szCs w:val="24"/>
          <w:lang w:eastAsia="he-IL"/>
        </w:rPr>
      </w:pPr>
      <w:r w:rsidRPr="002D5854">
        <w:rPr>
          <w:rFonts w:cs="David"/>
          <w:b/>
          <w:bCs/>
          <w:szCs w:val="24"/>
          <w:rtl/>
          <w:lang w:eastAsia="he-IL"/>
        </w:rPr>
        <w:lastRenderedPageBreak/>
        <w:t>עותק של מסמכי המכרז על כל נספחיו</w:t>
      </w:r>
      <w:r w:rsidRPr="0013771A">
        <w:rPr>
          <w:rFonts w:cs="David"/>
          <w:szCs w:val="24"/>
          <w:rtl/>
          <w:lang w:eastAsia="he-IL"/>
        </w:rPr>
        <w:t>, חתום בראשי תיבות בכל עמוד וחתימה וחותמת המ</w:t>
      </w:r>
      <w:r>
        <w:rPr>
          <w:rFonts w:cs="David"/>
          <w:szCs w:val="24"/>
          <w:rtl/>
          <w:lang w:eastAsia="he-IL"/>
        </w:rPr>
        <w:t>ציע במקום המיועד לכך בסוף הה</w:t>
      </w:r>
      <w:r>
        <w:rPr>
          <w:rFonts w:cs="David" w:hint="cs"/>
          <w:szCs w:val="24"/>
          <w:rtl/>
          <w:lang w:eastAsia="he-IL"/>
        </w:rPr>
        <w:t>סכם.</w:t>
      </w:r>
    </w:p>
    <w:p w14:paraId="17ABAF36" w14:textId="6FFB0B0D"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מסמך תשובות לשאלות הבהרה</w:t>
      </w:r>
      <w:r>
        <w:rPr>
          <w:rFonts w:cs="David"/>
          <w:szCs w:val="24"/>
          <w:rtl/>
          <w:lang w:eastAsia="he-IL"/>
        </w:rPr>
        <w:t>, ככל שיפורסם במסגרת מכרז זה, חתום על ידי המציע.</w:t>
      </w:r>
    </w:p>
    <w:p w14:paraId="306D5A7F" w14:textId="0445DFDC" w:rsidR="00A80296" w:rsidRPr="00731CF9" w:rsidRDefault="00A80296" w:rsidP="00F11A31">
      <w:pPr>
        <w:numPr>
          <w:ilvl w:val="0"/>
          <w:numId w:val="9"/>
        </w:numPr>
        <w:bidi/>
        <w:spacing w:before="240" w:after="0" w:line="276" w:lineRule="auto"/>
        <w:rPr>
          <w:rFonts w:cs="David"/>
          <w:szCs w:val="24"/>
          <w:lang w:eastAsia="he-IL"/>
        </w:rPr>
      </w:pPr>
      <w:r w:rsidRPr="00731CF9">
        <w:rPr>
          <w:rFonts w:cs="David"/>
          <w:szCs w:val="24"/>
          <w:rtl/>
          <w:lang w:eastAsia="he-IL"/>
        </w:rPr>
        <w:t>על מציע העונה על הדרישות לתיקון לחוק חובת מכרזים (מספר 15), התשס"ג–2002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14:paraId="6E359699" w14:textId="77777777" w:rsidR="00A80296" w:rsidRDefault="00A80296" w:rsidP="0013771A">
      <w:pPr>
        <w:bidi/>
        <w:spacing w:before="240" w:after="0" w:line="276" w:lineRule="auto"/>
        <w:ind w:left="708"/>
        <w:rPr>
          <w:rFonts w:cs="David"/>
          <w:szCs w:val="24"/>
          <w:rtl/>
          <w:lang w:eastAsia="he-IL"/>
        </w:rPr>
      </w:pPr>
      <w:r>
        <w:rPr>
          <w:rFonts w:cs="David"/>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14:paraId="7B544672" w14:textId="77777777" w:rsidR="00204F62" w:rsidRPr="00204F62" w:rsidRDefault="00204F62" w:rsidP="00204F62">
      <w:pPr>
        <w:pStyle w:val="af3"/>
        <w:bidi/>
        <w:spacing w:before="240" w:after="0" w:line="276" w:lineRule="auto"/>
        <w:ind w:left="501"/>
        <w:rPr>
          <w:rFonts w:cs="David"/>
          <w:szCs w:val="24"/>
          <w:lang w:eastAsia="he-IL"/>
        </w:rPr>
      </w:pPr>
      <w:r w:rsidRPr="00204F62">
        <w:rPr>
          <w:rFonts w:cs="David"/>
          <w:szCs w:val="24"/>
          <w:u w:val="single"/>
          <w:rtl/>
          <w:lang w:eastAsia="he-IL"/>
        </w:rPr>
        <w:t>הצעה אשר לא תוגש בהתאם להוראות סעיף זה יכול ותיפסל.</w:t>
      </w:r>
    </w:p>
    <w:p w14:paraId="34D50174" w14:textId="77777777" w:rsidR="003F5312" w:rsidRPr="00AE44EE" w:rsidRDefault="003F5312" w:rsidP="00BF736E">
      <w:pPr>
        <w:bidi/>
        <w:spacing w:after="0" w:line="360" w:lineRule="auto"/>
        <w:ind w:left="-51"/>
        <w:rPr>
          <w:rFonts w:cs="David"/>
          <w:szCs w:val="24"/>
          <w:rtl/>
          <w:lang w:eastAsia="he-IL"/>
        </w:rPr>
      </w:pPr>
    </w:p>
    <w:p w14:paraId="6AA59861" w14:textId="77777777" w:rsidR="00AE44EE" w:rsidRDefault="00AE44EE" w:rsidP="00C5521D">
      <w:pPr>
        <w:pStyle w:val="af3"/>
        <w:numPr>
          <w:ilvl w:val="0"/>
          <w:numId w:val="3"/>
        </w:numPr>
        <w:bidi/>
        <w:ind w:left="425" w:hanging="426"/>
        <w:jc w:val="left"/>
        <w:rPr>
          <w:rFonts w:cs="David"/>
          <w:b/>
          <w:bCs/>
          <w:sz w:val="28"/>
          <w:szCs w:val="28"/>
          <w:u w:val="single"/>
        </w:rPr>
      </w:pPr>
      <w:r w:rsidRPr="00E76770">
        <w:rPr>
          <w:rFonts w:cs="David" w:hint="cs"/>
          <w:b/>
          <w:bCs/>
          <w:sz w:val="28"/>
          <w:szCs w:val="28"/>
          <w:u w:val="single"/>
          <w:rtl/>
        </w:rPr>
        <w:t>תנאים כלליים</w:t>
      </w:r>
    </w:p>
    <w:p w14:paraId="6DD3A7E3" w14:textId="0EBA84BD" w:rsidR="00306225" w:rsidRPr="00521A3B" w:rsidRDefault="00306225" w:rsidP="00F11A31">
      <w:pPr>
        <w:numPr>
          <w:ilvl w:val="0"/>
          <w:numId w:val="12"/>
        </w:numPr>
        <w:bidi/>
        <w:spacing w:before="240" w:after="0" w:line="276" w:lineRule="auto"/>
        <w:rPr>
          <w:rFonts w:cs="David"/>
          <w:szCs w:val="24"/>
          <w:lang w:eastAsia="he-IL"/>
        </w:rPr>
      </w:pPr>
      <w:r w:rsidRPr="00521A3B">
        <w:rPr>
          <w:rFonts w:cs="David"/>
          <w:szCs w:val="24"/>
          <w:rtl/>
          <w:lang w:eastAsia="he-IL"/>
        </w:rPr>
        <w:t xml:space="preserve">הצעת המציע </w:t>
      </w:r>
      <w:r w:rsidRPr="00521A3B">
        <w:rPr>
          <w:rFonts w:cs="David" w:hint="cs"/>
          <w:szCs w:val="24"/>
          <w:rtl/>
          <w:lang w:eastAsia="he-IL"/>
        </w:rPr>
        <w:t xml:space="preserve">תהיה בתוקף </w:t>
      </w:r>
      <w:r w:rsidRPr="00521A3B">
        <w:rPr>
          <w:rFonts w:cs="David"/>
          <w:szCs w:val="24"/>
          <w:rtl/>
          <w:lang w:eastAsia="he-IL"/>
        </w:rPr>
        <w:t>למשך</w:t>
      </w:r>
      <w:r w:rsidRPr="00521A3B">
        <w:rPr>
          <w:rFonts w:cs="David" w:hint="cs"/>
          <w:szCs w:val="24"/>
          <w:rtl/>
          <w:lang w:eastAsia="he-IL"/>
        </w:rPr>
        <w:t xml:space="preserve"> </w:t>
      </w:r>
      <w:r w:rsidR="00D95B49">
        <w:rPr>
          <w:rFonts w:cs="David" w:hint="cs"/>
          <w:szCs w:val="24"/>
          <w:rtl/>
          <w:lang w:eastAsia="he-IL"/>
        </w:rPr>
        <w:t>90</w:t>
      </w:r>
      <w:r w:rsidRPr="00521A3B">
        <w:rPr>
          <w:rFonts w:cs="David"/>
          <w:szCs w:val="24"/>
          <w:rtl/>
          <w:lang w:eastAsia="he-IL"/>
        </w:rPr>
        <w:t xml:space="preserve"> יום מהמועד האחרון שנקבע</w:t>
      </w:r>
      <w:r w:rsidRPr="00521A3B">
        <w:rPr>
          <w:rFonts w:cs="David"/>
          <w:szCs w:val="24"/>
          <w:lang w:eastAsia="he-IL"/>
        </w:rPr>
        <w:t xml:space="preserve"> </w:t>
      </w:r>
      <w:r w:rsidRPr="00521A3B">
        <w:rPr>
          <w:rFonts w:cs="David"/>
          <w:szCs w:val="24"/>
          <w:rtl/>
          <w:lang w:eastAsia="he-IL"/>
        </w:rPr>
        <w:t>להגשת ההצעות.</w:t>
      </w:r>
    </w:p>
    <w:p w14:paraId="6BDCA9D2" w14:textId="242748AC" w:rsidR="00306225" w:rsidRDefault="00306225" w:rsidP="00F11A31">
      <w:pPr>
        <w:numPr>
          <w:ilvl w:val="0"/>
          <w:numId w:val="12"/>
        </w:numPr>
        <w:bidi/>
        <w:spacing w:before="240" w:after="0" w:line="276" w:lineRule="auto"/>
        <w:rPr>
          <w:rFonts w:cs="David"/>
          <w:szCs w:val="24"/>
          <w:lang w:eastAsia="he-IL"/>
        </w:rPr>
      </w:pPr>
      <w:r w:rsidRPr="00521A3B">
        <w:rPr>
          <w:rFonts w:cs="David"/>
          <w:szCs w:val="24"/>
          <w:rtl/>
          <w:lang w:eastAsia="he-IL"/>
        </w:rPr>
        <w:t xml:space="preserve">הצעת המציע תוגש ע"י </w:t>
      </w:r>
      <w:r w:rsidR="009E4500">
        <w:rPr>
          <w:rFonts w:cs="David" w:hint="cs"/>
          <w:szCs w:val="24"/>
          <w:rtl/>
          <w:lang w:eastAsia="he-IL"/>
        </w:rPr>
        <w:t>אישיות</w:t>
      </w:r>
      <w:r w:rsidRPr="00521A3B">
        <w:rPr>
          <w:rFonts w:cs="David"/>
          <w:szCs w:val="24"/>
          <w:rtl/>
          <w:lang w:eastAsia="he-IL"/>
        </w:rPr>
        <w:t xml:space="preserve"> משפטית אחת בלבד וכל המסמכים והאישורים הנדרשים ב</w:t>
      </w:r>
      <w:r w:rsidRPr="00521A3B">
        <w:rPr>
          <w:rFonts w:cs="David" w:hint="cs"/>
          <w:szCs w:val="24"/>
          <w:rtl/>
          <w:lang w:eastAsia="he-IL"/>
        </w:rPr>
        <w:t>מכרז</w:t>
      </w:r>
      <w:r w:rsidRPr="00521A3B">
        <w:rPr>
          <w:rFonts w:cs="David"/>
          <w:szCs w:val="24"/>
          <w:rtl/>
          <w:lang w:eastAsia="he-IL"/>
        </w:rPr>
        <w:t xml:space="preserve"> </w:t>
      </w:r>
      <w:r w:rsidRPr="00521A3B">
        <w:rPr>
          <w:rFonts w:cs="David" w:hint="cs"/>
          <w:szCs w:val="24"/>
          <w:rtl/>
          <w:lang w:eastAsia="he-IL"/>
        </w:rPr>
        <w:t xml:space="preserve">זה </w:t>
      </w:r>
      <w:r w:rsidRPr="00521A3B">
        <w:rPr>
          <w:rFonts w:cs="David"/>
          <w:szCs w:val="24"/>
          <w:rtl/>
          <w:lang w:eastAsia="he-IL"/>
        </w:rPr>
        <w:t xml:space="preserve">יהיו על שמה של אותה </w:t>
      </w:r>
      <w:r w:rsidR="009E4500">
        <w:rPr>
          <w:rFonts w:cs="David" w:hint="cs"/>
          <w:szCs w:val="24"/>
          <w:rtl/>
          <w:lang w:eastAsia="he-IL"/>
        </w:rPr>
        <w:t>אישיות</w:t>
      </w:r>
      <w:r w:rsidR="00D15AE9">
        <w:rPr>
          <w:rFonts w:cs="David"/>
          <w:szCs w:val="24"/>
          <w:rtl/>
          <w:lang w:eastAsia="he-IL"/>
        </w:rPr>
        <w:t xml:space="preserve"> משפטית בלבד.</w:t>
      </w:r>
    </w:p>
    <w:p w14:paraId="0B6BCEF5" w14:textId="77777777" w:rsidR="00AA6AE1" w:rsidRPr="00521A3B" w:rsidRDefault="00AA6AE1" w:rsidP="00F11A31">
      <w:pPr>
        <w:numPr>
          <w:ilvl w:val="0"/>
          <w:numId w:val="12"/>
        </w:numPr>
        <w:bidi/>
        <w:spacing w:before="240" w:after="0" w:line="276" w:lineRule="auto"/>
        <w:rPr>
          <w:rFonts w:cs="David"/>
          <w:szCs w:val="24"/>
          <w:lang w:eastAsia="he-IL"/>
        </w:rPr>
      </w:pPr>
      <w:r>
        <w:rPr>
          <w:rFonts w:cs="David" w:hint="cs"/>
          <w:szCs w:val="24"/>
          <w:rtl/>
          <w:lang w:eastAsia="he-IL"/>
        </w:rPr>
        <w:t>מועד</w:t>
      </w:r>
      <w:r w:rsidRPr="00AA6AE1">
        <w:rPr>
          <w:rFonts w:cs="David"/>
          <w:szCs w:val="24"/>
          <w:rtl/>
          <w:lang w:eastAsia="he-IL"/>
        </w:rPr>
        <w:t xml:space="preserve"> התקיימותם של כל תנאי הסף המפורטים לעיל לגבי המציע יהיה מועד הגשת ההצעה.</w:t>
      </w:r>
    </w:p>
    <w:p w14:paraId="41EF559C" w14:textId="5D4CE34E" w:rsidR="00306225" w:rsidRDefault="00306225" w:rsidP="00F84533">
      <w:pPr>
        <w:numPr>
          <w:ilvl w:val="0"/>
          <w:numId w:val="12"/>
        </w:numPr>
        <w:bidi/>
        <w:spacing w:before="240" w:after="0" w:line="276" w:lineRule="auto"/>
        <w:rPr>
          <w:rFonts w:cs="David"/>
          <w:szCs w:val="24"/>
          <w:lang w:eastAsia="he-IL"/>
        </w:rPr>
      </w:pPr>
      <w:r w:rsidRPr="00E76770">
        <w:rPr>
          <w:rFonts w:cs="David"/>
          <w:szCs w:val="24"/>
          <w:rtl/>
          <w:lang w:eastAsia="he-IL"/>
        </w:rPr>
        <w:t>המציע אינו רשאי לערוך שינוי כלשהו במסמכי</w:t>
      </w:r>
      <w:r w:rsidRPr="00E76770">
        <w:rPr>
          <w:rFonts w:cs="David" w:hint="cs"/>
          <w:szCs w:val="24"/>
          <w:rtl/>
          <w:lang w:eastAsia="he-IL"/>
        </w:rPr>
        <w:t xml:space="preserve"> המכרז</w:t>
      </w:r>
      <w:r w:rsidRPr="00E76770">
        <w:rPr>
          <w:rFonts w:cs="David"/>
          <w:szCs w:val="24"/>
          <w:rtl/>
          <w:lang w:eastAsia="he-IL"/>
        </w:rPr>
        <w:t>,</w:t>
      </w:r>
      <w:r w:rsidRPr="00E76770">
        <w:rPr>
          <w:rFonts w:cs="David" w:hint="cs"/>
          <w:szCs w:val="24"/>
          <w:rtl/>
          <w:lang w:eastAsia="he-IL"/>
        </w:rPr>
        <w:t xml:space="preserve"> </w:t>
      </w:r>
      <w:r w:rsidRPr="00E76770">
        <w:rPr>
          <w:rFonts w:cs="David"/>
          <w:szCs w:val="24"/>
          <w:rtl/>
          <w:lang w:eastAsia="he-IL"/>
        </w:rPr>
        <w:t>בין ע</w:t>
      </w:r>
      <w:r>
        <w:rPr>
          <w:rFonts w:cs="David" w:hint="cs"/>
          <w:szCs w:val="24"/>
          <w:rtl/>
          <w:lang w:eastAsia="he-IL"/>
        </w:rPr>
        <w:t>ל ידי</w:t>
      </w:r>
      <w:r w:rsidRPr="00E76770">
        <w:rPr>
          <w:rFonts w:cs="David"/>
          <w:szCs w:val="24"/>
          <w:rtl/>
          <w:lang w:eastAsia="he-IL"/>
        </w:rPr>
        <w:t xml:space="preserve"> שינוי</w:t>
      </w:r>
      <w:r>
        <w:rPr>
          <w:rFonts w:cs="David" w:hint="cs"/>
          <w:szCs w:val="24"/>
          <w:rtl/>
          <w:lang w:eastAsia="he-IL"/>
        </w:rPr>
        <w:t xml:space="preserve"> </w:t>
      </w:r>
      <w:r w:rsidRPr="00E76770">
        <w:rPr>
          <w:rFonts w:cs="David"/>
          <w:szCs w:val="24"/>
          <w:rtl/>
          <w:lang w:eastAsia="he-IL"/>
        </w:rPr>
        <w:t>/</w:t>
      </w:r>
      <w:r>
        <w:rPr>
          <w:rFonts w:cs="David" w:hint="cs"/>
          <w:szCs w:val="24"/>
          <w:rtl/>
          <w:lang w:eastAsia="he-IL"/>
        </w:rPr>
        <w:t xml:space="preserve"> </w:t>
      </w:r>
      <w:r w:rsidRPr="00E76770">
        <w:rPr>
          <w:rFonts w:cs="David"/>
          <w:szCs w:val="24"/>
          <w:rtl/>
          <w:lang w:eastAsia="he-IL"/>
        </w:rPr>
        <w:t>תוספת</w:t>
      </w:r>
      <w:r>
        <w:rPr>
          <w:rFonts w:cs="David" w:hint="cs"/>
          <w:szCs w:val="24"/>
          <w:rtl/>
          <w:lang w:eastAsia="he-IL"/>
        </w:rPr>
        <w:t xml:space="preserve"> </w:t>
      </w:r>
      <w:r w:rsidRPr="00E76770">
        <w:rPr>
          <w:rFonts w:cs="David"/>
          <w:szCs w:val="24"/>
          <w:rtl/>
          <w:lang w:eastAsia="he-IL"/>
        </w:rPr>
        <w:t>/</w:t>
      </w:r>
      <w:r>
        <w:rPr>
          <w:rFonts w:cs="David" w:hint="cs"/>
          <w:szCs w:val="24"/>
          <w:rtl/>
          <w:lang w:eastAsia="he-IL"/>
        </w:rPr>
        <w:t xml:space="preserve"> </w:t>
      </w:r>
      <w:r w:rsidRPr="00E76770">
        <w:rPr>
          <w:rFonts w:cs="David"/>
          <w:szCs w:val="24"/>
          <w:rtl/>
          <w:lang w:eastAsia="he-IL"/>
        </w:rPr>
        <w:t>מחיקה בגוף</w:t>
      </w:r>
      <w:r w:rsidRPr="00E76770">
        <w:rPr>
          <w:rFonts w:cs="David" w:hint="cs"/>
          <w:szCs w:val="24"/>
          <w:rtl/>
          <w:lang w:eastAsia="he-IL"/>
        </w:rPr>
        <w:t xml:space="preserve"> </w:t>
      </w:r>
      <w:r w:rsidRPr="00E76770">
        <w:rPr>
          <w:rFonts w:cs="David"/>
          <w:szCs w:val="24"/>
          <w:rtl/>
          <w:lang w:eastAsia="he-IL"/>
        </w:rPr>
        <w:t>המסמכים ובין ע</w:t>
      </w:r>
      <w:r>
        <w:rPr>
          <w:rFonts w:cs="David" w:hint="cs"/>
          <w:szCs w:val="24"/>
          <w:rtl/>
          <w:lang w:eastAsia="he-IL"/>
        </w:rPr>
        <w:t>ל ידי</w:t>
      </w:r>
      <w:r w:rsidRPr="00E76770">
        <w:rPr>
          <w:rFonts w:cs="David"/>
          <w:szCs w:val="24"/>
          <w:rtl/>
          <w:lang w:eastAsia="he-IL"/>
        </w:rPr>
        <w:t xml:space="preserve"> צירוף מסמך הסתייגות נפר</w:t>
      </w:r>
      <w:r w:rsidRPr="00E76770">
        <w:rPr>
          <w:rFonts w:cs="David" w:hint="cs"/>
          <w:szCs w:val="24"/>
          <w:rtl/>
          <w:lang w:eastAsia="he-IL"/>
        </w:rPr>
        <w:t>ד</w:t>
      </w:r>
      <w:r w:rsidRPr="00E76770">
        <w:rPr>
          <w:rFonts w:cs="David"/>
          <w:szCs w:val="24"/>
          <w:rtl/>
          <w:lang w:eastAsia="he-IL"/>
        </w:rPr>
        <w:t xml:space="preserve">. </w:t>
      </w:r>
      <w:r w:rsidRPr="00E76770">
        <w:rPr>
          <w:rFonts w:cs="David" w:hint="cs"/>
          <w:szCs w:val="24"/>
          <w:rtl/>
          <w:lang w:eastAsia="he-IL"/>
        </w:rPr>
        <w:t>עם הזוכ</w:t>
      </w:r>
      <w:r w:rsidR="008A5578">
        <w:rPr>
          <w:rFonts w:cs="David" w:hint="cs"/>
          <w:szCs w:val="24"/>
          <w:rtl/>
          <w:lang w:eastAsia="he-IL"/>
        </w:rPr>
        <w:t>ה</w:t>
      </w:r>
      <w:r w:rsidRPr="00E76770">
        <w:rPr>
          <w:rFonts w:cs="David" w:hint="cs"/>
          <w:szCs w:val="24"/>
          <w:rtl/>
          <w:lang w:eastAsia="he-IL"/>
        </w:rPr>
        <w:t xml:space="preserve"> במכרז ייחתם הסכם בנוסח </w:t>
      </w:r>
      <w:r>
        <w:rPr>
          <w:rFonts w:cs="David" w:hint="cs"/>
          <w:szCs w:val="24"/>
          <w:rtl/>
          <w:lang w:eastAsia="he-IL"/>
        </w:rPr>
        <w:t>ה</w:t>
      </w:r>
      <w:r w:rsidRPr="00E76770">
        <w:rPr>
          <w:rFonts w:cs="David" w:hint="cs"/>
          <w:szCs w:val="24"/>
          <w:rtl/>
          <w:lang w:eastAsia="he-IL"/>
        </w:rPr>
        <w:t xml:space="preserve">מצ"ב, ללא הסתייגות. </w:t>
      </w:r>
      <w:r w:rsidRPr="00E76770">
        <w:rPr>
          <w:rFonts w:cs="David"/>
          <w:szCs w:val="24"/>
          <w:rtl/>
          <w:lang w:eastAsia="he-IL"/>
        </w:rPr>
        <w:t>להסתייג</w:t>
      </w:r>
      <w:r w:rsidRPr="00E76770">
        <w:rPr>
          <w:rFonts w:cs="David" w:hint="cs"/>
          <w:szCs w:val="24"/>
          <w:rtl/>
          <w:lang w:eastAsia="he-IL"/>
        </w:rPr>
        <w:t>וי</w:t>
      </w:r>
      <w:r w:rsidRPr="00E76770">
        <w:rPr>
          <w:rFonts w:cs="David"/>
          <w:szCs w:val="24"/>
          <w:rtl/>
          <w:lang w:eastAsia="he-IL"/>
        </w:rPr>
        <w:t>ות כאמור לא יהיה כל תוקף כלפי המזמין וה</w:t>
      </w:r>
      <w:r w:rsidRPr="00E76770">
        <w:rPr>
          <w:rFonts w:cs="David" w:hint="cs"/>
          <w:szCs w:val="24"/>
          <w:rtl/>
          <w:lang w:eastAsia="he-IL"/>
        </w:rPr>
        <w:t>ן</w:t>
      </w:r>
      <w:r w:rsidRPr="00E76770">
        <w:rPr>
          <w:rFonts w:cs="David"/>
          <w:szCs w:val="24"/>
          <w:rtl/>
          <w:lang w:eastAsia="he-IL"/>
        </w:rPr>
        <w:t xml:space="preserve"> עלול</w:t>
      </w:r>
      <w:r w:rsidRPr="00E76770">
        <w:rPr>
          <w:rFonts w:cs="David" w:hint="cs"/>
          <w:szCs w:val="24"/>
          <w:rtl/>
          <w:lang w:eastAsia="he-IL"/>
        </w:rPr>
        <w:t>ות</w:t>
      </w:r>
      <w:r w:rsidRPr="00E76770">
        <w:rPr>
          <w:rFonts w:cs="David"/>
          <w:szCs w:val="24"/>
          <w:rtl/>
          <w:lang w:eastAsia="he-IL"/>
        </w:rPr>
        <w:t xml:space="preserve"> לגרום לפסילת הצעתו של המציע</w:t>
      </w:r>
      <w:r w:rsidRPr="00E76770">
        <w:rPr>
          <w:rFonts w:cs="David" w:hint="cs"/>
          <w:szCs w:val="24"/>
          <w:rtl/>
          <w:lang w:eastAsia="he-IL"/>
        </w:rPr>
        <w:t xml:space="preserve"> / זכייתו של הזוכה</w:t>
      </w:r>
      <w:r w:rsidRPr="00E76770">
        <w:rPr>
          <w:rFonts w:cs="David"/>
          <w:szCs w:val="24"/>
          <w:rtl/>
          <w:lang w:eastAsia="he-IL"/>
        </w:rPr>
        <w:t>.</w:t>
      </w:r>
      <w:r w:rsidR="00521A3B">
        <w:rPr>
          <w:rFonts w:cs="David" w:hint="cs"/>
          <w:szCs w:val="24"/>
          <w:rtl/>
          <w:lang w:eastAsia="he-IL"/>
        </w:rPr>
        <w:t xml:space="preserve"> במסגרת</w:t>
      </w:r>
      <w:r w:rsidR="00BF3063">
        <w:rPr>
          <w:rFonts w:cs="David" w:hint="cs"/>
          <w:szCs w:val="24"/>
          <w:rtl/>
          <w:lang w:eastAsia="he-IL"/>
        </w:rPr>
        <w:t xml:space="preserve"> הליך שאלות ההבהרה</w:t>
      </w:r>
      <w:r w:rsidR="00521A3B">
        <w:rPr>
          <w:rFonts w:cs="David" w:hint="cs"/>
          <w:szCs w:val="24"/>
          <w:rtl/>
          <w:lang w:eastAsia="he-IL"/>
        </w:rPr>
        <w:t xml:space="preserve"> (כמפורט בסעיף</w:t>
      </w:r>
      <w:r w:rsidR="00BF3063">
        <w:rPr>
          <w:rFonts w:cs="David" w:hint="cs"/>
          <w:szCs w:val="24"/>
          <w:rtl/>
          <w:lang w:eastAsia="he-IL"/>
        </w:rPr>
        <w:t xml:space="preserve"> </w:t>
      </w:r>
      <w:r w:rsidR="00F84533">
        <w:rPr>
          <w:rFonts w:cs="David" w:hint="cs"/>
          <w:szCs w:val="24"/>
          <w:rtl/>
          <w:lang w:eastAsia="he-IL"/>
        </w:rPr>
        <w:t xml:space="preserve">16 </w:t>
      </w:r>
      <w:r w:rsidR="00BF3063">
        <w:rPr>
          <w:rFonts w:cs="David" w:hint="cs"/>
          <w:szCs w:val="24"/>
          <w:rtl/>
          <w:lang w:eastAsia="he-IL"/>
        </w:rPr>
        <w:t>למכרז)</w:t>
      </w:r>
      <w:r w:rsidR="00521A3B">
        <w:rPr>
          <w:rFonts w:cs="David" w:hint="cs"/>
          <w:szCs w:val="24"/>
          <w:rtl/>
          <w:lang w:eastAsia="he-IL"/>
        </w:rPr>
        <w:t xml:space="preserve"> ניתן יהיה לבקש שינויים בנוס</w:t>
      </w:r>
      <w:r w:rsidR="0029404D">
        <w:rPr>
          <w:rFonts w:cs="David" w:hint="cs"/>
          <w:szCs w:val="24"/>
          <w:rtl/>
          <w:lang w:eastAsia="he-IL"/>
        </w:rPr>
        <w:t>ח המכרז, אך אין לבצע כל שינוי ש</w:t>
      </w:r>
      <w:r w:rsidR="00521A3B">
        <w:rPr>
          <w:rFonts w:cs="David" w:hint="cs"/>
          <w:szCs w:val="24"/>
          <w:rtl/>
          <w:lang w:eastAsia="he-IL"/>
        </w:rPr>
        <w:t>לא ניתן עבורו אישור מפורש בכתב</w:t>
      </w:r>
      <w:r w:rsidR="00BF3063">
        <w:rPr>
          <w:rFonts w:cs="David" w:hint="cs"/>
          <w:szCs w:val="24"/>
          <w:rtl/>
          <w:lang w:eastAsia="he-IL"/>
        </w:rPr>
        <w:t xml:space="preserve"> במסגרת התשובות לשאלות ההבהרה</w:t>
      </w:r>
      <w:r w:rsidR="00521A3B">
        <w:rPr>
          <w:rFonts w:cs="David" w:hint="cs"/>
          <w:szCs w:val="24"/>
          <w:rtl/>
          <w:lang w:eastAsia="he-IL"/>
        </w:rPr>
        <w:t>.</w:t>
      </w:r>
    </w:p>
    <w:p w14:paraId="399EA19E" w14:textId="77777777" w:rsidR="006F0F9E" w:rsidRDefault="006F0F9E" w:rsidP="00F11A31">
      <w:pPr>
        <w:numPr>
          <w:ilvl w:val="0"/>
          <w:numId w:val="12"/>
        </w:numPr>
        <w:bidi/>
        <w:spacing w:before="240" w:after="0" w:line="276" w:lineRule="auto"/>
        <w:rPr>
          <w:rFonts w:cs="David"/>
          <w:szCs w:val="24"/>
          <w:lang w:eastAsia="he-IL"/>
        </w:rPr>
      </w:pPr>
      <w:r>
        <w:rPr>
          <w:rFonts w:cs="David" w:hint="cs"/>
          <w:szCs w:val="24"/>
          <w:rtl/>
          <w:lang w:eastAsia="he-IL"/>
        </w:rPr>
        <w:t>תנאים למתן שירותים על ידי הזוכה:</w:t>
      </w:r>
    </w:p>
    <w:p w14:paraId="15AAEF2F" w14:textId="7B748A04" w:rsidR="006F0F9E" w:rsidRPr="00800A44" w:rsidRDefault="006F0F9E" w:rsidP="00F11A31">
      <w:pPr>
        <w:numPr>
          <w:ilvl w:val="1"/>
          <w:numId w:val="13"/>
        </w:numPr>
        <w:bidi/>
        <w:spacing w:before="240" w:after="0" w:line="276" w:lineRule="auto"/>
        <w:ind w:left="992" w:hanging="284"/>
        <w:rPr>
          <w:rFonts w:cs="David"/>
          <w:szCs w:val="24"/>
          <w:lang w:eastAsia="he-IL"/>
        </w:rPr>
      </w:pPr>
      <w:r w:rsidRPr="00800A44">
        <w:rPr>
          <w:rFonts w:cs="David" w:hint="cs"/>
          <w:szCs w:val="24"/>
          <w:rtl/>
          <w:lang w:eastAsia="he-IL"/>
        </w:rPr>
        <w:t xml:space="preserve">לעיל ולהלן: </w:t>
      </w:r>
      <w:r w:rsidRPr="00655280">
        <w:rPr>
          <w:rFonts w:cs="David" w:hint="cs"/>
          <w:b/>
          <w:bCs/>
          <w:szCs w:val="24"/>
          <w:u w:val="single"/>
          <w:rtl/>
          <w:lang w:eastAsia="he-IL"/>
        </w:rPr>
        <w:t>"הקבלן"</w:t>
      </w:r>
      <w:r w:rsidRPr="00800A44">
        <w:rPr>
          <w:rFonts w:cs="David" w:hint="cs"/>
          <w:szCs w:val="24"/>
          <w:rtl/>
          <w:lang w:eastAsia="he-IL"/>
        </w:rPr>
        <w:t xml:space="preserve"> </w:t>
      </w:r>
      <w:r w:rsidRPr="00800A44">
        <w:rPr>
          <w:rFonts w:cs="David"/>
          <w:szCs w:val="24"/>
          <w:rtl/>
          <w:lang w:eastAsia="he-IL"/>
        </w:rPr>
        <w:t>–</w:t>
      </w:r>
      <w:r w:rsidRPr="00800A44">
        <w:rPr>
          <w:rFonts w:cs="David" w:hint="cs"/>
          <w:szCs w:val="24"/>
          <w:rtl/>
          <w:lang w:eastAsia="he-IL"/>
        </w:rPr>
        <w:t xml:space="preserve"> </w:t>
      </w:r>
      <w:r w:rsidR="00655280">
        <w:rPr>
          <w:rFonts w:cs="David" w:hint="cs"/>
          <w:szCs w:val="24"/>
          <w:rtl/>
          <w:lang w:eastAsia="he-IL"/>
        </w:rPr>
        <w:t>ה</w:t>
      </w:r>
      <w:r w:rsidRPr="00800A44">
        <w:rPr>
          <w:rFonts w:cs="David" w:hint="cs"/>
          <w:szCs w:val="24"/>
          <w:rtl/>
          <w:lang w:eastAsia="he-IL"/>
        </w:rPr>
        <w:t>מציע אשר ייבחר על ידי המזמין להעניק את השירותים נשוא המכרז.</w:t>
      </w:r>
    </w:p>
    <w:p w14:paraId="59A6AE2C" w14:textId="77777777" w:rsidR="006F0F9E" w:rsidRDefault="006F0F9E" w:rsidP="00F11A31">
      <w:pPr>
        <w:numPr>
          <w:ilvl w:val="1"/>
          <w:numId w:val="13"/>
        </w:numPr>
        <w:bidi/>
        <w:spacing w:before="240" w:after="0" w:line="276" w:lineRule="auto"/>
        <w:ind w:left="992" w:hanging="284"/>
        <w:rPr>
          <w:rFonts w:cs="David"/>
          <w:szCs w:val="24"/>
          <w:lang w:eastAsia="he-IL"/>
        </w:rPr>
      </w:pPr>
      <w:r w:rsidRPr="00595191">
        <w:rPr>
          <w:rFonts w:cs="David" w:hint="cs"/>
          <w:szCs w:val="24"/>
          <w:rtl/>
          <w:lang w:eastAsia="he-IL"/>
        </w:rPr>
        <w:t>העבודה תבוצע ע"י הקבלן. הקבלן לא יהיה רשאי להעביר או להסב את זכויותיו עפ"י מכרז זה</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כולן או חלקן </w:t>
      </w:r>
      <w:r>
        <w:rPr>
          <w:rFonts w:cs="David"/>
          <w:szCs w:val="24"/>
          <w:rtl/>
          <w:lang w:eastAsia="he-IL"/>
        </w:rPr>
        <w:t>–</w:t>
      </w:r>
      <w:r>
        <w:rPr>
          <w:rFonts w:cs="David" w:hint="cs"/>
          <w:szCs w:val="24"/>
          <w:rtl/>
          <w:lang w:eastAsia="he-IL"/>
        </w:rPr>
        <w:t xml:space="preserve"> לצד שלישי, </w:t>
      </w:r>
      <w:r w:rsidRPr="00595191">
        <w:rPr>
          <w:rFonts w:cs="David" w:hint="cs"/>
          <w:szCs w:val="24"/>
          <w:rtl/>
          <w:lang w:eastAsia="he-IL"/>
        </w:rPr>
        <w:t xml:space="preserve">אלא בהסכמה מראש ובכתב מאת </w:t>
      </w:r>
      <w:r>
        <w:rPr>
          <w:rFonts w:cs="David" w:hint="cs"/>
          <w:szCs w:val="24"/>
          <w:rtl/>
          <w:lang w:eastAsia="he-IL"/>
        </w:rPr>
        <w:t>נציג המזמין לצורך מכרז זה</w:t>
      </w:r>
      <w:r w:rsidRPr="00E76770">
        <w:rPr>
          <w:rFonts w:cs="David" w:hint="cs"/>
          <w:szCs w:val="24"/>
          <w:rtl/>
          <w:lang w:eastAsia="he-IL"/>
        </w:rPr>
        <w:t>.</w:t>
      </w:r>
    </w:p>
    <w:p w14:paraId="6A74AE7D" w14:textId="77777777" w:rsidR="006F0F9E" w:rsidRDefault="006F0F9E" w:rsidP="00F11A31">
      <w:pPr>
        <w:numPr>
          <w:ilvl w:val="1"/>
          <w:numId w:val="13"/>
        </w:numPr>
        <w:bidi/>
        <w:spacing w:before="240" w:after="0" w:line="276" w:lineRule="auto"/>
        <w:ind w:left="992" w:hanging="284"/>
        <w:rPr>
          <w:rFonts w:cs="David"/>
          <w:szCs w:val="24"/>
          <w:lang w:eastAsia="he-IL"/>
        </w:rPr>
      </w:pPr>
      <w:r w:rsidRPr="00595191">
        <w:rPr>
          <w:rFonts w:cs="David" w:hint="cs"/>
          <w:szCs w:val="24"/>
          <w:rtl/>
          <w:lang w:eastAsia="he-IL"/>
        </w:rPr>
        <w:t>הקבלן מתחייב לבצע את העבודה במומחיות, במקצועיות ובמיומנות ועפ"י הסטנדרטים המקצועיים המקובלים.</w:t>
      </w:r>
    </w:p>
    <w:p w14:paraId="1956EFD1" w14:textId="720B8377" w:rsidR="006F0F9E" w:rsidRDefault="006F0F9E" w:rsidP="00F11A31">
      <w:pPr>
        <w:numPr>
          <w:ilvl w:val="1"/>
          <w:numId w:val="13"/>
        </w:numPr>
        <w:bidi/>
        <w:spacing w:before="240" w:after="0" w:line="276" w:lineRule="auto"/>
        <w:ind w:left="992" w:hanging="284"/>
        <w:rPr>
          <w:rFonts w:cs="David"/>
          <w:szCs w:val="24"/>
          <w:lang w:eastAsia="he-IL"/>
        </w:rPr>
      </w:pPr>
      <w:r w:rsidRPr="00E76770">
        <w:rPr>
          <w:rFonts w:cs="David" w:hint="cs"/>
          <w:szCs w:val="24"/>
          <w:rtl/>
          <w:lang w:eastAsia="he-IL"/>
        </w:rPr>
        <w:t>כל שירותי הקבלן</w:t>
      </w:r>
      <w:r w:rsidR="006F2DBA">
        <w:rPr>
          <w:rFonts w:cs="David" w:hint="cs"/>
          <w:szCs w:val="24"/>
          <w:rtl/>
          <w:lang w:eastAsia="he-IL"/>
        </w:rPr>
        <w:t>, לרבות הדפסות וצילומים,</w:t>
      </w:r>
      <w:r w:rsidRPr="00E76770">
        <w:rPr>
          <w:rFonts w:cs="David" w:hint="cs"/>
          <w:szCs w:val="24"/>
          <w:rtl/>
          <w:lang w:eastAsia="he-IL"/>
        </w:rPr>
        <w:t xml:space="preserve"> ייעשו ע"י הקבלן ועל חשבונו.</w:t>
      </w:r>
    </w:p>
    <w:p w14:paraId="72E216CC" w14:textId="0E732483" w:rsidR="006F0F9E" w:rsidRPr="006F2DBA" w:rsidRDefault="006F0F9E" w:rsidP="00F11A31">
      <w:pPr>
        <w:numPr>
          <w:ilvl w:val="1"/>
          <w:numId w:val="13"/>
        </w:numPr>
        <w:bidi/>
        <w:spacing w:before="240" w:after="0" w:line="276" w:lineRule="auto"/>
        <w:ind w:left="992" w:hanging="284"/>
        <w:rPr>
          <w:rFonts w:cs="David"/>
          <w:szCs w:val="24"/>
          <w:lang w:eastAsia="he-IL"/>
        </w:rPr>
      </w:pPr>
      <w:r w:rsidRPr="006F2DBA">
        <w:rPr>
          <w:rFonts w:cs="David" w:hint="cs"/>
          <w:szCs w:val="24"/>
          <w:rtl/>
          <w:lang w:eastAsia="he-IL"/>
        </w:rPr>
        <w:t>הקבלן לא ישתמש ברשתות המחשוב, הטלפונים ושירותים מנהליים אחרים של המזמין</w:t>
      </w:r>
      <w:r w:rsidR="006F2DBA" w:rsidRPr="006F2DBA">
        <w:rPr>
          <w:rFonts w:cs="David" w:hint="cs"/>
          <w:szCs w:val="24"/>
          <w:rtl/>
          <w:lang w:eastAsia="he-IL"/>
        </w:rPr>
        <w:t>,</w:t>
      </w:r>
      <w:r w:rsidRPr="006F2DBA">
        <w:rPr>
          <w:rFonts w:cs="David" w:hint="cs"/>
          <w:szCs w:val="24"/>
          <w:rtl/>
          <w:lang w:eastAsia="he-IL"/>
        </w:rPr>
        <w:t xml:space="preserve"> לא יבצע עבודתו ממשרדי המזמין</w:t>
      </w:r>
      <w:r w:rsidR="006F2DBA">
        <w:rPr>
          <w:rFonts w:cs="David" w:hint="cs"/>
          <w:szCs w:val="24"/>
          <w:rtl/>
          <w:lang w:eastAsia="he-IL"/>
        </w:rPr>
        <w:t xml:space="preserve">, </w:t>
      </w:r>
      <w:r w:rsidRPr="006F2DBA">
        <w:rPr>
          <w:rFonts w:cs="David" w:hint="cs"/>
          <w:szCs w:val="24"/>
          <w:rtl/>
          <w:lang w:eastAsia="he-IL"/>
        </w:rPr>
        <w:t xml:space="preserve">לא יהיה ממונה על עובדים </w:t>
      </w:r>
      <w:r w:rsidR="006F2DBA">
        <w:rPr>
          <w:rFonts w:cs="David" w:hint="cs"/>
          <w:szCs w:val="24"/>
          <w:rtl/>
          <w:lang w:eastAsia="he-IL"/>
        </w:rPr>
        <w:t>של</w:t>
      </w:r>
      <w:r w:rsidRPr="006F2DBA">
        <w:rPr>
          <w:rFonts w:cs="David" w:hint="cs"/>
          <w:szCs w:val="24"/>
          <w:rtl/>
          <w:lang w:eastAsia="he-IL"/>
        </w:rPr>
        <w:t xml:space="preserve"> המזמין ולא ייצג את המזמין כלפי גורמי חוץ.</w:t>
      </w:r>
    </w:p>
    <w:p w14:paraId="66918A04" w14:textId="3ED99D87" w:rsidR="006F0F9E" w:rsidRDefault="006F0F9E" w:rsidP="00F11A31">
      <w:pPr>
        <w:numPr>
          <w:ilvl w:val="1"/>
          <w:numId w:val="13"/>
        </w:numPr>
        <w:bidi/>
        <w:spacing w:before="240" w:after="0" w:line="276" w:lineRule="auto"/>
        <w:ind w:left="992" w:hanging="284"/>
        <w:rPr>
          <w:rFonts w:cs="David"/>
          <w:szCs w:val="24"/>
          <w:lang w:eastAsia="he-IL"/>
        </w:rPr>
      </w:pPr>
      <w:r w:rsidRPr="00E76770">
        <w:rPr>
          <w:rFonts w:cs="David" w:hint="cs"/>
          <w:szCs w:val="24"/>
          <w:rtl/>
          <w:lang w:eastAsia="he-IL"/>
        </w:rPr>
        <w:t>מובהר בזאת, כי כל חומר ומידע שייאסף ע"י הקבלן במהלך עבוד</w:t>
      </w:r>
      <w:r>
        <w:rPr>
          <w:rFonts w:cs="David" w:hint="cs"/>
          <w:szCs w:val="24"/>
          <w:rtl/>
          <w:lang w:eastAsia="he-IL"/>
        </w:rPr>
        <w:t>תו יועמד לרשות המזמין ללא תנאי.</w:t>
      </w:r>
    </w:p>
    <w:p w14:paraId="47E6B5BC" w14:textId="1A54CEDA" w:rsidR="006B6867" w:rsidRDefault="006B6867" w:rsidP="00D15AE9">
      <w:pPr>
        <w:numPr>
          <w:ilvl w:val="1"/>
          <w:numId w:val="13"/>
        </w:numPr>
        <w:bidi/>
        <w:spacing w:before="240" w:after="0" w:line="276" w:lineRule="auto"/>
        <w:ind w:left="992" w:hanging="284"/>
        <w:rPr>
          <w:rFonts w:cs="David"/>
          <w:szCs w:val="24"/>
          <w:lang w:eastAsia="he-IL"/>
        </w:rPr>
      </w:pPr>
      <w:r>
        <w:rPr>
          <w:rFonts w:cs="David" w:hint="cs"/>
          <w:szCs w:val="24"/>
          <w:rtl/>
          <w:lang w:eastAsia="he-IL"/>
        </w:rPr>
        <w:lastRenderedPageBreak/>
        <w:t>כל הזכויות בחומרים, לרבות בחומרי הגלם</w:t>
      </w:r>
      <w:r w:rsidR="00D15AE9">
        <w:rPr>
          <w:rFonts w:cs="David" w:hint="cs"/>
          <w:szCs w:val="24"/>
          <w:rtl/>
          <w:lang w:eastAsia="he-IL"/>
        </w:rPr>
        <w:t xml:space="preserve"> ו/או בטיוטות</w:t>
      </w:r>
      <w:r>
        <w:rPr>
          <w:rFonts w:cs="David" w:hint="cs"/>
          <w:szCs w:val="24"/>
          <w:rtl/>
          <w:lang w:eastAsia="he-IL"/>
        </w:rPr>
        <w:t xml:space="preserve"> ו/או בתוצרי ה</w:t>
      </w:r>
      <w:r w:rsidR="00D15AE9">
        <w:rPr>
          <w:rFonts w:cs="David" w:hint="cs"/>
          <w:szCs w:val="24"/>
          <w:rtl/>
          <w:lang w:eastAsia="he-IL"/>
        </w:rPr>
        <w:t>מחקרים</w:t>
      </w:r>
      <w:r>
        <w:rPr>
          <w:rFonts w:cs="David" w:hint="cs"/>
          <w:szCs w:val="24"/>
          <w:rtl/>
          <w:lang w:eastAsia="he-IL"/>
        </w:rPr>
        <w:t>, שייכות למזמין, והקבלן אינו רשאי לעשות בהם שימוש כלשהו.</w:t>
      </w:r>
    </w:p>
    <w:p w14:paraId="78D6B96C" w14:textId="426160BC" w:rsidR="006B6867" w:rsidRDefault="006B6867" w:rsidP="00A5761F">
      <w:pPr>
        <w:numPr>
          <w:ilvl w:val="1"/>
          <w:numId w:val="13"/>
        </w:numPr>
        <w:bidi/>
        <w:spacing w:before="240" w:after="0" w:line="276" w:lineRule="auto"/>
        <w:ind w:left="992" w:hanging="284"/>
        <w:rPr>
          <w:rFonts w:cs="David"/>
          <w:szCs w:val="24"/>
          <w:lang w:eastAsia="he-IL"/>
        </w:rPr>
      </w:pPr>
      <w:r w:rsidRPr="00EC6F37">
        <w:rPr>
          <w:rFonts w:cs="David" w:hint="cs"/>
          <w:szCs w:val="24"/>
          <w:rtl/>
          <w:lang w:eastAsia="he-IL"/>
        </w:rPr>
        <w:t>מדינת ישראל תהא רשאית להשתמש בתוצרי</w:t>
      </w:r>
      <w:r>
        <w:rPr>
          <w:rFonts w:cs="David" w:hint="cs"/>
          <w:szCs w:val="24"/>
          <w:rtl/>
          <w:lang w:eastAsia="he-IL"/>
        </w:rPr>
        <w:t xml:space="preserve"> השירותים</w:t>
      </w:r>
      <w:r w:rsidRPr="00EC6F37">
        <w:rPr>
          <w:rFonts w:cs="David" w:hint="cs"/>
          <w:szCs w:val="24"/>
          <w:rtl/>
          <w:lang w:eastAsia="he-IL"/>
        </w:rPr>
        <w:t xml:space="preserve"> </w:t>
      </w:r>
      <w:r>
        <w:rPr>
          <w:rFonts w:cs="David" w:hint="cs"/>
          <w:szCs w:val="24"/>
          <w:rtl/>
          <w:lang w:eastAsia="he-IL"/>
        </w:rPr>
        <w:t>בכל עת ו</w:t>
      </w:r>
      <w:r w:rsidRPr="00EC6F37">
        <w:rPr>
          <w:rFonts w:cs="David" w:hint="cs"/>
          <w:szCs w:val="24"/>
          <w:rtl/>
          <w:lang w:eastAsia="he-IL"/>
        </w:rPr>
        <w:t>בכל אופן שהוא</w:t>
      </w:r>
      <w:r>
        <w:rPr>
          <w:rFonts w:cs="David" w:hint="cs"/>
          <w:szCs w:val="24"/>
          <w:rtl/>
          <w:lang w:eastAsia="he-IL"/>
        </w:rPr>
        <w:t>,</w:t>
      </w:r>
      <w:r w:rsidRPr="00EC6F37">
        <w:rPr>
          <w:rFonts w:cs="David" w:hint="cs"/>
          <w:szCs w:val="24"/>
          <w:rtl/>
          <w:lang w:eastAsia="he-IL"/>
        </w:rPr>
        <w:t xml:space="preserve"> לרבות פרסומ</w:t>
      </w:r>
      <w:r>
        <w:rPr>
          <w:rFonts w:cs="David" w:hint="cs"/>
          <w:szCs w:val="24"/>
          <w:rtl/>
          <w:lang w:eastAsia="he-IL"/>
        </w:rPr>
        <w:t>ם</w:t>
      </w:r>
      <w:r w:rsidRPr="00EC6F37">
        <w:rPr>
          <w:rFonts w:cs="David" w:hint="cs"/>
          <w:szCs w:val="24"/>
          <w:rtl/>
          <w:lang w:eastAsia="he-IL"/>
        </w:rPr>
        <w:t xml:space="preserve"> </w:t>
      </w:r>
      <w:r>
        <w:rPr>
          <w:rFonts w:cs="David" w:hint="cs"/>
          <w:szCs w:val="24"/>
          <w:rtl/>
          <w:lang w:eastAsia="he-IL"/>
        </w:rPr>
        <w:t>בכל אמצעי שהוא</w:t>
      </w:r>
      <w:r w:rsidRPr="00EC6F37">
        <w:rPr>
          <w:rFonts w:cs="David" w:hint="cs"/>
          <w:szCs w:val="24"/>
          <w:rtl/>
          <w:lang w:eastAsia="he-IL"/>
        </w:rPr>
        <w:t>.</w:t>
      </w:r>
    </w:p>
    <w:p w14:paraId="76C6B4F5" w14:textId="77777777" w:rsidR="003F5312" w:rsidRPr="00306225" w:rsidRDefault="003F5312" w:rsidP="00BF736E">
      <w:pPr>
        <w:pStyle w:val="af3"/>
        <w:overflowPunct w:val="0"/>
        <w:autoSpaceDE w:val="0"/>
        <w:autoSpaceDN w:val="0"/>
        <w:bidi/>
        <w:adjustRightInd w:val="0"/>
        <w:spacing w:after="0" w:line="360" w:lineRule="auto"/>
        <w:textAlignment w:val="baseline"/>
        <w:rPr>
          <w:rFonts w:cs="David"/>
          <w:szCs w:val="24"/>
        </w:rPr>
      </w:pPr>
    </w:p>
    <w:p w14:paraId="40190614" w14:textId="426CE6DA" w:rsidR="00306225" w:rsidRPr="001C38AD" w:rsidRDefault="00306225" w:rsidP="00E4555C">
      <w:pPr>
        <w:pStyle w:val="af3"/>
        <w:numPr>
          <w:ilvl w:val="0"/>
          <w:numId w:val="3"/>
        </w:numPr>
        <w:bidi/>
        <w:ind w:left="425" w:hanging="426"/>
        <w:jc w:val="left"/>
        <w:rPr>
          <w:rFonts w:cs="David"/>
          <w:b/>
          <w:bCs/>
          <w:sz w:val="28"/>
          <w:szCs w:val="28"/>
          <w:u w:val="single"/>
        </w:rPr>
      </w:pPr>
      <w:r w:rsidRPr="001C38AD">
        <w:rPr>
          <w:rFonts w:cs="David" w:hint="cs"/>
          <w:b/>
          <w:bCs/>
          <w:sz w:val="28"/>
          <w:szCs w:val="28"/>
          <w:u w:val="single"/>
          <w:rtl/>
        </w:rPr>
        <w:t xml:space="preserve">הצהרת </w:t>
      </w:r>
      <w:r w:rsidR="00C06116">
        <w:rPr>
          <w:rFonts w:cs="David" w:hint="cs"/>
          <w:b/>
          <w:bCs/>
          <w:sz w:val="28"/>
          <w:szCs w:val="28"/>
          <w:u w:val="single"/>
          <w:rtl/>
        </w:rPr>
        <w:t>ה</w:t>
      </w:r>
      <w:r w:rsidR="00E4555C">
        <w:rPr>
          <w:rFonts w:cs="David" w:hint="cs"/>
          <w:b/>
          <w:bCs/>
          <w:sz w:val="28"/>
          <w:szCs w:val="28"/>
          <w:u w:val="single"/>
          <w:rtl/>
        </w:rPr>
        <w:t>קבלן</w:t>
      </w:r>
    </w:p>
    <w:p w14:paraId="1B0AF679" w14:textId="00C0FA9C" w:rsidR="00306225" w:rsidRDefault="00306225" w:rsidP="00E4555C">
      <w:pPr>
        <w:bidi/>
        <w:spacing w:before="240" w:after="0" w:line="276" w:lineRule="auto"/>
        <w:ind w:left="-1"/>
        <w:rPr>
          <w:rFonts w:cs="David"/>
          <w:szCs w:val="24"/>
          <w:rtl/>
          <w:lang w:eastAsia="he-IL"/>
        </w:rPr>
      </w:pPr>
      <w:r>
        <w:rPr>
          <w:rFonts w:cs="David" w:hint="cs"/>
          <w:szCs w:val="24"/>
          <w:rtl/>
          <w:lang w:eastAsia="he-IL"/>
        </w:rPr>
        <w:t xml:space="preserve">בחתימתו על ההצעה במכרז זה, </w:t>
      </w:r>
      <w:r w:rsidR="00C06116">
        <w:rPr>
          <w:rFonts w:cs="David" w:hint="cs"/>
          <w:szCs w:val="24"/>
          <w:rtl/>
          <w:lang w:eastAsia="he-IL"/>
        </w:rPr>
        <w:t>ה</w:t>
      </w:r>
      <w:r w:rsidR="00E4555C">
        <w:rPr>
          <w:rFonts w:cs="David" w:hint="cs"/>
          <w:szCs w:val="24"/>
          <w:rtl/>
          <w:lang w:eastAsia="he-IL"/>
        </w:rPr>
        <w:t>קבלן</w:t>
      </w:r>
      <w:r>
        <w:rPr>
          <w:rFonts w:cs="David" w:hint="cs"/>
          <w:szCs w:val="24"/>
          <w:rtl/>
          <w:lang w:eastAsia="he-IL"/>
        </w:rPr>
        <w:t xml:space="preserve"> מצהיר ומתחייב כי:</w:t>
      </w:r>
    </w:p>
    <w:p w14:paraId="2E87C272" w14:textId="77777777" w:rsidR="00E4555C" w:rsidRPr="00596FB1" w:rsidRDefault="00E4555C" w:rsidP="00F11A31">
      <w:pPr>
        <w:numPr>
          <w:ilvl w:val="0"/>
          <w:numId w:val="14"/>
        </w:numPr>
        <w:bidi/>
        <w:spacing w:before="240" w:after="0" w:line="276" w:lineRule="auto"/>
        <w:rPr>
          <w:rFonts w:ascii="Segoe UI Semilight" w:hAnsi="Segoe UI Semilight" w:cs="David"/>
          <w:szCs w:val="24"/>
        </w:rPr>
      </w:pPr>
      <w:r w:rsidRPr="001C38AD">
        <w:rPr>
          <w:rFonts w:ascii="Segoe UI Semilight" w:hAnsi="Segoe UI Semilight" w:cs="David"/>
          <w:szCs w:val="24"/>
          <w:rtl/>
        </w:rPr>
        <w:t xml:space="preserve">אין </w:t>
      </w:r>
      <w:r w:rsidRPr="00596FB1">
        <w:rPr>
          <w:rFonts w:ascii="Segoe UI Semilight" w:hAnsi="Segoe UI Semilight" w:cs="David"/>
          <w:szCs w:val="24"/>
          <w:rtl/>
        </w:rPr>
        <w:t xml:space="preserve">בפניו כל מניעה או הגבלה </w:t>
      </w:r>
      <w:r w:rsidRPr="00596FB1">
        <w:rPr>
          <w:rFonts w:ascii="Segoe UI Semilight" w:hAnsi="Segoe UI Semilight" w:cs="David" w:hint="cs"/>
          <w:szCs w:val="24"/>
          <w:rtl/>
        </w:rPr>
        <w:t>לעניין</w:t>
      </w:r>
      <w:r w:rsidRPr="00596FB1">
        <w:rPr>
          <w:rFonts w:ascii="Segoe UI Semilight" w:hAnsi="Segoe UI Semilight" w:cs="David"/>
          <w:szCs w:val="24"/>
          <w:rtl/>
        </w:rPr>
        <w:t xml:space="preserve"> </w:t>
      </w:r>
      <w:r w:rsidRPr="00596FB1">
        <w:rPr>
          <w:rFonts w:ascii="Segoe UI Semilight" w:hAnsi="Segoe UI Semilight" w:cs="David" w:hint="cs"/>
          <w:szCs w:val="24"/>
          <w:rtl/>
        </w:rPr>
        <w:t>הגשת ההצעה למזמין במסגרת מכרז זה ו/או לעניין תוכן ההצעה, כולה או חלקה ו/או לעצם ה</w:t>
      </w:r>
      <w:r w:rsidRPr="00596FB1">
        <w:rPr>
          <w:rFonts w:ascii="Segoe UI Semilight" w:hAnsi="Segoe UI Semilight" w:cs="David"/>
          <w:szCs w:val="24"/>
          <w:rtl/>
        </w:rPr>
        <w:t xml:space="preserve">התקשרות </w:t>
      </w:r>
      <w:r w:rsidRPr="00596FB1">
        <w:rPr>
          <w:rFonts w:ascii="Segoe UI Semilight" w:hAnsi="Segoe UI Semilight" w:cs="David" w:hint="cs"/>
          <w:szCs w:val="24"/>
          <w:rtl/>
        </w:rPr>
        <w:t xml:space="preserve">עם המזמין </w:t>
      </w:r>
      <w:r w:rsidRPr="00596FB1">
        <w:rPr>
          <w:rFonts w:ascii="Segoe UI Semilight" w:hAnsi="Segoe UI Semilight" w:cs="David"/>
          <w:szCs w:val="24"/>
          <w:rtl/>
        </w:rPr>
        <w:t>על פי מכרז זה.</w:t>
      </w:r>
    </w:p>
    <w:p w14:paraId="293B5014" w14:textId="77777777" w:rsidR="00E4555C"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szCs w:val="24"/>
          <w:rtl/>
        </w:rPr>
        <w:t xml:space="preserve">אין בהתקשרות על פי מכרז זה </w:t>
      </w:r>
      <w:r w:rsidRPr="00596FB1">
        <w:rPr>
          <w:rFonts w:ascii="Segoe UI Semilight" w:hAnsi="Segoe UI Semilight" w:cs="David" w:hint="cs"/>
          <w:szCs w:val="24"/>
          <w:rtl/>
        </w:rPr>
        <w:t>כדי לפגוע</w:t>
      </w:r>
      <w:r w:rsidRPr="00596FB1">
        <w:rPr>
          <w:rFonts w:ascii="Segoe UI Semilight" w:hAnsi="Segoe UI Semilight" w:cs="David"/>
          <w:szCs w:val="24"/>
          <w:rtl/>
        </w:rPr>
        <w:t xml:space="preserve"> בכל זכות יוצרים, סוד מסחר</w:t>
      </w:r>
      <w:r w:rsidRPr="00596FB1">
        <w:rPr>
          <w:rFonts w:ascii="Segoe UI Semilight" w:hAnsi="Segoe UI Semilight" w:cs="David" w:hint="cs"/>
          <w:szCs w:val="24"/>
          <w:rtl/>
        </w:rPr>
        <w:t>י</w:t>
      </w:r>
      <w:r w:rsidRPr="00596FB1">
        <w:rPr>
          <w:rFonts w:ascii="Segoe UI Semilight" w:hAnsi="Segoe UI Semilight" w:cs="David"/>
          <w:szCs w:val="24"/>
          <w:rtl/>
        </w:rPr>
        <w:t xml:space="preserve">, זכות קניין כלשהי, </w:t>
      </w:r>
      <w:r w:rsidRPr="00596FB1">
        <w:rPr>
          <w:rFonts w:ascii="Segoe UI Semilight" w:hAnsi="Segoe UI Semilight" w:cs="David" w:hint="cs"/>
          <w:szCs w:val="24"/>
          <w:rtl/>
        </w:rPr>
        <w:t xml:space="preserve">לרבות כל זכות לקניין רוחני </w:t>
      </w:r>
      <w:r w:rsidRPr="00596FB1">
        <w:rPr>
          <w:rFonts w:ascii="Segoe UI Semilight" w:hAnsi="Segoe UI Semilight" w:cs="David"/>
          <w:szCs w:val="24"/>
          <w:rtl/>
        </w:rPr>
        <w:t>וכי לא הוגשה נגדו תביעה כלשהי על הפרת זכויות כאמור.</w:t>
      </w:r>
    </w:p>
    <w:p w14:paraId="06FACDBE" w14:textId="77777777" w:rsidR="00E4555C" w:rsidRPr="00DD4318"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 xml:space="preserve">הקבלן מצהיר כי ידוע לו שעל השירות להתבצע באיכות גבוהה ביותר, באופן קפדני ויסודי, בהתאם </w:t>
      </w:r>
      <w:r w:rsidRPr="00CC509B">
        <w:rPr>
          <w:rFonts w:ascii="Segoe UI Semilight" w:hAnsi="Segoe UI Semilight" w:cs="David" w:hint="cs"/>
          <w:szCs w:val="24"/>
          <w:rtl/>
        </w:rPr>
        <w:t>לסטנדרטים הגבוהים המקובלים אצל המזמין.</w:t>
      </w:r>
    </w:p>
    <w:p w14:paraId="5EB3B7C8" w14:textId="7A05A0F0" w:rsidR="00E4555C" w:rsidRDefault="00D15AE9" w:rsidP="00F11A31">
      <w:pPr>
        <w:numPr>
          <w:ilvl w:val="0"/>
          <w:numId w:val="14"/>
        </w:numPr>
        <w:bidi/>
        <w:spacing w:before="240" w:after="0" w:line="276" w:lineRule="auto"/>
        <w:rPr>
          <w:rFonts w:ascii="Segoe UI Semilight" w:hAnsi="Segoe UI Semilight" w:cs="David"/>
          <w:szCs w:val="24"/>
        </w:rPr>
      </w:pPr>
      <w:r>
        <w:rPr>
          <w:rFonts w:ascii="Segoe UI Semilight" w:hAnsi="Segoe UI Semilight" w:cs="David" w:hint="cs"/>
          <w:szCs w:val="24"/>
          <w:rtl/>
        </w:rPr>
        <w:t>הקבלן מצהיר כי ידוע לו</w:t>
      </w:r>
      <w:r w:rsidR="00E4555C" w:rsidRPr="00DD4318">
        <w:rPr>
          <w:rFonts w:ascii="Segoe UI Semilight" w:hAnsi="Segoe UI Semilight" w:cs="David" w:hint="cs"/>
          <w:szCs w:val="24"/>
          <w:rtl/>
        </w:rPr>
        <w:t xml:space="preserve"> ש</w:t>
      </w:r>
      <w:r w:rsidR="00E4555C" w:rsidRPr="00DD4318">
        <w:rPr>
          <w:rFonts w:ascii="Segoe UI Semilight" w:hAnsi="Segoe UI Semilight" w:cs="David"/>
          <w:szCs w:val="24"/>
          <w:rtl/>
        </w:rPr>
        <w:t>יידרש, בכפוף לשיקול דעתו של המזמין, להגיש דיווחים וחשבונות הנדרשים לצורך תשלום עבור עבודתו, במסגרת פורטל הספקים הממשלתי, בשים לב להוראות התכ"</w:t>
      </w:r>
      <w:r w:rsidR="00E4555C" w:rsidRPr="00DD4318">
        <w:rPr>
          <w:rFonts w:ascii="Segoe UI Semilight" w:hAnsi="Segoe UI Semilight" w:cs="David" w:hint="cs"/>
          <w:szCs w:val="24"/>
          <w:rtl/>
        </w:rPr>
        <w:t>ם</w:t>
      </w:r>
      <w:r w:rsidR="00E4555C" w:rsidRPr="00DD4318">
        <w:rPr>
          <w:rFonts w:ascii="Segoe UI Semilight" w:hAnsi="Segoe UI Semilight" w:cs="David"/>
          <w:szCs w:val="24"/>
          <w:rtl/>
        </w:rPr>
        <w:t xml:space="preserve"> והנחיות החשב הכללי הרלוונטיות</w:t>
      </w:r>
      <w:r w:rsidR="00E4555C" w:rsidRPr="00DD4318">
        <w:rPr>
          <w:rFonts w:ascii="Segoe UI Semilight" w:hAnsi="Segoe UI Semilight" w:cs="David" w:hint="cs"/>
          <w:szCs w:val="24"/>
          <w:rtl/>
        </w:rPr>
        <w:t>, ומתחייב כי</w:t>
      </w:r>
      <w:r w:rsidR="00E4555C" w:rsidRPr="00DD4318">
        <w:rPr>
          <w:rFonts w:ascii="Segoe UI Semilight" w:hAnsi="Segoe UI Semilight" w:cs="David"/>
          <w:szCs w:val="24"/>
          <w:rtl/>
        </w:rPr>
        <w:t xml:space="preserve"> יחתום על חוזה שימוש בפורטל הספקים, כמפורט </w:t>
      </w:r>
      <w:r w:rsidR="00E4555C" w:rsidRPr="00DD4318">
        <w:rPr>
          <w:rFonts w:ascii="Segoe UI Semilight" w:hAnsi="Segoe UI Semilight" w:cs="David" w:hint="cs"/>
          <w:szCs w:val="24"/>
          <w:rtl/>
        </w:rPr>
        <w:t xml:space="preserve">בהוראת התכ"ם מס' </w:t>
      </w:r>
      <w:r w:rsidR="00127A68">
        <w:rPr>
          <w:rFonts w:ascii="Segoe UI Semilight" w:hAnsi="Segoe UI Semilight" w:cs="David" w:hint="cs"/>
          <w:szCs w:val="24"/>
          <w:rtl/>
        </w:rPr>
        <w:t>7.12.5</w:t>
      </w:r>
      <w:r w:rsidR="00E4555C" w:rsidRPr="00DD4318">
        <w:rPr>
          <w:rFonts w:ascii="Segoe UI Semilight" w:hAnsi="Segoe UI Semilight" w:cs="David" w:hint="cs"/>
          <w:szCs w:val="24"/>
          <w:rtl/>
        </w:rPr>
        <w:t xml:space="preserve">. </w:t>
      </w:r>
      <w:r w:rsidR="00E4555C" w:rsidRPr="00DD4318">
        <w:rPr>
          <w:rFonts w:ascii="Segoe UI Semilight" w:hAnsi="Segoe UI Semilight" w:cs="David"/>
          <w:szCs w:val="24"/>
          <w:rtl/>
        </w:rPr>
        <w:t>לחילופין</w:t>
      </w:r>
      <w:r w:rsidR="00E4555C" w:rsidRPr="00DD4318">
        <w:rPr>
          <w:rFonts w:ascii="Segoe UI Semilight" w:hAnsi="Segoe UI Semilight" w:cs="David" w:hint="cs"/>
          <w:szCs w:val="24"/>
          <w:rtl/>
        </w:rPr>
        <w:t>, מתחייב הקבלן כי</w:t>
      </w:r>
      <w:r w:rsidR="00E4555C" w:rsidRPr="00DD4318">
        <w:rPr>
          <w:rFonts w:ascii="Segoe UI Semilight" w:hAnsi="Segoe UI Semilight" w:cs="David"/>
          <w:szCs w:val="24"/>
          <w:rtl/>
        </w:rPr>
        <w:t xml:space="preserve"> ימציא אישור כספק </w:t>
      </w:r>
      <w:r w:rsidR="009B656E">
        <w:rPr>
          <w:rFonts w:ascii="Segoe UI Semilight" w:hAnsi="Segoe UI Semilight" w:cs="David" w:hint="cs"/>
          <w:szCs w:val="24"/>
          <w:rtl/>
        </w:rPr>
        <w:t>הרשום ל</w:t>
      </w:r>
      <w:r w:rsidR="00E4555C" w:rsidRPr="00DD4318">
        <w:rPr>
          <w:rFonts w:ascii="Segoe UI Semilight" w:hAnsi="Segoe UI Semilight" w:cs="David"/>
          <w:szCs w:val="24"/>
          <w:rtl/>
        </w:rPr>
        <w:t xml:space="preserve">פורטל הספקים. </w:t>
      </w:r>
      <w:r w:rsidR="00E4555C" w:rsidRPr="00DD4318">
        <w:rPr>
          <w:rFonts w:ascii="Segoe UI Semilight" w:hAnsi="Segoe UI Semilight" w:cs="David" w:hint="cs"/>
          <w:szCs w:val="24"/>
          <w:rtl/>
        </w:rPr>
        <w:t>הקבלן מצהיר ומתחייב כי ידוע לו ש</w:t>
      </w:r>
      <w:r w:rsidR="00E4555C" w:rsidRPr="00DD4318">
        <w:rPr>
          <w:rFonts w:ascii="Segoe UI Semilight" w:hAnsi="Segoe UI Semilight" w:cs="David"/>
          <w:szCs w:val="24"/>
          <w:rtl/>
        </w:rPr>
        <w:t>יישא בכלל העלויות הכרוכות בהתחברות לפורטל הספקים</w:t>
      </w:r>
      <w:r w:rsidR="00E4555C" w:rsidRPr="00DD4318">
        <w:rPr>
          <w:rFonts w:ascii="Segoe UI Semilight" w:hAnsi="Segoe UI Semilight" w:cs="David" w:hint="cs"/>
          <w:szCs w:val="24"/>
          <w:rtl/>
        </w:rPr>
        <w:t xml:space="preserve"> הממשלתי.</w:t>
      </w:r>
    </w:p>
    <w:p w14:paraId="6E1CC8B6" w14:textId="3F6D1AE2" w:rsidR="00687906" w:rsidRPr="00596FB1" w:rsidRDefault="00687906" w:rsidP="00D15AE9">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 xml:space="preserve">הקבלן מצהיר כי ידוע לו שהמזמין רשאי לדרוש להחליף את </w:t>
      </w:r>
      <w:r w:rsidR="00D15AE9">
        <w:rPr>
          <w:rFonts w:ascii="Segoe UI Semilight" w:hAnsi="Segoe UI Semilight" w:cs="David" w:hint="cs"/>
          <w:szCs w:val="24"/>
          <w:rtl/>
        </w:rPr>
        <w:t>מנהל המחקר הקבוע</w:t>
      </w:r>
      <w:r w:rsidRPr="00596FB1">
        <w:rPr>
          <w:rFonts w:ascii="Segoe UI Semilight" w:hAnsi="Segoe UI Semilight" w:cs="David" w:hint="cs"/>
          <w:szCs w:val="24"/>
          <w:rtl/>
        </w:rPr>
        <w:t xml:space="preserve"> (להלן: </w:t>
      </w:r>
      <w:r w:rsidRPr="00596FB1">
        <w:rPr>
          <w:rFonts w:ascii="Segoe UI Semilight" w:hAnsi="Segoe UI Semilight" w:cs="David" w:hint="cs"/>
          <w:b/>
          <w:bCs/>
          <w:szCs w:val="24"/>
          <w:rtl/>
        </w:rPr>
        <w:t>"בעל המקצוע"</w:t>
      </w:r>
      <w:r w:rsidRPr="00596FB1">
        <w:rPr>
          <w:rFonts w:ascii="Segoe UI Semilight" w:hAnsi="Segoe UI Semilight" w:cs="David" w:hint="cs"/>
          <w:szCs w:val="24"/>
          <w:rtl/>
        </w:rPr>
        <w:t>) בבעל מקצוע חלופי ברמה הנדרשת, לפי שיקול דעתו הבלעדי.</w:t>
      </w:r>
    </w:p>
    <w:p w14:paraId="2D1D5796" w14:textId="51DF112C" w:rsidR="00E4555C" w:rsidRDefault="00E4555C" w:rsidP="00D15AE9">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 xml:space="preserve">הקבלן מצהיר כי ידוע לו שאינו רשאי להחליף </w:t>
      </w:r>
      <w:r w:rsidR="00D15AE9">
        <w:rPr>
          <w:rFonts w:ascii="Segoe UI Semilight" w:hAnsi="Segoe UI Semilight" w:cs="David" w:hint="cs"/>
          <w:szCs w:val="24"/>
          <w:rtl/>
        </w:rPr>
        <w:t>מ</w:t>
      </w:r>
      <w:r w:rsidRPr="00596FB1">
        <w:rPr>
          <w:rFonts w:ascii="Segoe UI Semilight" w:hAnsi="Segoe UI Semilight" w:cs="David" w:hint="cs"/>
          <w:szCs w:val="24"/>
          <w:rtl/>
        </w:rPr>
        <w:t>יוזמתו את בעל המקצוע ללא קבלת אישור המזמין בכתב ומראש.</w:t>
      </w:r>
    </w:p>
    <w:p w14:paraId="36335C5B" w14:textId="77777777" w:rsidR="0006668C" w:rsidRPr="00596FB1" w:rsidRDefault="0006668C" w:rsidP="0006668C">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הקבלן</w:t>
      </w:r>
      <w:r>
        <w:rPr>
          <w:rFonts w:ascii="Segoe UI Semilight" w:hAnsi="Segoe UI Semilight" w:cs="David" w:hint="cs"/>
          <w:szCs w:val="24"/>
          <w:rtl/>
        </w:rPr>
        <w:t xml:space="preserve"> מתחייב שבכל מקרה בו נבצר מבעל המקצוע </w:t>
      </w:r>
      <w:r w:rsidRPr="00596FB1">
        <w:rPr>
          <w:rFonts w:ascii="Segoe UI Semilight" w:hAnsi="Segoe UI Semilight" w:cs="David" w:hint="cs"/>
          <w:szCs w:val="24"/>
          <w:rtl/>
        </w:rPr>
        <w:t>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14:paraId="59B5D1F5" w14:textId="7D272884" w:rsidR="00E4555C"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 xml:space="preserve">זכויות בסיום ההתקשרות </w:t>
      </w:r>
      <w:r w:rsidRPr="00596FB1">
        <w:rPr>
          <w:rFonts w:ascii="Segoe UI Semilight" w:hAnsi="Segoe UI Semilight" w:cs="David"/>
          <w:szCs w:val="24"/>
          <w:rtl/>
        </w:rPr>
        <w:t>–</w:t>
      </w:r>
      <w:r w:rsidRPr="00596FB1">
        <w:rPr>
          <w:rFonts w:ascii="Segoe UI Semilight" w:hAnsi="Segoe UI Semilight" w:cs="David" w:hint="cs"/>
          <w:szCs w:val="24"/>
          <w:rtl/>
        </w:rPr>
        <w:t xml:space="preserve"> הקבלן מצהיר כי בתום תקופת ההתקשרות או מיד עם דרישה ראשונה של המזמין בכתב, יעביר לידי המזמין ו/או מי מטעמו את כל החומרים הנמצאים ברשותו. העברת החומרים לידי המזמין תהא באחריות הקבלן ועל חשבונו.</w:t>
      </w:r>
    </w:p>
    <w:p w14:paraId="53FD3064" w14:textId="5C3C64D5" w:rsidR="000B1890" w:rsidRDefault="000B1890" w:rsidP="00F11A31">
      <w:pPr>
        <w:numPr>
          <w:ilvl w:val="0"/>
          <w:numId w:val="14"/>
        </w:numPr>
        <w:bidi/>
        <w:spacing w:before="240" w:after="0" w:line="276" w:lineRule="auto"/>
        <w:rPr>
          <w:rFonts w:ascii="Segoe UI Semilight" w:hAnsi="Segoe UI Semilight" w:cs="David"/>
          <w:szCs w:val="24"/>
        </w:rPr>
      </w:pPr>
      <w:r w:rsidRPr="000B1890">
        <w:rPr>
          <w:rFonts w:ascii="Segoe UI Semilight" w:hAnsi="Segoe UI Semilight" w:cs="David" w:hint="cs"/>
          <w:szCs w:val="24"/>
          <w:rtl/>
        </w:rPr>
        <w:t>הקבלן מצהיר כי ידוע לו שלצורך ביצוע השירות נדרשת ממנו זמינות גבוהה ביותר במשך כל ימות השבוע וכי עליו לעמוד בלוחות הזמנים שיוגדרו על ידי המזמין</w:t>
      </w:r>
      <w:r w:rsidR="0006668C">
        <w:rPr>
          <w:rFonts w:ascii="Segoe UI Semilight" w:hAnsi="Segoe UI Semilight" w:cs="David" w:hint="cs"/>
          <w:szCs w:val="24"/>
          <w:rtl/>
        </w:rPr>
        <w:t>, וכי מנהל המחקר הקבוע שיעמיד לרשות המזמין יהיה זמין וייתן מענה טלפוני לנציגי המזמין, לפי הצורך, לעניין אישור קבלת הזמנות, דיווח על פגמים ו/או תקלות וכיוב'</w:t>
      </w:r>
      <w:r w:rsidRPr="000B1890">
        <w:rPr>
          <w:rFonts w:ascii="Segoe UI Semilight" w:hAnsi="Segoe UI Semilight" w:cs="David" w:hint="cs"/>
          <w:szCs w:val="24"/>
          <w:rtl/>
        </w:rPr>
        <w:t>.</w:t>
      </w:r>
    </w:p>
    <w:p w14:paraId="05AFD031" w14:textId="77777777" w:rsidR="00687906" w:rsidRPr="00DD4318" w:rsidRDefault="00687906" w:rsidP="00687906">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 xml:space="preserve">מדינת ישראל ו/או לשכת הפרסום הממשלתית היא הבעלים הראשון של כל זכויות היוצרים בכל תוצרי השירותים על פי </w:t>
      </w:r>
      <w:r>
        <w:rPr>
          <w:rFonts w:ascii="Segoe UI Semilight" w:hAnsi="Segoe UI Semilight" w:cs="David" w:hint="cs"/>
          <w:szCs w:val="24"/>
          <w:rtl/>
        </w:rPr>
        <w:t>מכרז</w:t>
      </w:r>
      <w:r w:rsidRPr="00DD4318">
        <w:rPr>
          <w:rFonts w:ascii="Segoe UI Semilight" w:hAnsi="Segoe UI Semilight" w:cs="David" w:hint="cs"/>
          <w:szCs w:val="24"/>
          <w:rtl/>
        </w:rPr>
        <w:t xml:space="preserve"> זה, לפי הוראות סעיף 36 לחוק זכות יוצרים, התשס"ח-2007 (להלן: </w:t>
      </w:r>
      <w:r w:rsidRPr="00DD4318">
        <w:rPr>
          <w:rFonts w:ascii="Segoe UI Semilight" w:hAnsi="Segoe UI Semilight" w:cs="David" w:hint="cs"/>
          <w:b/>
          <w:bCs/>
          <w:szCs w:val="24"/>
          <w:rtl/>
        </w:rPr>
        <w:t>"חוק זכות יוצרים"</w:t>
      </w:r>
      <w:r w:rsidRPr="00DD4318">
        <w:rPr>
          <w:rFonts w:ascii="Segoe UI Semilight" w:hAnsi="Segoe UI Semilight" w:cs="David" w:hint="cs"/>
          <w:szCs w:val="24"/>
          <w:rtl/>
        </w:rPr>
        <w:t xml:space="preserve">), לרבות בסקיצות, ניירות עבודה, תוצרים מוגמרים ו/או חלקיים וכן כל חומר גלם שייוצר במהלך מתן השירותים (להלן: </w:t>
      </w:r>
      <w:r w:rsidRPr="00DD4318">
        <w:rPr>
          <w:rFonts w:ascii="Segoe UI Semilight" w:hAnsi="Segoe UI Semilight" w:cs="David" w:hint="cs"/>
          <w:b/>
          <w:bCs/>
          <w:szCs w:val="24"/>
          <w:rtl/>
        </w:rPr>
        <w:t>"תוצרי השירותים"</w:t>
      </w:r>
      <w:r w:rsidRPr="00DD4318">
        <w:rPr>
          <w:rFonts w:ascii="Segoe UI Semilight" w:hAnsi="Segoe UI Semilight" w:cs="David" w:hint="cs"/>
          <w:szCs w:val="24"/>
          <w:rtl/>
        </w:rPr>
        <w:t>)</w:t>
      </w:r>
      <w:r>
        <w:rPr>
          <w:rFonts w:ascii="Segoe UI Semilight" w:hAnsi="Segoe UI Semilight" w:cs="David" w:hint="cs"/>
          <w:szCs w:val="24"/>
          <w:rtl/>
        </w:rPr>
        <w:t>.</w:t>
      </w:r>
    </w:p>
    <w:p w14:paraId="44D2ACF6" w14:textId="77777777" w:rsidR="00687906" w:rsidRPr="00DD4318" w:rsidRDefault="00687906" w:rsidP="00687906">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lastRenderedPageBreak/>
        <w:t>כל זכויות הקניין הרוחני בתוצרי השירותים של עבודת הקבלן ו/או המועסקים על ידו ו/או מטעמו יהיו בבעלות מלאה ובלעדית של מדינת ישראל ושלה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 ולא ייראו בפעולות אלו כסילוף, פגימה או פעולה פוגענית ביצירה.</w:t>
      </w:r>
    </w:p>
    <w:p w14:paraId="614225F1" w14:textId="77777777" w:rsidR="00687906" w:rsidRPr="00DD4318" w:rsidRDefault="00687906" w:rsidP="00687906">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 xml:space="preserve">חתימת הקבלן על </w:t>
      </w:r>
      <w:r>
        <w:rPr>
          <w:rFonts w:ascii="Segoe UI Semilight" w:hAnsi="Segoe UI Semilight" w:cs="David" w:hint="cs"/>
          <w:szCs w:val="24"/>
          <w:rtl/>
        </w:rPr>
        <w:t>ההצעה</w:t>
      </w:r>
      <w:r w:rsidRPr="00DD4318">
        <w:rPr>
          <w:rFonts w:ascii="Segoe UI Semilight" w:hAnsi="Segoe UI Semilight" w:cs="David" w:hint="cs"/>
          <w:szCs w:val="24"/>
          <w:rtl/>
        </w:rPr>
        <w:t xml:space="preserve"> כמוה כוויתור על כל זכויות היוצרים וזכויות מתחום הקניין הרוחני לרבות זכותו המוסרית לפי סעיף 46 לחוק זכות יוצרים, וכן כמוה כמתן אישור לכל שימוש שתעשה לשכת הפרסום הממשלתית בתוצרי השירותים כאמור, ללא הגבלת זמן.</w:t>
      </w:r>
    </w:p>
    <w:p w14:paraId="3D1EFC2A" w14:textId="77777777" w:rsidR="003F5312" w:rsidRPr="00E4555C" w:rsidRDefault="003F5312" w:rsidP="00575AED">
      <w:pPr>
        <w:overflowPunct w:val="0"/>
        <w:autoSpaceDE w:val="0"/>
        <w:autoSpaceDN w:val="0"/>
        <w:bidi/>
        <w:adjustRightInd w:val="0"/>
        <w:spacing w:after="0" w:line="360" w:lineRule="auto"/>
        <w:ind w:left="360"/>
        <w:textAlignment w:val="baseline"/>
        <w:rPr>
          <w:rFonts w:cs="David"/>
          <w:szCs w:val="24"/>
          <w:rtl/>
          <w:lang w:eastAsia="he-IL"/>
        </w:rPr>
      </w:pPr>
    </w:p>
    <w:p w14:paraId="68BCB67D" w14:textId="77777777" w:rsidR="006F7956" w:rsidRPr="00C5521D" w:rsidRDefault="006F7956" w:rsidP="00C5521D">
      <w:pPr>
        <w:pStyle w:val="af3"/>
        <w:numPr>
          <w:ilvl w:val="0"/>
          <w:numId w:val="3"/>
        </w:numPr>
        <w:bidi/>
        <w:ind w:left="425" w:hanging="426"/>
        <w:jc w:val="left"/>
        <w:rPr>
          <w:rFonts w:cs="David"/>
          <w:b/>
          <w:bCs/>
          <w:sz w:val="28"/>
          <w:szCs w:val="28"/>
          <w:u w:val="single"/>
        </w:rPr>
      </w:pPr>
      <w:r w:rsidRPr="00C5521D">
        <w:rPr>
          <w:rFonts w:cs="David" w:hint="cs"/>
          <w:b/>
          <w:bCs/>
          <w:sz w:val="28"/>
          <w:szCs w:val="28"/>
          <w:u w:val="single"/>
          <w:rtl/>
        </w:rPr>
        <w:t>ניגוד עניינים / סודיות / בעלות</w:t>
      </w:r>
    </w:p>
    <w:p w14:paraId="5E1ABB53" w14:textId="27B21A62" w:rsidR="00FD6B57" w:rsidRDefault="00FD6B57" w:rsidP="00F11A31">
      <w:pPr>
        <w:numPr>
          <w:ilvl w:val="0"/>
          <w:numId w:val="15"/>
        </w:numPr>
        <w:bidi/>
        <w:spacing w:before="240" w:after="0" w:line="276" w:lineRule="auto"/>
        <w:rPr>
          <w:rFonts w:cs="David"/>
          <w:szCs w:val="24"/>
          <w:lang w:eastAsia="he-IL"/>
        </w:rPr>
      </w:pPr>
      <w:r w:rsidRPr="00F51F2D">
        <w:rPr>
          <w:rFonts w:cs="David" w:hint="cs"/>
          <w:szCs w:val="24"/>
          <w:rtl/>
          <w:lang w:eastAsia="he-IL"/>
        </w:rPr>
        <w:t xml:space="preserve">הזוכה </w:t>
      </w:r>
      <w:r w:rsidRPr="0099643A">
        <w:rPr>
          <w:rFonts w:cs="David" w:hint="cs"/>
          <w:szCs w:val="24"/>
          <w:rtl/>
          <w:lang w:eastAsia="he-IL"/>
        </w:rPr>
        <w:t>במכרז יצהיר ויתחייב שאין ולא יהיה לו, החל ממועד הגשת ההצעה למכרז זה, במהלך תקופת ההתקשרות בין הצדדים ו</w:t>
      </w:r>
      <w:r w:rsidR="00E83F5C">
        <w:rPr>
          <w:rFonts w:cs="David" w:hint="cs"/>
          <w:szCs w:val="24"/>
          <w:rtl/>
          <w:lang w:eastAsia="he-IL"/>
        </w:rPr>
        <w:t>לאחריה</w:t>
      </w:r>
      <w:r w:rsidRPr="0099643A">
        <w:rPr>
          <w:rFonts w:cs="David" w:hint="cs"/>
          <w:szCs w:val="24"/>
          <w:rtl/>
          <w:lang w:eastAsia="he-IL"/>
        </w:rPr>
        <w:t>, ניגוד עניינים מכל מין וסוג שהוא.</w:t>
      </w:r>
    </w:p>
    <w:p w14:paraId="38A4E7B8" w14:textId="5141216F" w:rsidR="004C49C0" w:rsidRPr="00F51F2D" w:rsidRDefault="004C49C0" w:rsidP="00F11A31">
      <w:pPr>
        <w:numPr>
          <w:ilvl w:val="0"/>
          <w:numId w:val="15"/>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יידרש לחתום על התחייבות לשמירת סודיות ללא הסתייגות ולהתחייב כי כל </w:t>
      </w:r>
      <w:r>
        <w:rPr>
          <w:rFonts w:cs="David" w:hint="cs"/>
          <w:szCs w:val="24"/>
          <w:rtl/>
          <w:lang w:eastAsia="he-IL"/>
        </w:rPr>
        <w:t xml:space="preserve">חומרי הגלם ו/או </w:t>
      </w:r>
      <w:r w:rsidRPr="00F51F2D">
        <w:rPr>
          <w:rFonts w:cs="David" w:hint="cs"/>
          <w:szCs w:val="24"/>
          <w:rtl/>
          <w:lang w:eastAsia="he-IL"/>
        </w:rPr>
        <w:t>הנתונים הנוגעים לשירות שיינתן על יד</w:t>
      </w:r>
      <w:r>
        <w:rPr>
          <w:rFonts w:cs="David" w:hint="cs"/>
          <w:szCs w:val="24"/>
          <w:rtl/>
          <w:lang w:eastAsia="he-IL"/>
        </w:rPr>
        <w:t>ו</w:t>
      </w:r>
      <w:r w:rsidRPr="00F51F2D">
        <w:rPr>
          <w:rFonts w:cs="David" w:hint="cs"/>
          <w:szCs w:val="24"/>
          <w:rtl/>
          <w:lang w:eastAsia="he-IL"/>
        </w:rPr>
        <w:t xml:space="preserve">, </w:t>
      </w:r>
      <w:r w:rsidR="00E05F3D">
        <w:rPr>
          <w:rFonts w:cs="David" w:hint="cs"/>
          <w:szCs w:val="24"/>
          <w:rtl/>
          <w:lang w:eastAsia="he-IL"/>
        </w:rPr>
        <w:t>לרבות</w:t>
      </w:r>
      <w:r w:rsidR="00E05F3D" w:rsidRPr="00E05F3D">
        <w:rPr>
          <w:rFonts w:cs="David"/>
          <w:szCs w:val="24"/>
          <w:rtl/>
          <w:lang w:eastAsia="he-IL"/>
        </w:rPr>
        <w:t xml:space="preserve"> כל הישיבות/פגישות בהן ייטלו חלק וכן כל הממצאים, התוצרים והנתונים הנוגעים לשירות שיינתן על יד</w:t>
      </w:r>
      <w:r w:rsidR="00E05F3D">
        <w:rPr>
          <w:rFonts w:cs="David" w:hint="cs"/>
          <w:szCs w:val="24"/>
          <w:rtl/>
          <w:lang w:eastAsia="he-IL"/>
        </w:rPr>
        <w:t>ו,</w:t>
      </w:r>
      <w:r w:rsidR="00E05F3D" w:rsidRPr="00E05F3D">
        <w:rPr>
          <w:rFonts w:cs="David" w:hint="cs"/>
          <w:szCs w:val="24"/>
          <w:rtl/>
          <w:lang w:eastAsia="he-IL"/>
        </w:rPr>
        <w:t xml:space="preserve"> </w:t>
      </w:r>
      <w:r w:rsidRPr="00F51F2D">
        <w:rPr>
          <w:rFonts w:cs="David" w:hint="cs"/>
          <w:szCs w:val="24"/>
          <w:rtl/>
          <w:lang w:eastAsia="he-IL"/>
        </w:rPr>
        <w:t>לרבות תוצרי עבודת</w:t>
      </w:r>
      <w:r>
        <w:rPr>
          <w:rFonts w:cs="David" w:hint="cs"/>
          <w:szCs w:val="24"/>
          <w:rtl/>
          <w:lang w:eastAsia="he-IL"/>
        </w:rPr>
        <w:t>ו</w:t>
      </w:r>
      <w:r w:rsidRPr="00F51F2D">
        <w:rPr>
          <w:rFonts w:cs="David" w:hint="cs"/>
          <w:szCs w:val="24"/>
          <w:rtl/>
          <w:lang w:eastAsia="he-IL"/>
        </w:rPr>
        <w:t xml:space="preserve">, יישמרו בסוד לאורך תקופת ההתקשרות ולאחריה, אלא אם כן התקבל אישור מראש ובכתב של המזמין להעברת </w:t>
      </w:r>
      <w:r>
        <w:rPr>
          <w:rFonts w:cs="David" w:hint="cs"/>
          <w:szCs w:val="24"/>
          <w:rtl/>
          <w:lang w:eastAsia="he-IL"/>
        </w:rPr>
        <w:t>חומרי הגלם</w:t>
      </w:r>
      <w:r w:rsidRPr="00F51F2D">
        <w:rPr>
          <w:rFonts w:cs="David" w:hint="cs"/>
          <w:szCs w:val="24"/>
          <w:rtl/>
          <w:lang w:eastAsia="he-IL"/>
        </w:rPr>
        <w:t xml:space="preserve"> ו/או הנתונים כאמור. </w:t>
      </w:r>
    </w:p>
    <w:p w14:paraId="295A59EF" w14:textId="7C19A1AB" w:rsidR="004C49C0" w:rsidRPr="00F51F2D" w:rsidRDefault="004C49C0" w:rsidP="00F11A31">
      <w:pPr>
        <w:numPr>
          <w:ilvl w:val="0"/>
          <w:numId w:val="15"/>
        </w:numPr>
        <w:bidi/>
        <w:spacing w:before="240" w:after="0" w:line="276" w:lineRule="auto"/>
        <w:rPr>
          <w:rFonts w:cs="David"/>
          <w:szCs w:val="24"/>
          <w:lang w:eastAsia="he-IL"/>
        </w:rPr>
      </w:pPr>
      <w:r w:rsidRPr="00F51F2D">
        <w:rPr>
          <w:rFonts w:cs="David" w:hint="cs"/>
          <w:szCs w:val="24"/>
          <w:rtl/>
          <w:lang w:eastAsia="he-IL"/>
        </w:rPr>
        <w:t xml:space="preserve">הזוכה או מי מטעמו לא יעשו שימוש במידע שיגיע לידיעתם במסגרת </w:t>
      </w:r>
      <w:r>
        <w:rPr>
          <w:rFonts w:cs="David" w:hint="cs"/>
          <w:szCs w:val="24"/>
          <w:rtl/>
          <w:lang w:eastAsia="he-IL"/>
        </w:rPr>
        <w:t>מתן השירותים</w:t>
      </w:r>
      <w:r w:rsidRPr="00F51F2D">
        <w:rPr>
          <w:rFonts w:cs="David" w:hint="cs"/>
          <w:szCs w:val="24"/>
          <w:rtl/>
          <w:lang w:eastAsia="he-IL"/>
        </w:rPr>
        <w:t>.</w:t>
      </w:r>
    </w:p>
    <w:p w14:paraId="0A38E25F" w14:textId="570781C7" w:rsidR="004C49C0" w:rsidRPr="00914A1F" w:rsidRDefault="004C49C0" w:rsidP="00F11A31">
      <w:pPr>
        <w:numPr>
          <w:ilvl w:val="0"/>
          <w:numId w:val="15"/>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יתחייב כי לא יציג לאף גורם למעט לנציג</w:t>
      </w:r>
      <w:r>
        <w:rPr>
          <w:rFonts w:cs="David" w:hint="cs"/>
          <w:szCs w:val="24"/>
          <w:rtl/>
          <w:lang w:eastAsia="he-IL"/>
        </w:rPr>
        <w:t>י לשכת הפרסום הממשלתית</w:t>
      </w:r>
      <w:r w:rsidRPr="00E11C8D">
        <w:rPr>
          <w:rFonts w:cs="David" w:hint="cs"/>
          <w:szCs w:val="24"/>
          <w:rtl/>
          <w:lang w:eastAsia="he-IL"/>
        </w:rPr>
        <w:t xml:space="preserve"> </w:t>
      </w:r>
      <w:r>
        <w:rPr>
          <w:rFonts w:cs="David" w:hint="cs"/>
          <w:szCs w:val="24"/>
          <w:rtl/>
          <w:lang w:eastAsia="he-IL"/>
        </w:rPr>
        <w:t>ו/או מי מטעמם</w:t>
      </w:r>
      <w:r w:rsidRPr="00F51F2D">
        <w:rPr>
          <w:rFonts w:cs="David" w:hint="cs"/>
          <w:szCs w:val="24"/>
          <w:rtl/>
          <w:lang w:eastAsia="he-IL"/>
        </w:rPr>
        <w:t xml:space="preserve"> את תוצאות העבודה האמורה בתקופת ההתקשרות ולאחריה, ובכלל זה, כל מסמך שיכי</w:t>
      </w:r>
      <w:r>
        <w:rPr>
          <w:rFonts w:cs="David" w:hint="cs"/>
          <w:szCs w:val="24"/>
          <w:rtl/>
          <w:lang w:eastAsia="he-IL"/>
        </w:rPr>
        <w:t>ן</w:t>
      </w:r>
      <w:r w:rsidRPr="00F51F2D">
        <w:rPr>
          <w:rFonts w:cs="David" w:hint="cs"/>
          <w:szCs w:val="24"/>
          <w:rtl/>
          <w:lang w:eastAsia="he-IL"/>
        </w:rPr>
        <w:t xml:space="preserve"> הזוכ</w:t>
      </w:r>
      <w:r>
        <w:rPr>
          <w:rFonts w:cs="David" w:hint="cs"/>
          <w:szCs w:val="24"/>
          <w:rtl/>
          <w:lang w:eastAsia="he-IL"/>
        </w:rPr>
        <w:t>ה</w:t>
      </w:r>
      <w:r w:rsidRPr="00F51F2D">
        <w:rPr>
          <w:rFonts w:cs="David" w:hint="cs"/>
          <w:szCs w:val="24"/>
          <w:rtl/>
          <w:lang w:eastAsia="he-IL"/>
        </w:rPr>
        <w:t xml:space="preserve"> במסגרת מתן </w:t>
      </w:r>
      <w:r>
        <w:rPr>
          <w:rFonts w:cs="David" w:hint="cs"/>
          <w:szCs w:val="24"/>
          <w:rtl/>
          <w:lang w:eastAsia="he-IL"/>
        </w:rPr>
        <w:t>ה</w:t>
      </w:r>
      <w:r w:rsidRPr="00F51F2D">
        <w:rPr>
          <w:rFonts w:cs="David" w:hint="cs"/>
          <w:szCs w:val="24"/>
          <w:rtl/>
          <w:lang w:eastAsia="he-IL"/>
        </w:rPr>
        <w:t>שירותי</w:t>
      </w:r>
      <w:r>
        <w:rPr>
          <w:rFonts w:cs="David" w:hint="cs"/>
          <w:szCs w:val="24"/>
          <w:rtl/>
          <w:lang w:eastAsia="he-IL"/>
        </w:rPr>
        <w:t>ם</w:t>
      </w:r>
      <w:r w:rsidRPr="00F51F2D">
        <w:rPr>
          <w:rFonts w:cs="David" w:hint="cs"/>
          <w:szCs w:val="24"/>
          <w:rtl/>
          <w:lang w:eastAsia="he-IL"/>
        </w:rPr>
        <w:t>, זולת אם קיבל לכך אישור מראש ובכתב מהמזמין.</w:t>
      </w:r>
    </w:p>
    <w:p w14:paraId="727E85AD" w14:textId="77777777" w:rsidR="003F5312" w:rsidRPr="00FD6B57" w:rsidRDefault="003F5312" w:rsidP="00575AED">
      <w:pPr>
        <w:pStyle w:val="af3"/>
        <w:bidi/>
        <w:spacing w:after="0" w:line="360" w:lineRule="auto"/>
        <w:rPr>
          <w:rFonts w:cs="David"/>
          <w:szCs w:val="24"/>
          <w:rtl/>
          <w:lang w:val="en-US"/>
        </w:rPr>
      </w:pPr>
    </w:p>
    <w:p w14:paraId="7ADB2D6A" w14:textId="31F388BA" w:rsidR="008F6E88" w:rsidRPr="00C5521D" w:rsidRDefault="00AB7047" w:rsidP="00C5521D">
      <w:pPr>
        <w:pStyle w:val="af3"/>
        <w:numPr>
          <w:ilvl w:val="0"/>
          <w:numId w:val="3"/>
        </w:numPr>
        <w:bidi/>
        <w:ind w:left="425" w:hanging="426"/>
        <w:jc w:val="left"/>
        <w:rPr>
          <w:rFonts w:cs="David"/>
          <w:b/>
          <w:bCs/>
          <w:sz w:val="28"/>
          <w:szCs w:val="28"/>
          <w:u w:val="single"/>
        </w:rPr>
      </w:pPr>
      <w:r>
        <w:rPr>
          <w:rFonts w:cs="David" w:hint="cs"/>
          <w:b/>
          <w:bCs/>
          <w:sz w:val="28"/>
          <w:szCs w:val="28"/>
          <w:u w:val="single"/>
          <w:rtl/>
        </w:rPr>
        <w:t>בחירת ספקי המסגרת</w:t>
      </w:r>
    </w:p>
    <w:p w14:paraId="456A272E" w14:textId="7B049988" w:rsidR="00CE0C29" w:rsidRDefault="00CE0C29" w:rsidP="00AB7047">
      <w:pPr>
        <w:numPr>
          <w:ilvl w:val="0"/>
          <w:numId w:val="16"/>
        </w:numPr>
        <w:bidi/>
        <w:spacing w:before="240" w:after="0" w:line="276" w:lineRule="auto"/>
        <w:rPr>
          <w:rFonts w:cs="David"/>
          <w:szCs w:val="24"/>
          <w:lang w:eastAsia="he-IL"/>
        </w:rPr>
      </w:pPr>
      <w:bookmarkStart w:id="6" w:name="_Ref25673970"/>
      <w:r>
        <w:rPr>
          <w:rFonts w:cs="David"/>
          <w:szCs w:val="24"/>
          <w:rtl/>
          <w:lang w:eastAsia="he-IL"/>
        </w:rPr>
        <w:t xml:space="preserve">הליך בחירת </w:t>
      </w:r>
      <w:r w:rsidR="00AB7047">
        <w:rPr>
          <w:rFonts w:cs="David" w:hint="cs"/>
          <w:szCs w:val="24"/>
          <w:rtl/>
          <w:lang w:eastAsia="he-IL"/>
        </w:rPr>
        <w:t>ספקי המסגרת במכרז זה</w:t>
      </w:r>
      <w:r>
        <w:rPr>
          <w:rFonts w:cs="David"/>
          <w:szCs w:val="24"/>
          <w:rtl/>
          <w:lang w:eastAsia="he-IL"/>
        </w:rPr>
        <w:t xml:space="preserve"> יתבצע בש</w:t>
      </w:r>
      <w:r w:rsidR="00AB7047">
        <w:rPr>
          <w:rFonts w:cs="David" w:hint="cs"/>
          <w:szCs w:val="24"/>
          <w:rtl/>
          <w:lang w:eastAsia="he-IL"/>
        </w:rPr>
        <w:t>ני</w:t>
      </w:r>
      <w:r>
        <w:rPr>
          <w:rFonts w:cs="David"/>
          <w:szCs w:val="24"/>
          <w:rtl/>
          <w:lang w:eastAsia="he-IL"/>
        </w:rPr>
        <w:t xml:space="preserve"> שלבים:</w:t>
      </w:r>
    </w:p>
    <w:p w14:paraId="24062586" w14:textId="68D65310" w:rsidR="004119B6" w:rsidRDefault="00405410" w:rsidP="0006668C">
      <w:pPr>
        <w:tabs>
          <w:tab w:val="num" w:pos="708"/>
        </w:tabs>
        <w:bidi/>
        <w:spacing w:before="240" w:line="276" w:lineRule="auto"/>
        <w:ind w:left="708"/>
        <w:rPr>
          <w:rFonts w:cs="David"/>
          <w:szCs w:val="24"/>
          <w:rtl/>
        </w:rPr>
      </w:pPr>
      <w:r w:rsidRPr="00AB4E98">
        <w:rPr>
          <w:rFonts w:cs="David"/>
          <w:szCs w:val="24"/>
          <w:u w:val="single"/>
          <w:rtl/>
        </w:rPr>
        <w:t>בשלב הראשון</w:t>
      </w:r>
      <w:r w:rsidRPr="00AB4E98">
        <w:rPr>
          <w:rFonts w:cs="David"/>
          <w:szCs w:val="24"/>
          <w:rtl/>
        </w:rPr>
        <w:t xml:space="preserve"> תיבדקנה כל ההצעות אשר התקבלו עד למועד האחרון להגשת הצעות, ביחס לעמידתן בתנאי הסף המפורטים לעיל. רק הצעה אשר עמדה בכל תנאי הסף הנדרשים תיבדק</w:t>
      </w:r>
      <w:r w:rsidR="008A02FF">
        <w:rPr>
          <w:rFonts w:cs="David" w:hint="cs"/>
          <w:szCs w:val="24"/>
          <w:rtl/>
        </w:rPr>
        <w:t xml:space="preserve"> בשלב הבא.</w:t>
      </w:r>
      <w:r w:rsidRPr="00AB4E98">
        <w:rPr>
          <w:rFonts w:cs="David"/>
          <w:szCs w:val="24"/>
          <w:rtl/>
        </w:rPr>
        <w:t xml:space="preserve"> </w:t>
      </w:r>
    </w:p>
    <w:p w14:paraId="20BB9A63" w14:textId="77777777" w:rsidR="007816D4" w:rsidRPr="00154440" w:rsidRDefault="007816D4" w:rsidP="007816D4">
      <w:pPr>
        <w:bidi/>
        <w:spacing w:before="240" w:line="276" w:lineRule="auto"/>
        <w:ind w:left="708"/>
        <w:rPr>
          <w:rFonts w:cs="David"/>
          <w:szCs w:val="24"/>
          <w:rtl/>
        </w:rPr>
      </w:pPr>
      <w:r w:rsidRPr="00154440">
        <w:rPr>
          <w:rFonts w:cs="David" w:hint="cs"/>
          <w:szCs w:val="24"/>
          <w:u w:val="single"/>
          <w:rtl/>
        </w:rPr>
        <w:t>בשלב השני</w:t>
      </w:r>
      <w:r w:rsidRPr="00154440">
        <w:rPr>
          <w:rFonts w:cs="David" w:hint="cs"/>
          <w:szCs w:val="24"/>
          <w:rtl/>
        </w:rPr>
        <w:t xml:space="preserve"> תיבדק איכות ההצעות (</w:t>
      </w:r>
      <w:r w:rsidRPr="008A02FF">
        <w:rPr>
          <w:rFonts w:cs="David" w:hint="cs"/>
          <w:b/>
          <w:bCs/>
          <w:szCs w:val="24"/>
          <w:rtl/>
        </w:rPr>
        <w:t>100</w:t>
      </w:r>
      <w:r w:rsidRPr="00154440">
        <w:rPr>
          <w:rFonts w:cs="David" w:hint="cs"/>
          <w:szCs w:val="24"/>
          <w:rtl/>
        </w:rPr>
        <w:t xml:space="preserve">% מתוך 100%), בהתאם למשקלות ולדרישות המפורטות להלן. </w:t>
      </w:r>
    </w:p>
    <w:p w14:paraId="581E7EBC" w14:textId="69B904D8" w:rsidR="007816D4" w:rsidRPr="00154440" w:rsidRDefault="007816D4" w:rsidP="008A02FF">
      <w:pPr>
        <w:bidi/>
        <w:spacing w:before="120" w:line="276" w:lineRule="auto"/>
        <w:ind w:left="708"/>
        <w:rPr>
          <w:rFonts w:cs="David"/>
          <w:b/>
          <w:bCs/>
          <w:szCs w:val="24"/>
          <w:rtl/>
        </w:rPr>
      </w:pPr>
      <w:r w:rsidRPr="00154440">
        <w:rPr>
          <w:rFonts w:cs="David" w:hint="cs"/>
          <w:b/>
          <w:bCs/>
          <w:szCs w:val="24"/>
          <w:rtl/>
        </w:rPr>
        <w:t xml:space="preserve">יובהר כי רק הצעות אשר תקבלנה ציון איכות של 70 נק' לפחות מתוך 100 נק' כאמור, </w:t>
      </w:r>
      <w:r w:rsidR="008A02FF">
        <w:rPr>
          <w:rFonts w:cs="David" w:hint="cs"/>
          <w:b/>
          <w:bCs/>
          <w:szCs w:val="24"/>
          <w:rtl/>
        </w:rPr>
        <w:t>תוכלנה</w:t>
      </w:r>
      <w:r w:rsidR="008A02FF" w:rsidRPr="00154440">
        <w:rPr>
          <w:rFonts w:cs="David" w:hint="cs"/>
          <w:b/>
          <w:bCs/>
          <w:szCs w:val="24"/>
          <w:rtl/>
        </w:rPr>
        <w:t xml:space="preserve"> </w:t>
      </w:r>
      <w:r w:rsidRPr="00154440">
        <w:rPr>
          <w:rFonts w:cs="David" w:hint="cs"/>
          <w:b/>
          <w:bCs/>
          <w:szCs w:val="24"/>
          <w:rtl/>
        </w:rPr>
        <w:t>להיבחר כזוכות במכרז</w:t>
      </w:r>
      <w:r w:rsidR="00AB7047">
        <w:rPr>
          <w:rFonts w:cs="David" w:hint="cs"/>
          <w:b/>
          <w:bCs/>
          <w:szCs w:val="24"/>
          <w:rtl/>
        </w:rPr>
        <w:t xml:space="preserve"> המסגרת</w:t>
      </w:r>
      <w:r w:rsidRPr="00154440">
        <w:rPr>
          <w:rFonts w:cs="David" w:hint="cs"/>
          <w:b/>
          <w:bCs/>
          <w:szCs w:val="24"/>
          <w:rtl/>
        </w:rPr>
        <w:t>.</w:t>
      </w:r>
    </w:p>
    <w:p w14:paraId="7FC9CA49" w14:textId="1A9BFBA2" w:rsidR="00AB7047" w:rsidRDefault="00D76519" w:rsidP="001B41F2">
      <w:pPr>
        <w:tabs>
          <w:tab w:val="num" w:pos="708"/>
        </w:tabs>
        <w:bidi/>
        <w:spacing w:before="240" w:line="276" w:lineRule="auto"/>
        <w:ind w:left="708"/>
        <w:rPr>
          <w:rFonts w:cs="David"/>
          <w:szCs w:val="24"/>
          <w:rtl/>
        </w:rPr>
      </w:pPr>
      <w:r>
        <w:rPr>
          <w:rFonts w:cs="David" w:hint="cs"/>
          <w:szCs w:val="24"/>
          <w:rtl/>
        </w:rPr>
        <w:t>ככל</w:t>
      </w:r>
      <w:r w:rsidR="00AB7047" w:rsidRPr="00585460">
        <w:rPr>
          <w:rFonts w:cs="David"/>
          <w:szCs w:val="24"/>
          <w:rtl/>
        </w:rPr>
        <w:t xml:space="preserve"> </w:t>
      </w:r>
      <w:r>
        <w:rPr>
          <w:rFonts w:cs="David" w:hint="cs"/>
          <w:szCs w:val="24"/>
          <w:rtl/>
        </w:rPr>
        <w:t>ש</w:t>
      </w:r>
      <w:r w:rsidR="001B41F2">
        <w:rPr>
          <w:rFonts w:cs="David" w:hint="cs"/>
          <w:szCs w:val="24"/>
          <w:rtl/>
        </w:rPr>
        <w:t xml:space="preserve">במקום השלישי </w:t>
      </w:r>
      <w:r w:rsidR="00AB7047" w:rsidRPr="00585460">
        <w:rPr>
          <w:rFonts w:cs="David"/>
          <w:szCs w:val="24"/>
          <w:rtl/>
        </w:rPr>
        <w:t>קיבלו שתי הצעות או יותר תוצאה משוקל</w:t>
      </w:r>
      <w:r w:rsidR="00AB7047" w:rsidRPr="002002C2">
        <w:rPr>
          <w:rFonts w:cs="David"/>
          <w:szCs w:val="24"/>
          <w:rtl/>
        </w:rPr>
        <w:t>לת זהה, ואחת מ</w:t>
      </w:r>
      <w:r w:rsidR="00AB7047" w:rsidRPr="002002C2">
        <w:rPr>
          <w:rFonts w:cs="David" w:hint="cs"/>
          <w:szCs w:val="24"/>
          <w:rtl/>
        </w:rPr>
        <w:t>ן</w:t>
      </w:r>
      <w:r w:rsidR="00AB7047" w:rsidRPr="002002C2">
        <w:rPr>
          <w:rFonts w:cs="David"/>
          <w:szCs w:val="24"/>
          <w:rtl/>
        </w:rPr>
        <w:t xml:space="preserve"> ההצעות היא של "עסק בשליטת אישה", </w:t>
      </w:r>
      <w:r w:rsidR="00AB7047" w:rsidRPr="00794204">
        <w:rPr>
          <w:rFonts w:cs="David"/>
          <w:szCs w:val="24"/>
          <w:rtl/>
        </w:rPr>
        <w:t>כהגדרתו בסעי</w:t>
      </w:r>
      <w:r w:rsidR="00AB7047" w:rsidRPr="00794204">
        <w:rPr>
          <w:rFonts w:cs="David" w:hint="cs"/>
          <w:szCs w:val="24"/>
          <w:rtl/>
        </w:rPr>
        <w:t>ף 5(</w:t>
      </w:r>
      <w:r w:rsidR="008A02FF" w:rsidRPr="00794204">
        <w:rPr>
          <w:rFonts w:cs="David" w:hint="cs"/>
          <w:szCs w:val="24"/>
          <w:rtl/>
        </w:rPr>
        <w:t>יד</w:t>
      </w:r>
      <w:r w:rsidR="00AB7047" w:rsidRPr="00794204">
        <w:rPr>
          <w:rFonts w:cs="David" w:hint="cs"/>
          <w:szCs w:val="24"/>
          <w:rtl/>
        </w:rPr>
        <w:t xml:space="preserve">) </w:t>
      </w:r>
      <w:r w:rsidR="00AB7047" w:rsidRPr="00794204">
        <w:rPr>
          <w:rFonts w:cs="David"/>
          <w:szCs w:val="24"/>
          <w:rtl/>
        </w:rPr>
        <w:t>לעיל, תיבחר</w:t>
      </w:r>
      <w:r w:rsidR="00AB7047" w:rsidRPr="002002C2">
        <w:rPr>
          <w:rFonts w:cs="David"/>
          <w:szCs w:val="24"/>
          <w:rtl/>
        </w:rPr>
        <w:t xml:space="preserve"> ההצעה האמורה כזוכה במכרז</w:t>
      </w:r>
      <w:r w:rsidR="006C7AD7">
        <w:rPr>
          <w:rFonts w:cs="David" w:hint="cs"/>
          <w:szCs w:val="24"/>
          <w:rtl/>
        </w:rPr>
        <w:t>,</w:t>
      </w:r>
      <w:r w:rsidR="00AB7047" w:rsidRPr="002002C2">
        <w:rPr>
          <w:rFonts w:cs="David"/>
          <w:szCs w:val="24"/>
          <w:rtl/>
        </w:rPr>
        <w:t xml:space="preserve"> </w:t>
      </w:r>
      <w:r w:rsidR="006C7AD7">
        <w:rPr>
          <w:rFonts w:cs="David" w:hint="cs"/>
          <w:szCs w:val="24"/>
          <w:rtl/>
        </w:rPr>
        <w:t xml:space="preserve">בכפוף לאמור בהמשך סעיף זה </w:t>
      </w:r>
      <w:r w:rsidR="00AB7047" w:rsidRPr="002002C2">
        <w:rPr>
          <w:rFonts w:cs="David"/>
          <w:szCs w:val="24"/>
          <w:rtl/>
        </w:rPr>
        <w:t>ובלבד שצור</w:t>
      </w:r>
      <w:r w:rsidR="00AB7047" w:rsidRPr="002002C2">
        <w:rPr>
          <w:rFonts w:cs="David" w:hint="cs"/>
          <w:szCs w:val="24"/>
          <w:rtl/>
        </w:rPr>
        <w:t>ף</w:t>
      </w:r>
      <w:r w:rsidR="00AB7047" w:rsidRPr="002002C2">
        <w:rPr>
          <w:rFonts w:cs="David"/>
          <w:szCs w:val="24"/>
          <w:rtl/>
        </w:rPr>
        <w:t xml:space="preserve"> לה</w:t>
      </w:r>
      <w:r w:rsidR="0059407D">
        <w:rPr>
          <w:rFonts w:cs="David" w:hint="cs"/>
          <w:szCs w:val="24"/>
          <w:rtl/>
        </w:rPr>
        <w:t>,</w:t>
      </w:r>
      <w:r w:rsidR="00AB7047" w:rsidRPr="002002C2">
        <w:rPr>
          <w:rFonts w:cs="David"/>
          <w:szCs w:val="24"/>
          <w:rtl/>
        </w:rPr>
        <w:t xml:space="preserve"> בעת הגשתה, אישור</w:t>
      </w:r>
      <w:r w:rsidR="00AB7047" w:rsidRPr="00585460">
        <w:rPr>
          <w:rFonts w:cs="David"/>
          <w:szCs w:val="24"/>
          <w:rtl/>
        </w:rPr>
        <w:t xml:space="preserve"> ותצהי</w:t>
      </w:r>
      <w:r w:rsidR="00AB7047">
        <w:rPr>
          <w:rFonts w:cs="David" w:hint="cs"/>
          <w:szCs w:val="24"/>
          <w:rtl/>
        </w:rPr>
        <w:t>ר.</w:t>
      </w:r>
    </w:p>
    <w:p w14:paraId="7A76B5BA" w14:textId="77777777" w:rsidR="007816D4" w:rsidRPr="0059407D" w:rsidRDefault="007816D4" w:rsidP="0059407D">
      <w:pPr>
        <w:numPr>
          <w:ilvl w:val="0"/>
          <w:numId w:val="16"/>
        </w:numPr>
        <w:bidi/>
        <w:spacing w:before="240" w:after="0" w:line="276" w:lineRule="auto"/>
        <w:rPr>
          <w:rFonts w:cs="David"/>
          <w:b/>
          <w:bCs/>
          <w:szCs w:val="24"/>
          <w:rtl/>
          <w:lang w:eastAsia="he-IL"/>
        </w:rPr>
      </w:pPr>
      <w:r w:rsidRPr="0059407D">
        <w:rPr>
          <w:rFonts w:cs="David" w:hint="cs"/>
          <w:b/>
          <w:bCs/>
          <w:szCs w:val="24"/>
          <w:rtl/>
          <w:lang w:eastAsia="he-IL"/>
        </w:rPr>
        <w:t xml:space="preserve">השלב השני </w:t>
      </w:r>
      <w:r w:rsidRPr="0059407D">
        <w:rPr>
          <w:rFonts w:cs="David"/>
          <w:b/>
          <w:bCs/>
          <w:szCs w:val="24"/>
          <w:rtl/>
          <w:lang w:eastAsia="he-IL"/>
        </w:rPr>
        <w:t>–</w:t>
      </w:r>
      <w:r w:rsidRPr="0059407D">
        <w:rPr>
          <w:rFonts w:cs="David" w:hint="cs"/>
          <w:b/>
          <w:bCs/>
          <w:szCs w:val="24"/>
          <w:rtl/>
          <w:lang w:eastAsia="he-IL"/>
        </w:rPr>
        <w:t xml:space="preserve"> בחינת איכות ההצעות (100%)</w:t>
      </w:r>
    </w:p>
    <w:p w14:paraId="5CB4925E" w14:textId="77777777" w:rsidR="008D47AD" w:rsidRDefault="008D47AD" w:rsidP="008D47AD">
      <w:pPr>
        <w:pStyle w:val="af3"/>
        <w:bidi/>
        <w:spacing w:before="240" w:line="276" w:lineRule="auto"/>
        <w:ind w:left="708"/>
        <w:rPr>
          <w:rFonts w:cs="David"/>
          <w:szCs w:val="24"/>
          <w:rtl/>
          <w:lang w:eastAsia="he-IL"/>
        </w:rPr>
      </w:pPr>
      <w:r w:rsidRPr="00F0660D">
        <w:rPr>
          <w:rFonts w:cs="David" w:hint="cs"/>
          <w:szCs w:val="24"/>
          <w:rtl/>
          <w:lang w:eastAsia="he-IL"/>
        </w:rPr>
        <w:t>בחינת איכות ההצעות תיעשה על פי אמות המידה הבאות:</w:t>
      </w:r>
    </w:p>
    <w:p w14:paraId="15D8EE83" w14:textId="12ABC6EB" w:rsidR="008F445F" w:rsidRDefault="008F445F" w:rsidP="00D475E7">
      <w:pPr>
        <w:bidi/>
        <w:spacing w:before="240" w:after="0" w:line="276" w:lineRule="auto"/>
        <w:ind w:left="720" w:hanging="720"/>
        <w:rPr>
          <w:rFonts w:cs="David"/>
          <w:szCs w:val="24"/>
          <w:u w:val="single"/>
          <w:rtl/>
          <w:lang w:eastAsia="he-IL"/>
        </w:rPr>
      </w:pPr>
      <w:r>
        <w:rPr>
          <w:rFonts w:cs="David"/>
          <w:szCs w:val="24"/>
          <w:rtl/>
        </w:rPr>
        <w:lastRenderedPageBreak/>
        <w:tab/>
      </w:r>
      <w:r w:rsidR="007816D4" w:rsidRPr="00154440">
        <w:rPr>
          <w:rFonts w:cs="David" w:hint="cs"/>
          <w:b/>
          <w:bCs/>
          <w:szCs w:val="24"/>
          <w:rtl/>
        </w:rPr>
        <w:t>42%</w:t>
      </w:r>
      <w:r w:rsidR="007816D4" w:rsidRPr="00154440">
        <w:rPr>
          <w:rFonts w:cs="David" w:hint="cs"/>
          <w:szCs w:val="24"/>
          <w:rtl/>
        </w:rPr>
        <w:t xml:space="preserve"> - </w:t>
      </w:r>
      <w:r w:rsidR="009079C4" w:rsidRPr="009079C4">
        <w:rPr>
          <w:rFonts w:cs="David" w:hint="cs"/>
          <w:szCs w:val="24"/>
          <w:u w:val="single"/>
          <w:rtl/>
        </w:rPr>
        <w:t xml:space="preserve">הצגת </w:t>
      </w:r>
      <w:r w:rsidRPr="009079C4">
        <w:rPr>
          <w:rFonts w:cs="David" w:hint="cs"/>
          <w:szCs w:val="24"/>
          <w:u w:val="single"/>
          <w:rtl/>
          <w:lang w:eastAsia="he-IL"/>
        </w:rPr>
        <w:t>מתודולוגיו</w:t>
      </w:r>
      <w:r w:rsidRPr="009079C4">
        <w:rPr>
          <w:rFonts w:cs="David" w:hint="eastAsia"/>
          <w:szCs w:val="24"/>
          <w:u w:val="single"/>
          <w:rtl/>
          <w:lang w:eastAsia="he-IL"/>
        </w:rPr>
        <w:t>ת</w:t>
      </w:r>
      <w:r w:rsidRPr="00D8330B">
        <w:rPr>
          <w:rFonts w:cs="David" w:hint="cs"/>
          <w:szCs w:val="24"/>
          <w:u w:val="single"/>
          <w:rtl/>
          <w:lang w:eastAsia="he-IL"/>
        </w:rPr>
        <w:t xml:space="preserve"> ייעודיות ו/או ייחודיות של המציע לבדיקת קונספט קריאטיבי, אפקטיביות פרסום ונכסיות מותג:</w:t>
      </w:r>
    </w:p>
    <w:p w14:paraId="3E42CFB6" w14:textId="3E1D48E2" w:rsidR="008F445F" w:rsidRDefault="008F445F" w:rsidP="00194FF5">
      <w:pPr>
        <w:bidi/>
        <w:spacing w:before="120" w:line="276" w:lineRule="auto"/>
        <w:ind w:left="708"/>
        <w:rPr>
          <w:rFonts w:cs="David"/>
          <w:szCs w:val="24"/>
          <w:rtl/>
        </w:rPr>
      </w:pPr>
      <w:r>
        <w:rPr>
          <w:rFonts w:cs="David" w:hint="cs"/>
          <w:szCs w:val="24"/>
          <w:rtl/>
        </w:rPr>
        <w:t>המציעים יידרשו להציג ולפרט 3 מתודולוגיות</w:t>
      </w:r>
      <w:r w:rsidR="009079C4">
        <w:rPr>
          <w:rFonts w:cs="David" w:hint="cs"/>
          <w:szCs w:val="24"/>
          <w:rtl/>
        </w:rPr>
        <w:t xml:space="preserve"> </w:t>
      </w:r>
      <w:r w:rsidR="00194FF5">
        <w:rPr>
          <w:rFonts w:cs="David" w:hint="cs"/>
          <w:szCs w:val="24"/>
          <w:rtl/>
        </w:rPr>
        <w:t>התואמות את אופי הפעילות של לפ"מ</w:t>
      </w:r>
      <w:r>
        <w:rPr>
          <w:rFonts w:cs="David" w:hint="cs"/>
          <w:szCs w:val="24"/>
          <w:rtl/>
        </w:rPr>
        <w:t>, כמפורט להלן:</w:t>
      </w:r>
    </w:p>
    <w:p w14:paraId="242754D5" w14:textId="77777777" w:rsidR="008F445F" w:rsidRDefault="008F445F" w:rsidP="008D7A9B">
      <w:pPr>
        <w:pStyle w:val="af3"/>
        <w:numPr>
          <w:ilvl w:val="0"/>
          <w:numId w:val="42"/>
        </w:numPr>
        <w:bidi/>
        <w:spacing w:before="120" w:line="276" w:lineRule="auto"/>
        <w:rPr>
          <w:rFonts w:cs="David"/>
          <w:szCs w:val="24"/>
        </w:rPr>
      </w:pPr>
      <w:r w:rsidRPr="0059407D">
        <w:rPr>
          <w:rFonts w:cs="David" w:hint="cs"/>
          <w:szCs w:val="24"/>
          <w:rtl/>
        </w:rPr>
        <w:t xml:space="preserve">מתודולוגיה </w:t>
      </w:r>
      <w:r w:rsidRPr="0059407D">
        <w:rPr>
          <w:rFonts w:cs="David" w:hint="cs"/>
          <w:szCs w:val="24"/>
          <w:u w:val="single"/>
          <w:rtl/>
        </w:rPr>
        <w:t>אחת</w:t>
      </w:r>
      <w:r w:rsidRPr="0059407D">
        <w:rPr>
          <w:rFonts w:cs="David" w:hint="cs"/>
          <w:szCs w:val="24"/>
          <w:rtl/>
        </w:rPr>
        <w:t xml:space="preserve"> עבור קונספט קריאטיבי (קרי בדיקת סטורי בורד או חומר קריאטיבי שהופק)</w:t>
      </w:r>
      <w:r>
        <w:rPr>
          <w:rFonts w:cs="David" w:hint="cs"/>
          <w:szCs w:val="24"/>
          <w:rtl/>
        </w:rPr>
        <w:t>;</w:t>
      </w:r>
    </w:p>
    <w:p w14:paraId="13EE2F72" w14:textId="77777777" w:rsidR="008F445F" w:rsidRDefault="008F445F" w:rsidP="008D7A9B">
      <w:pPr>
        <w:pStyle w:val="af3"/>
        <w:numPr>
          <w:ilvl w:val="0"/>
          <w:numId w:val="42"/>
        </w:numPr>
        <w:bidi/>
        <w:spacing w:before="120" w:line="276" w:lineRule="auto"/>
        <w:rPr>
          <w:rFonts w:cs="David"/>
          <w:szCs w:val="24"/>
        </w:rPr>
      </w:pPr>
      <w:r w:rsidRPr="0059407D">
        <w:rPr>
          <w:rFonts w:cs="David" w:hint="cs"/>
          <w:szCs w:val="24"/>
          <w:rtl/>
        </w:rPr>
        <w:t xml:space="preserve">מתודולוגיה </w:t>
      </w:r>
      <w:r w:rsidRPr="0059407D">
        <w:rPr>
          <w:rFonts w:cs="David" w:hint="cs"/>
          <w:szCs w:val="24"/>
          <w:u w:val="single"/>
          <w:rtl/>
        </w:rPr>
        <w:t>אחת</w:t>
      </w:r>
      <w:r w:rsidRPr="0059407D">
        <w:rPr>
          <w:rFonts w:cs="David" w:hint="cs"/>
          <w:szCs w:val="24"/>
          <w:rtl/>
        </w:rPr>
        <w:t xml:space="preserve"> עבור אפקטיביות פרסום</w:t>
      </w:r>
      <w:r>
        <w:rPr>
          <w:rFonts w:cs="David" w:hint="cs"/>
          <w:szCs w:val="24"/>
          <w:rtl/>
        </w:rPr>
        <w:t>;</w:t>
      </w:r>
    </w:p>
    <w:p w14:paraId="339EE781" w14:textId="77777777" w:rsidR="008F445F" w:rsidRDefault="008F445F" w:rsidP="008D7A9B">
      <w:pPr>
        <w:pStyle w:val="af3"/>
        <w:numPr>
          <w:ilvl w:val="0"/>
          <w:numId w:val="42"/>
        </w:numPr>
        <w:bidi/>
        <w:spacing w:before="120" w:line="276" w:lineRule="auto"/>
        <w:rPr>
          <w:rFonts w:cs="David"/>
          <w:szCs w:val="24"/>
        </w:rPr>
      </w:pPr>
      <w:r w:rsidRPr="0059407D">
        <w:rPr>
          <w:rFonts w:cs="David" w:hint="cs"/>
          <w:szCs w:val="24"/>
          <w:rtl/>
        </w:rPr>
        <w:t xml:space="preserve">מתודולוגיה </w:t>
      </w:r>
      <w:r w:rsidRPr="0059407D">
        <w:rPr>
          <w:rFonts w:cs="David" w:hint="cs"/>
          <w:szCs w:val="24"/>
          <w:u w:val="single"/>
          <w:rtl/>
        </w:rPr>
        <w:t>אחת</w:t>
      </w:r>
      <w:r>
        <w:rPr>
          <w:rFonts w:cs="David" w:hint="cs"/>
          <w:szCs w:val="24"/>
          <w:rtl/>
        </w:rPr>
        <w:t xml:space="preserve"> עבור נכסיות מותג;</w:t>
      </w:r>
    </w:p>
    <w:p w14:paraId="72241774" w14:textId="0E6FA5FB" w:rsidR="008F445F" w:rsidRPr="0059407D" w:rsidRDefault="008F445F" w:rsidP="00510BA1">
      <w:pPr>
        <w:bidi/>
        <w:spacing w:before="240" w:line="276" w:lineRule="auto"/>
        <w:ind w:left="708"/>
        <w:rPr>
          <w:rFonts w:cs="David"/>
          <w:szCs w:val="24"/>
          <w:rtl/>
        </w:rPr>
      </w:pPr>
      <w:r w:rsidRPr="0059407D">
        <w:rPr>
          <w:rFonts w:cs="David" w:hint="cs"/>
          <w:szCs w:val="24"/>
          <w:rtl/>
        </w:rPr>
        <w:t>לכל מתודולוגיה יינתן ניקוד של עד 14 נקודות</w:t>
      </w:r>
      <w:r w:rsidR="009079C4">
        <w:rPr>
          <w:rFonts w:cs="David" w:hint="cs"/>
          <w:szCs w:val="24"/>
          <w:rtl/>
        </w:rPr>
        <w:t xml:space="preserve"> </w:t>
      </w:r>
      <w:r w:rsidR="00A12CFE">
        <w:rPr>
          <w:rFonts w:cs="David" w:hint="cs"/>
          <w:szCs w:val="24"/>
          <w:rtl/>
        </w:rPr>
        <w:t xml:space="preserve">בהתאם להתרשמות ועדת המשנה </w:t>
      </w:r>
      <w:r w:rsidR="009079C4">
        <w:rPr>
          <w:rFonts w:cs="David" w:hint="cs"/>
          <w:szCs w:val="24"/>
          <w:rtl/>
        </w:rPr>
        <w:t>ע</w:t>
      </w:r>
      <w:r w:rsidR="00510BA1">
        <w:rPr>
          <w:rFonts w:cs="David" w:hint="cs"/>
          <w:szCs w:val="24"/>
          <w:rtl/>
        </w:rPr>
        <w:t>ל פי</w:t>
      </w:r>
      <w:r w:rsidR="009079C4">
        <w:rPr>
          <w:rFonts w:cs="David" w:hint="cs"/>
          <w:szCs w:val="24"/>
          <w:rtl/>
        </w:rPr>
        <w:t xml:space="preserve"> הפרמטרים הבאים: נראות מסמך המתודולוגיות, איכות המתודולוגיות (פתרונות מדידה ומעקב אחר קונספט קריאטיבי, אפקטיביות פרסום ונכסיות מותג, איכות הפרזנטציה)</w:t>
      </w:r>
      <w:r w:rsidR="00A12CFE">
        <w:rPr>
          <w:rFonts w:cs="David" w:hint="cs"/>
          <w:szCs w:val="24"/>
          <w:rtl/>
        </w:rPr>
        <w:t xml:space="preserve"> </w:t>
      </w:r>
      <w:r w:rsidRPr="0059407D">
        <w:rPr>
          <w:rFonts w:cs="David" w:hint="cs"/>
          <w:szCs w:val="24"/>
          <w:rtl/>
        </w:rPr>
        <w:t>ובסה"כ עד 42 נקודות.</w:t>
      </w:r>
    </w:p>
    <w:p w14:paraId="6DA4A3F1" w14:textId="6C3F3E49" w:rsidR="008F445F" w:rsidRPr="00154440" w:rsidRDefault="008F445F" w:rsidP="00A12CFE">
      <w:pPr>
        <w:bidi/>
        <w:spacing w:before="120" w:line="276" w:lineRule="auto"/>
        <w:ind w:left="708"/>
        <w:rPr>
          <w:rFonts w:cs="David"/>
          <w:szCs w:val="24"/>
          <w:rtl/>
        </w:rPr>
      </w:pPr>
      <w:r w:rsidRPr="00154440">
        <w:rPr>
          <w:rFonts w:cs="David" w:hint="cs"/>
          <w:b/>
          <w:bCs/>
          <w:szCs w:val="24"/>
          <w:u w:val="single"/>
          <w:rtl/>
        </w:rPr>
        <w:t>המתודולוגיו</w:t>
      </w:r>
      <w:r w:rsidRPr="00154440">
        <w:rPr>
          <w:rFonts w:cs="David" w:hint="eastAsia"/>
          <w:b/>
          <w:bCs/>
          <w:szCs w:val="24"/>
          <w:u w:val="single"/>
          <w:rtl/>
        </w:rPr>
        <w:t>ת</w:t>
      </w:r>
      <w:r w:rsidRPr="00154440">
        <w:rPr>
          <w:rFonts w:cs="David" w:hint="cs"/>
          <w:b/>
          <w:bCs/>
          <w:szCs w:val="24"/>
          <w:u w:val="single"/>
          <w:rtl/>
        </w:rPr>
        <w:t xml:space="preserve"> יפורטו במסמך נפרד שיצורף להצעה, בהתאם לנדרש בסעיף 5</w:t>
      </w:r>
      <w:r w:rsidR="00194FF5">
        <w:rPr>
          <w:rFonts w:cs="David" w:hint="cs"/>
          <w:b/>
          <w:bCs/>
          <w:szCs w:val="24"/>
          <w:u w:val="single"/>
          <w:rtl/>
        </w:rPr>
        <w:t>ג</w:t>
      </w:r>
      <w:r w:rsidRPr="00154440">
        <w:rPr>
          <w:rFonts w:cs="David" w:hint="cs"/>
          <w:b/>
          <w:bCs/>
          <w:szCs w:val="24"/>
          <w:u w:val="single"/>
          <w:rtl/>
        </w:rPr>
        <w:t>' למכרז.</w:t>
      </w:r>
      <w:r w:rsidRPr="00154440">
        <w:rPr>
          <w:rFonts w:cs="David" w:hint="cs"/>
          <w:szCs w:val="24"/>
          <w:rtl/>
        </w:rPr>
        <w:t xml:space="preserve"> </w:t>
      </w:r>
      <w:r w:rsidR="00194FF5">
        <w:rPr>
          <w:rFonts w:cs="David"/>
          <w:szCs w:val="24"/>
          <w:rtl/>
        </w:rPr>
        <w:t>לגבי כל אח</w:t>
      </w:r>
      <w:r w:rsidR="00194FF5">
        <w:rPr>
          <w:rFonts w:cs="David" w:hint="cs"/>
          <w:szCs w:val="24"/>
          <w:rtl/>
        </w:rPr>
        <w:t>ת</w:t>
      </w:r>
      <w:r w:rsidR="00194FF5" w:rsidRPr="00194FF5">
        <w:rPr>
          <w:rFonts w:cs="David"/>
          <w:szCs w:val="24"/>
          <w:rtl/>
        </w:rPr>
        <w:t xml:space="preserve"> מן </w:t>
      </w:r>
      <w:r w:rsidR="00194FF5">
        <w:rPr>
          <w:rFonts w:cs="David" w:hint="cs"/>
          <w:szCs w:val="24"/>
          <w:rtl/>
        </w:rPr>
        <w:t>המתודולוגיות</w:t>
      </w:r>
      <w:r w:rsidR="00194FF5" w:rsidRPr="00194FF5">
        <w:rPr>
          <w:rFonts w:cs="David"/>
          <w:szCs w:val="24"/>
          <w:rtl/>
        </w:rPr>
        <w:t xml:space="preserve"> יידרש המציע להציג </w:t>
      </w:r>
      <w:r w:rsidR="00A12CFE">
        <w:rPr>
          <w:rFonts w:cs="David" w:hint="cs"/>
          <w:szCs w:val="24"/>
          <w:rtl/>
        </w:rPr>
        <w:t>דוגמא למחקר;</w:t>
      </w:r>
      <w:r w:rsidR="00194FF5" w:rsidRPr="00194FF5">
        <w:rPr>
          <w:rFonts w:cs="David"/>
          <w:szCs w:val="24"/>
          <w:rtl/>
        </w:rPr>
        <w:t xml:space="preserve"> </w:t>
      </w:r>
      <w:r w:rsidR="00194FF5">
        <w:rPr>
          <w:rFonts w:cs="David" w:hint="cs"/>
          <w:szCs w:val="24"/>
          <w:rtl/>
        </w:rPr>
        <w:t>שיטת המחקר</w:t>
      </w:r>
      <w:r w:rsidR="00194FF5" w:rsidRPr="00194FF5">
        <w:rPr>
          <w:rFonts w:cs="David"/>
          <w:szCs w:val="24"/>
          <w:rtl/>
        </w:rPr>
        <w:t xml:space="preserve">; קהלי היעד שהוגדרו </w:t>
      </w:r>
      <w:r w:rsidR="00194FF5">
        <w:rPr>
          <w:rFonts w:cs="David" w:hint="cs"/>
          <w:szCs w:val="24"/>
          <w:rtl/>
        </w:rPr>
        <w:t>למחקר</w:t>
      </w:r>
      <w:r w:rsidR="00194FF5" w:rsidRPr="00194FF5">
        <w:rPr>
          <w:rFonts w:cs="David"/>
          <w:szCs w:val="24"/>
          <w:rtl/>
        </w:rPr>
        <w:t xml:space="preserve">; </w:t>
      </w:r>
      <w:r w:rsidR="00A12CFE">
        <w:rPr>
          <w:rFonts w:cs="David" w:hint="cs"/>
          <w:szCs w:val="24"/>
          <w:rtl/>
        </w:rPr>
        <w:t>היקף השאלון בסקר כמותי; כמות קבוצות המיקוד במחקר איכותני; תובנות מקצועיות בעקבות המחקר.</w:t>
      </w:r>
    </w:p>
    <w:p w14:paraId="5D9CB893" w14:textId="514567E3" w:rsidR="007816D4" w:rsidRPr="00154440" w:rsidRDefault="008F445F" w:rsidP="008F445F">
      <w:pPr>
        <w:bidi/>
        <w:spacing w:before="120" w:line="276" w:lineRule="auto"/>
        <w:ind w:left="708" w:firstLine="12"/>
        <w:rPr>
          <w:rFonts w:cs="David"/>
          <w:szCs w:val="24"/>
          <w:rtl/>
        </w:rPr>
      </w:pPr>
      <w:r w:rsidRPr="00154440">
        <w:rPr>
          <w:rFonts w:cs="David" w:hint="cs"/>
          <w:b/>
          <w:bCs/>
          <w:szCs w:val="24"/>
          <w:rtl/>
        </w:rPr>
        <w:t>מציעים אשר יגישו את הצעתם במועד ועל פי כל ההנ</w:t>
      </w:r>
      <w:r>
        <w:rPr>
          <w:rFonts w:cs="David" w:hint="cs"/>
          <w:b/>
          <w:bCs/>
          <w:szCs w:val="24"/>
          <w:rtl/>
        </w:rPr>
        <w:t>חיות הנדרשות יתייצבו לפרזנטציה</w:t>
      </w:r>
      <w:r w:rsidRPr="00154440">
        <w:rPr>
          <w:rFonts w:cs="David" w:hint="cs"/>
          <w:b/>
          <w:bCs/>
          <w:szCs w:val="24"/>
          <w:rtl/>
        </w:rPr>
        <w:t xml:space="preserve"> שתקבע בתיאום מראש עם המציעים,</w:t>
      </w:r>
      <w:r>
        <w:rPr>
          <w:rFonts w:cs="David" w:hint="cs"/>
          <w:b/>
          <w:bCs/>
          <w:szCs w:val="24"/>
          <w:rtl/>
        </w:rPr>
        <w:t xml:space="preserve"> במשרדי המזמין או באמצעות "זום",</w:t>
      </w:r>
      <w:r w:rsidRPr="00154440">
        <w:rPr>
          <w:rFonts w:cs="David" w:hint="cs"/>
          <w:b/>
          <w:bCs/>
          <w:szCs w:val="24"/>
          <w:rtl/>
        </w:rPr>
        <w:t xml:space="preserve"> </w:t>
      </w:r>
      <w:r w:rsidRPr="00154440">
        <w:rPr>
          <w:rFonts w:cs="David" w:hint="cs"/>
          <w:b/>
          <w:bCs/>
          <w:szCs w:val="24"/>
          <w:u w:val="single"/>
          <w:rtl/>
        </w:rPr>
        <w:t>לצורך הצגת סעיף זה בלבד</w:t>
      </w:r>
      <w:r w:rsidRPr="00154440">
        <w:rPr>
          <w:rFonts w:cs="David" w:hint="cs"/>
          <w:b/>
          <w:bCs/>
          <w:szCs w:val="24"/>
          <w:rtl/>
        </w:rPr>
        <w:t xml:space="preserve"> ובכפוף לזכויות המזמין על פי מכרז זה.</w:t>
      </w:r>
    </w:p>
    <w:p w14:paraId="346617B1" w14:textId="5E4D2F1C" w:rsidR="00AF1DC0" w:rsidRDefault="007816D4" w:rsidP="00460413">
      <w:pPr>
        <w:bidi/>
        <w:spacing w:before="240" w:line="276" w:lineRule="auto"/>
        <w:ind w:left="708"/>
        <w:rPr>
          <w:rFonts w:cs="David"/>
          <w:szCs w:val="24"/>
          <w:rtl/>
        </w:rPr>
      </w:pPr>
      <w:r w:rsidRPr="00154440">
        <w:rPr>
          <w:rFonts w:cs="David" w:hint="cs"/>
          <w:b/>
          <w:bCs/>
          <w:szCs w:val="24"/>
          <w:rtl/>
        </w:rPr>
        <w:t>35%</w:t>
      </w:r>
      <w:r w:rsidRPr="00154440">
        <w:rPr>
          <w:rFonts w:cs="David" w:hint="cs"/>
          <w:szCs w:val="24"/>
          <w:rtl/>
        </w:rPr>
        <w:t xml:space="preserve"> - </w:t>
      </w:r>
      <w:r w:rsidRPr="00D475E7">
        <w:rPr>
          <w:rFonts w:cs="David" w:hint="cs"/>
          <w:szCs w:val="24"/>
          <w:u w:val="single"/>
          <w:rtl/>
        </w:rPr>
        <w:t xml:space="preserve">ניסיון </w:t>
      </w:r>
      <w:r w:rsidRPr="00D475E7">
        <w:rPr>
          <w:rFonts w:cs="David" w:hint="cs"/>
          <w:b/>
          <w:bCs/>
          <w:szCs w:val="24"/>
          <w:u w:val="single"/>
          <w:rtl/>
        </w:rPr>
        <w:t>המציע</w:t>
      </w:r>
      <w:r w:rsidRPr="00D475E7">
        <w:rPr>
          <w:rFonts w:cs="David" w:hint="cs"/>
          <w:szCs w:val="24"/>
          <w:u w:val="single"/>
          <w:rtl/>
        </w:rPr>
        <w:t xml:space="preserve"> בביצוע מחקרים (איכותי ו/או כמותי)</w:t>
      </w:r>
      <w:r w:rsidRPr="00460413">
        <w:rPr>
          <w:rFonts w:cs="David" w:hint="cs"/>
          <w:szCs w:val="24"/>
          <w:rtl/>
        </w:rPr>
        <w:t xml:space="preserve"> </w:t>
      </w:r>
      <w:r w:rsidR="00460413" w:rsidRPr="00460413">
        <w:rPr>
          <w:rFonts w:cs="David" w:hint="cs"/>
          <w:szCs w:val="24"/>
          <w:rtl/>
        </w:rPr>
        <w:t>ב</w:t>
      </w:r>
      <w:r w:rsidR="0021272B">
        <w:rPr>
          <w:rFonts w:cs="David" w:hint="cs"/>
          <w:szCs w:val="24"/>
          <w:rtl/>
        </w:rPr>
        <w:t xml:space="preserve">מדינות: </w:t>
      </w:r>
      <w:r w:rsidR="00460413" w:rsidRPr="00460413">
        <w:rPr>
          <w:rFonts w:cs="David" w:hint="cs"/>
          <w:szCs w:val="24"/>
          <w:rtl/>
          <w:lang w:eastAsia="he-IL"/>
        </w:rPr>
        <w:t>ארה</w:t>
      </w:r>
      <w:r w:rsidR="00460413" w:rsidRPr="00154440">
        <w:rPr>
          <w:rFonts w:cs="David" w:hint="cs"/>
          <w:szCs w:val="24"/>
          <w:rtl/>
          <w:lang w:eastAsia="he-IL"/>
        </w:rPr>
        <w:t xml:space="preserve">"ב, רוסיה, איטליה, צרפת, גרמניה, אנגליה, </w:t>
      </w:r>
      <w:r w:rsidR="007C28EA">
        <w:rPr>
          <w:rFonts w:cs="David" w:hint="cs"/>
          <w:szCs w:val="24"/>
          <w:rtl/>
          <w:lang w:eastAsia="he-IL"/>
        </w:rPr>
        <w:t>הולנד</w:t>
      </w:r>
      <w:r w:rsidR="00460413" w:rsidRPr="00154440">
        <w:rPr>
          <w:rFonts w:cs="David" w:hint="cs"/>
          <w:szCs w:val="24"/>
          <w:rtl/>
          <w:lang w:eastAsia="he-IL"/>
        </w:rPr>
        <w:t>, פולין, ברזיל, סין</w:t>
      </w:r>
      <w:r w:rsidR="00460413">
        <w:rPr>
          <w:rFonts w:cs="David" w:hint="cs"/>
          <w:szCs w:val="24"/>
          <w:rtl/>
          <w:lang w:eastAsia="he-IL"/>
        </w:rPr>
        <w:t>,</w:t>
      </w:r>
      <w:r w:rsidR="00460413" w:rsidRPr="00154440">
        <w:rPr>
          <w:rFonts w:cs="David" w:hint="cs"/>
          <w:szCs w:val="24"/>
          <w:rtl/>
          <w:lang w:eastAsia="he-IL"/>
        </w:rPr>
        <w:t xml:space="preserve"> הודו</w:t>
      </w:r>
      <w:r w:rsidR="00460413">
        <w:rPr>
          <w:rFonts w:cs="David" w:hint="cs"/>
          <w:szCs w:val="24"/>
          <w:rtl/>
          <w:lang w:eastAsia="he-IL"/>
        </w:rPr>
        <w:t xml:space="preserve"> ואיחוד האמירויות</w:t>
      </w:r>
      <w:r w:rsidRPr="00154440">
        <w:rPr>
          <w:rFonts w:cs="David" w:hint="cs"/>
          <w:szCs w:val="24"/>
          <w:rtl/>
        </w:rPr>
        <w:t xml:space="preserve">. </w:t>
      </w:r>
    </w:p>
    <w:p w14:paraId="39BFEB19" w14:textId="4D96E4AD" w:rsidR="009A77B9" w:rsidRDefault="008F445F" w:rsidP="0097399F">
      <w:pPr>
        <w:tabs>
          <w:tab w:val="num" w:pos="708"/>
        </w:tabs>
        <w:bidi/>
        <w:spacing w:before="240" w:line="276" w:lineRule="auto"/>
        <w:ind w:left="708"/>
        <w:rPr>
          <w:rFonts w:cs="David"/>
          <w:szCs w:val="24"/>
          <w:rtl/>
        </w:rPr>
      </w:pPr>
      <w:r>
        <w:rPr>
          <w:rFonts w:cs="David" w:hint="cs"/>
          <w:szCs w:val="24"/>
          <w:rtl/>
        </w:rPr>
        <w:t>המציעים יידרשו לפרט אודות</w:t>
      </w:r>
      <w:r w:rsidRPr="00154440">
        <w:rPr>
          <w:rFonts w:cs="David" w:hint="cs"/>
          <w:szCs w:val="24"/>
          <w:rtl/>
        </w:rPr>
        <w:t xml:space="preserve"> 5 מחקרים (איכותיים ו/או כמותיים) שנעשו </w:t>
      </w:r>
      <w:r w:rsidR="00460413">
        <w:rPr>
          <w:rFonts w:cs="David" w:hint="cs"/>
          <w:szCs w:val="24"/>
          <w:rtl/>
        </w:rPr>
        <w:t>באחת או יותר מהמדינות שלעיל</w:t>
      </w:r>
      <w:r w:rsidRPr="00154440">
        <w:rPr>
          <w:rFonts w:cs="David" w:hint="cs"/>
          <w:szCs w:val="24"/>
          <w:rtl/>
        </w:rPr>
        <w:t xml:space="preserve"> </w:t>
      </w:r>
      <w:r w:rsidR="00883611">
        <w:rPr>
          <w:rFonts w:cs="David" w:hint="cs"/>
          <w:szCs w:val="24"/>
          <w:rtl/>
        </w:rPr>
        <w:t xml:space="preserve">עבור לקוחות ישראליים </w:t>
      </w:r>
      <w:r w:rsidRPr="00154440">
        <w:rPr>
          <w:rFonts w:cs="David" w:hint="cs"/>
          <w:szCs w:val="24"/>
          <w:rtl/>
        </w:rPr>
        <w:t xml:space="preserve">החל </w:t>
      </w:r>
      <w:r>
        <w:rPr>
          <w:rFonts w:cs="David" w:hint="cs"/>
          <w:szCs w:val="24"/>
          <w:rtl/>
        </w:rPr>
        <w:t>מיום 01.01.</w:t>
      </w:r>
      <w:r w:rsidR="009F61D0">
        <w:rPr>
          <w:rFonts w:cs="David" w:hint="cs"/>
          <w:szCs w:val="24"/>
          <w:rtl/>
        </w:rPr>
        <w:t>201</w:t>
      </w:r>
      <w:r w:rsidR="009A77B9">
        <w:rPr>
          <w:rFonts w:cs="David" w:hint="cs"/>
          <w:szCs w:val="24"/>
          <w:rtl/>
        </w:rPr>
        <w:t>8</w:t>
      </w:r>
      <w:r w:rsidRPr="00154440">
        <w:rPr>
          <w:rFonts w:cs="David" w:hint="cs"/>
          <w:szCs w:val="24"/>
          <w:rtl/>
        </w:rPr>
        <w:t xml:space="preserve"> ו</w:t>
      </w:r>
      <w:r>
        <w:rPr>
          <w:rFonts w:cs="David" w:hint="cs"/>
          <w:szCs w:val="24"/>
          <w:rtl/>
        </w:rPr>
        <w:t>אילך</w:t>
      </w:r>
      <w:r w:rsidRPr="00154440">
        <w:rPr>
          <w:rFonts w:cs="David" w:hint="cs"/>
          <w:szCs w:val="24"/>
          <w:rtl/>
        </w:rPr>
        <w:t>. לכל מחקר יינתן ניקוד של 7 נקודות ובסה"כ עד 35 נקודות.</w:t>
      </w:r>
    </w:p>
    <w:p w14:paraId="209DDCD3" w14:textId="721473EE" w:rsidR="008F445F" w:rsidRPr="00154440" w:rsidRDefault="009A77B9" w:rsidP="0050211B">
      <w:pPr>
        <w:tabs>
          <w:tab w:val="num" w:pos="708"/>
        </w:tabs>
        <w:bidi/>
        <w:spacing w:before="240" w:line="276" w:lineRule="auto"/>
        <w:ind w:left="708"/>
        <w:rPr>
          <w:rFonts w:cs="David"/>
          <w:szCs w:val="24"/>
          <w:rtl/>
        </w:rPr>
      </w:pPr>
      <w:r>
        <w:rPr>
          <w:rFonts w:cs="David" w:hint="cs"/>
          <w:szCs w:val="24"/>
          <w:rtl/>
        </w:rPr>
        <w:t>הפירוט יכלול, בין היתר, את גודל מדגם, מתודולוגיה, היקף שאלון במחקר כמותי</w:t>
      </w:r>
      <w:r w:rsidR="0050211B">
        <w:rPr>
          <w:rFonts w:cs="David" w:hint="cs"/>
          <w:szCs w:val="24"/>
          <w:rtl/>
        </w:rPr>
        <w:t xml:space="preserve"> </w:t>
      </w:r>
      <w:r>
        <w:rPr>
          <w:rFonts w:cs="David" w:hint="cs"/>
          <w:szCs w:val="24"/>
          <w:rtl/>
        </w:rPr>
        <w:t>ושאלת המחקר.</w:t>
      </w:r>
    </w:p>
    <w:p w14:paraId="581D466E" w14:textId="2DA9310F" w:rsidR="008F445F" w:rsidRPr="00154440" w:rsidRDefault="008F445F" w:rsidP="008F445F">
      <w:pPr>
        <w:tabs>
          <w:tab w:val="num" w:pos="708"/>
        </w:tabs>
        <w:bidi/>
        <w:spacing w:before="240" w:line="276" w:lineRule="auto"/>
        <w:ind w:left="708"/>
        <w:rPr>
          <w:rFonts w:cs="David"/>
          <w:szCs w:val="24"/>
          <w:rtl/>
        </w:rPr>
      </w:pPr>
      <w:r w:rsidRPr="0021272B">
        <w:rPr>
          <w:rFonts w:cs="David" w:hint="cs"/>
          <w:szCs w:val="24"/>
          <w:rtl/>
        </w:rPr>
        <w:t xml:space="preserve">הניסיון הרלוונטי של המציע יפורט במסגרת </w:t>
      </w:r>
      <w:r w:rsidR="00510BA1">
        <w:rPr>
          <w:rFonts w:cs="David" w:hint="cs"/>
          <w:szCs w:val="24"/>
          <w:rtl/>
        </w:rPr>
        <w:t xml:space="preserve">טופס פרופיל המציע </w:t>
      </w:r>
      <w:r w:rsidRPr="0021272B">
        <w:rPr>
          <w:rFonts w:cs="David" w:hint="cs"/>
          <w:szCs w:val="24"/>
          <w:rtl/>
        </w:rPr>
        <w:t xml:space="preserve">המצ"ב </w:t>
      </w:r>
      <w:r w:rsidRPr="00510BA1">
        <w:rPr>
          <w:rFonts w:cs="David" w:hint="cs"/>
          <w:b/>
          <w:bCs/>
          <w:szCs w:val="24"/>
          <w:u w:val="single"/>
          <w:rtl/>
        </w:rPr>
        <w:t>כנספח א'</w:t>
      </w:r>
      <w:r w:rsidRPr="0021272B">
        <w:rPr>
          <w:rFonts w:cs="David" w:hint="cs"/>
          <w:szCs w:val="24"/>
          <w:rtl/>
        </w:rPr>
        <w:t xml:space="preserve"> למכרז זה.</w:t>
      </w:r>
    </w:p>
    <w:p w14:paraId="23004F2F" w14:textId="500D47F8" w:rsidR="007816D4" w:rsidRDefault="007816D4" w:rsidP="007816D4">
      <w:pPr>
        <w:bidi/>
        <w:spacing w:before="240" w:line="276" w:lineRule="auto"/>
        <w:ind w:left="1275" w:hanging="567"/>
        <w:rPr>
          <w:rFonts w:cs="David"/>
          <w:szCs w:val="24"/>
          <w:rtl/>
        </w:rPr>
      </w:pPr>
      <w:r w:rsidRPr="00154440">
        <w:rPr>
          <w:rFonts w:cs="David" w:hint="cs"/>
          <w:b/>
          <w:bCs/>
          <w:szCs w:val="24"/>
          <w:rtl/>
        </w:rPr>
        <w:t>12%</w:t>
      </w:r>
      <w:r w:rsidRPr="00154440">
        <w:rPr>
          <w:rFonts w:cs="David" w:hint="cs"/>
          <w:szCs w:val="24"/>
          <w:rtl/>
        </w:rPr>
        <w:t xml:space="preserve"> - </w:t>
      </w:r>
      <w:r w:rsidRPr="009A77B9">
        <w:rPr>
          <w:rFonts w:cs="David" w:hint="cs"/>
          <w:szCs w:val="24"/>
          <w:u w:val="single"/>
          <w:rtl/>
        </w:rPr>
        <w:t xml:space="preserve">ניסיון </w:t>
      </w:r>
      <w:r w:rsidRPr="009A77B9">
        <w:rPr>
          <w:rFonts w:cs="David" w:hint="cs"/>
          <w:b/>
          <w:bCs/>
          <w:szCs w:val="24"/>
          <w:u w:val="single"/>
          <w:rtl/>
        </w:rPr>
        <w:t>מנהל המחקר הקבוע</w:t>
      </w:r>
      <w:r w:rsidRPr="009A77B9">
        <w:rPr>
          <w:rFonts w:cs="David" w:hint="cs"/>
          <w:szCs w:val="24"/>
          <w:u w:val="single"/>
          <w:rtl/>
        </w:rPr>
        <w:t xml:space="preserve"> בביצוע מחקרים </w:t>
      </w:r>
      <w:r w:rsidRPr="009A77B9">
        <w:rPr>
          <w:rFonts w:cs="David" w:hint="cs"/>
          <w:b/>
          <w:bCs/>
          <w:szCs w:val="24"/>
          <w:u w:val="single"/>
          <w:rtl/>
        </w:rPr>
        <w:t>איכותיים בישראל</w:t>
      </w:r>
      <w:r w:rsidR="0097399F">
        <w:rPr>
          <w:rFonts w:cs="David" w:hint="cs"/>
          <w:b/>
          <w:bCs/>
          <w:szCs w:val="24"/>
          <w:u w:val="single"/>
          <w:rtl/>
        </w:rPr>
        <w:t xml:space="preserve"> או בחו"ל</w:t>
      </w:r>
      <w:r w:rsidRPr="00154440">
        <w:rPr>
          <w:rFonts w:cs="David" w:hint="cs"/>
          <w:szCs w:val="24"/>
          <w:rtl/>
        </w:rPr>
        <w:t xml:space="preserve">. </w:t>
      </w:r>
    </w:p>
    <w:p w14:paraId="6150A730" w14:textId="472C7485" w:rsidR="008F445F" w:rsidRPr="00154440" w:rsidRDefault="008F445F" w:rsidP="00E42875">
      <w:pPr>
        <w:tabs>
          <w:tab w:val="num" w:pos="708"/>
        </w:tabs>
        <w:bidi/>
        <w:spacing w:before="240" w:line="276" w:lineRule="auto"/>
        <w:ind w:left="708"/>
        <w:rPr>
          <w:rFonts w:cs="David"/>
          <w:szCs w:val="24"/>
          <w:rtl/>
        </w:rPr>
      </w:pPr>
      <w:r>
        <w:rPr>
          <w:rFonts w:cs="David" w:hint="cs"/>
          <w:szCs w:val="24"/>
          <w:rtl/>
        </w:rPr>
        <w:t>המציעים יידרשו לפרט אודות</w:t>
      </w:r>
      <w:r w:rsidRPr="00154440">
        <w:rPr>
          <w:rFonts w:cs="David" w:hint="cs"/>
          <w:szCs w:val="24"/>
          <w:rtl/>
        </w:rPr>
        <w:t xml:space="preserve"> 5 מחקרים </w:t>
      </w:r>
      <w:r w:rsidRPr="009F61D0">
        <w:rPr>
          <w:rFonts w:cs="David" w:hint="cs"/>
          <w:b/>
          <w:bCs/>
          <w:szCs w:val="24"/>
          <w:rtl/>
        </w:rPr>
        <w:t>איכותיים</w:t>
      </w:r>
      <w:r w:rsidRPr="00154440">
        <w:rPr>
          <w:rFonts w:cs="David" w:hint="cs"/>
          <w:szCs w:val="24"/>
          <w:rtl/>
        </w:rPr>
        <w:t xml:space="preserve"> שנעשו </w:t>
      </w:r>
      <w:r w:rsidRPr="00A72593">
        <w:rPr>
          <w:rFonts w:cs="David" w:hint="cs"/>
          <w:szCs w:val="24"/>
          <w:rtl/>
        </w:rPr>
        <w:t>בישראל</w:t>
      </w:r>
      <w:r w:rsidR="0097399F">
        <w:rPr>
          <w:rFonts w:cs="David" w:hint="cs"/>
          <w:szCs w:val="24"/>
          <w:rtl/>
        </w:rPr>
        <w:t xml:space="preserve"> או בחו"ל</w:t>
      </w:r>
      <w:r w:rsidRPr="00154440">
        <w:rPr>
          <w:rFonts w:cs="David" w:hint="cs"/>
          <w:szCs w:val="24"/>
          <w:rtl/>
        </w:rPr>
        <w:t xml:space="preserve"> </w:t>
      </w:r>
      <w:r w:rsidRPr="00DB2A88">
        <w:rPr>
          <w:rFonts w:cs="David" w:hint="cs"/>
          <w:b/>
          <w:bCs/>
          <w:szCs w:val="24"/>
          <w:u w:val="single"/>
          <w:rtl/>
        </w:rPr>
        <w:t>ע"י מנהל המחקר הקבוע</w:t>
      </w:r>
      <w:r w:rsidRPr="00154440">
        <w:rPr>
          <w:rFonts w:cs="David" w:hint="cs"/>
          <w:szCs w:val="24"/>
          <w:rtl/>
        </w:rPr>
        <w:t xml:space="preserve"> החל </w:t>
      </w:r>
      <w:r>
        <w:rPr>
          <w:rFonts w:cs="David" w:hint="cs"/>
          <w:szCs w:val="24"/>
          <w:rtl/>
        </w:rPr>
        <w:t>מיום 01.01.</w:t>
      </w:r>
      <w:r w:rsidR="009F61D0">
        <w:rPr>
          <w:rFonts w:cs="David" w:hint="cs"/>
          <w:szCs w:val="24"/>
          <w:rtl/>
        </w:rPr>
        <w:t>2018</w:t>
      </w:r>
      <w:r w:rsidRPr="00154440">
        <w:rPr>
          <w:rFonts w:cs="David" w:hint="cs"/>
          <w:szCs w:val="24"/>
          <w:rtl/>
        </w:rPr>
        <w:t xml:space="preserve"> </w:t>
      </w:r>
      <w:r>
        <w:rPr>
          <w:rFonts w:cs="David" w:hint="cs"/>
          <w:szCs w:val="24"/>
          <w:rtl/>
        </w:rPr>
        <w:t>ואילך</w:t>
      </w:r>
      <w:r w:rsidRPr="00154440">
        <w:rPr>
          <w:rFonts w:cs="David" w:hint="cs"/>
          <w:szCs w:val="24"/>
          <w:rtl/>
        </w:rPr>
        <w:t>. לכל מחקר יינתן ניקוד בסך 2.4 נקודות ובסה"כ עד 12 נקודות.</w:t>
      </w:r>
    </w:p>
    <w:p w14:paraId="442F0C3C" w14:textId="0F7EED0F" w:rsidR="008F445F" w:rsidRPr="00154440" w:rsidRDefault="008F445F" w:rsidP="008F445F">
      <w:pPr>
        <w:tabs>
          <w:tab w:val="num" w:pos="708"/>
        </w:tabs>
        <w:bidi/>
        <w:spacing w:before="240" w:line="276" w:lineRule="auto"/>
        <w:ind w:left="708"/>
        <w:rPr>
          <w:rFonts w:cs="David"/>
          <w:szCs w:val="24"/>
          <w:rtl/>
        </w:rPr>
      </w:pPr>
      <w:r w:rsidRPr="00154440">
        <w:rPr>
          <w:rFonts w:cs="David" w:hint="cs"/>
          <w:szCs w:val="24"/>
          <w:rtl/>
        </w:rPr>
        <w:t xml:space="preserve">הניסיון הרלוונטי של מנהל המחקר הקבוע יפורט במסגרת טופס פרופיל המציע, המצ"ב </w:t>
      </w:r>
      <w:r w:rsidRPr="00DF1792">
        <w:rPr>
          <w:rFonts w:cs="David" w:hint="cs"/>
          <w:b/>
          <w:bCs/>
          <w:szCs w:val="24"/>
          <w:u w:val="single"/>
          <w:rtl/>
        </w:rPr>
        <w:t>כנספח א'</w:t>
      </w:r>
      <w:r w:rsidRPr="00154440">
        <w:rPr>
          <w:rFonts w:cs="David" w:hint="cs"/>
          <w:szCs w:val="24"/>
          <w:rtl/>
        </w:rPr>
        <w:t xml:space="preserve"> למכרז זה, וזאת בנוסף לקורות החיים של מנהל המחקר הקבוע אשר יצורפו להצעה.</w:t>
      </w:r>
    </w:p>
    <w:p w14:paraId="5DEA8DCC" w14:textId="1D65353C" w:rsidR="007816D4" w:rsidRDefault="007816D4" w:rsidP="007816D4">
      <w:pPr>
        <w:bidi/>
        <w:spacing w:before="240" w:line="276" w:lineRule="auto"/>
        <w:ind w:left="1275" w:hanging="567"/>
        <w:rPr>
          <w:rFonts w:cs="David"/>
          <w:szCs w:val="24"/>
          <w:rtl/>
        </w:rPr>
      </w:pPr>
      <w:r w:rsidRPr="00154440">
        <w:rPr>
          <w:rFonts w:cs="David" w:hint="cs"/>
          <w:b/>
          <w:bCs/>
          <w:szCs w:val="24"/>
          <w:rtl/>
        </w:rPr>
        <w:t>11%</w:t>
      </w:r>
      <w:r w:rsidRPr="00154440">
        <w:rPr>
          <w:rFonts w:cs="David" w:hint="cs"/>
          <w:szCs w:val="24"/>
          <w:rtl/>
        </w:rPr>
        <w:t xml:space="preserve"> - </w:t>
      </w:r>
      <w:r w:rsidRPr="009A77B9">
        <w:rPr>
          <w:rFonts w:cs="David" w:hint="cs"/>
          <w:szCs w:val="24"/>
          <w:u w:val="single"/>
          <w:rtl/>
        </w:rPr>
        <w:t xml:space="preserve">ניסיון </w:t>
      </w:r>
      <w:r w:rsidRPr="009A77B9">
        <w:rPr>
          <w:rFonts w:cs="David" w:hint="cs"/>
          <w:b/>
          <w:bCs/>
          <w:szCs w:val="24"/>
          <w:u w:val="single"/>
          <w:rtl/>
        </w:rPr>
        <w:t>מנהל המחקר הקבוע</w:t>
      </w:r>
      <w:r w:rsidRPr="009A77B9">
        <w:rPr>
          <w:rFonts w:cs="David" w:hint="cs"/>
          <w:szCs w:val="24"/>
          <w:u w:val="single"/>
          <w:rtl/>
        </w:rPr>
        <w:t xml:space="preserve"> בביצוע מחקרים </w:t>
      </w:r>
      <w:r w:rsidRPr="009A77B9">
        <w:rPr>
          <w:rFonts w:cs="David" w:hint="cs"/>
          <w:b/>
          <w:bCs/>
          <w:szCs w:val="24"/>
          <w:u w:val="single"/>
          <w:rtl/>
        </w:rPr>
        <w:t>כמותיים</w:t>
      </w:r>
      <w:r w:rsidRPr="009A77B9">
        <w:rPr>
          <w:rFonts w:cs="David" w:hint="cs"/>
          <w:szCs w:val="24"/>
          <w:u w:val="single"/>
          <w:rtl/>
        </w:rPr>
        <w:t xml:space="preserve"> </w:t>
      </w:r>
      <w:r w:rsidRPr="009A77B9">
        <w:rPr>
          <w:rFonts w:cs="David" w:hint="cs"/>
          <w:b/>
          <w:bCs/>
          <w:szCs w:val="24"/>
          <w:u w:val="single"/>
          <w:rtl/>
        </w:rPr>
        <w:t>בישראל</w:t>
      </w:r>
      <w:r w:rsidR="0097399F">
        <w:rPr>
          <w:rFonts w:cs="David" w:hint="cs"/>
          <w:b/>
          <w:bCs/>
          <w:szCs w:val="24"/>
          <w:u w:val="single"/>
          <w:rtl/>
        </w:rPr>
        <w:t xml:space="preserve"> או בחו"ל</w:t>
      </w:r>
      <w:r w:rsidRPr="00154440">
        <w:rPr>
          <w:rFonts w:cs="David" w:hint="cs"/>
          <w:b/>
          <w:bCs/>
          <w:szCs w:val="24"/>
          <w:rtl/>
        </w:rPr>
        <w:t>.</w:t>
      </w:r>
      <w:r w:rsidRPr="00154440">
        <w:rPr>
          <w:rFonts w:cs="David" w:hint="cs"/>
          <w:szCs w:val="24"/>
          <w:rtl/>
        </w:rPr>
        <w:t xml:space="preserve"> </w:t>
      </w:r>
    </w:p>
    <w:p w14:paraId="772F3BB5" w14:textId="59FA76F7" w:rsidR="008F445F" w:rsidRPr="00154440" w:rsidRDefault="008F445F" w:rsidP="0097399F">
      <w:pPr>
        <w:tabs>
          <w:tab w:val="num" w:pos="708"/>
        </w:tabs>
        <w:bidi/>
        <w:spacing w:before="240" w:line="276" w:lineRule="auto"/>
        <w:ind w:left="708"/>
        <w:rPr>
          <w:rFonts w:cs="David"/>
          <w:szCs w:val="24"/>
          <w:rtl/>
        </w:rPr>
      </w:pPr>
      <w:r>
        <w:rPr>
          <w:rFonts w:cs="David" w:hint="cs"/>
          <w:szCs w:val="24"/>
          <w:rtl/>
        </w:rPr>
        <w:t>המציעים יידרשו לפרט אודות</w:t>
      </w:r>
      <w:r w:rsidRPr="00154440">
        <w:rPr>
          <w:rFonts w:cs="David" w:hint="cs"/>
          <w:szCs w:val="24"/>
          <w:rtl/>
        </w:rPr>
        <w:t xml:space="preserve"> 5 מחקרים </w:t>
      </w:r>
      <w:r w:rsidRPr="00A12F77">
        <w:rPr>
          <w:rFonts w:cs="David" w:hint="cs"/>
          <w:b/>
          <w:bCs/>
          <w:szCs w:val="24"/>
          <w:rtl/>
        </w:rPr>
        <w:t>כמותיים</w:t>
      </w:r>
      <w:r w:rsidRPr="00154440">
        <w:rPr>
          <w:rFonts w:cs="David" w:hint="cs"/>
          <w:szCs w:val="24"/>
          <w:rtl/>
        </w:rPr>
        <w:t xml:space="preserve"> שנעשו </w:t>
      </w:r>
      <w:r w:rsidRPr="00A72593">
        <w:rPr>
          <w:rFonts w:cs="David" w:hint="cs"/>
          <w:szCs w:val="24"/>
          <w:rtl/>
        </w:rPr>
        <w:t>בישראל</w:t>
      </w:r>
      <w:r w:rsidR="0097399F">
        <w:rPr>
          <w:rFonts w:cs="David" w:hint="cs"/>
          <w:szCs w:val="24"/>
          <w:rtl/>
        </w:rPr>
        <w:t xml:space="preserve"> או בחו"ל</w:t>
      </w:r>
      <w:r w:rsidRPr="00154440">
        <w:rPr>
          <w:rFonts w:cs="David" w:hint="cs"/>
          <w:szCs w:val="24"/>
          <w:rtl/>
        </w:rPr>
        <w:t xml:space="preserve"> </w:t>
      </w:r>
      <w:r w:rsidRPr="00D2203E">
        <w:rPr>
          <w:rFonts w:cs="David" w:hint="cs"/>
          <w:b/>
          <w:bCs/>
          <w:szCs w:val="24"/>
          <w:u w:val="single"/>
          <w:rtl/>
        </w:rPr>
        <w:t>ע"י מנהל המחקר הקבוע</w:t>
      </w:r>
      <w:r w:rsidRPr="00154440">
        <w:rPr>
          <w:rFonts w:cs="David" w:hint="cs"/>
          <w:szCs w:val="24"/>
          <w:rtl/>
        </w:rPr>
        <w:t xml:space="preserve"> החל </w:t>
      </w:r>
      <w:r>
        <w:rPr>
          <w:rFonts w:cs="David" w:hint="cs"/>
          <w:szCs w:val="24"/>
          <w:rtl/>
        </w:rPr>
        <w:t>מיום 01.01.201</w:t>
      </w:r>
      <w:r w:rsidR="0097399F">
        <w:rPr>
          <w:rFonts w:cs="David" w:hint="cs"/>
          <w:szCs w:val="24"/>
          <w:rtl/>
        </w:rPr>
        <w:t>8</w:t>
      </w:r>
      <w:r>
        <w:rPr>
          <w:rFonts w:cs="David" w:hint="cs"/>
          <w:szCs w:val="24"/>
          <w:rtl/>
        </w:rPr>
        <w:t xml:space="preserve"> ואילך</w:t>
      </w:r>
      <w:r w:rsidRPr="00154440">
        <w:rPr>
          <w:rFonts w:cs="David" w:hint="cs"/>
          <w:szCs w:val="24"/>
          <w:rtl/>
        </w:rPr>
        <w:t>. לכל מחקר יינתן ניקוד של 2.2 נקודות ובסה"כ עד 11 נקודות.</w:t>
      </w:r>
    </w:p>
    <w:p w14:paraId="64FB5D6A" w14:textId="78B2DAD0" w:rsidR="008F445F" w:rsidRPr="00154440" w:rsidRDefault="008F445F" w:rsidP="008F445F">
      <w:pPr>
        <w:tabs>
          <w:tab w:val="num" w:pos="708"/>
        </w:tabs>
        <w:bidi/>
        <w:spacing w:before="240" w:line="276" w:lineRule="auto"/>
        <w:ind w:left="708"/>
        <w:rPr>
          <w:rFonts w:cs="David"/>
          <w:szCs w:val="24"/>
          <w:rtl/>
        </w:rPr>
      </w:pPr>
      <w:r w:rsidRPr="00154440">
        <w:rPr>
          <w:rFonts w:cs="David" w:hint="cs"/>
          <w:szCs w:val="24"/>
          <w:rtl/>
        </w:rPr>
        <w:t xml:space="preserve">הניסיון הרלוונטי של מנהל המחקר הקבוע יפורט במסגרת טופס פרופיל המציע, המצ"ב </w:t>
      </w:r>
      <w:r w:rsidRPr="006C7C4D">
        <w:rPr>
          <w:rFonts w:cs="David" w:hint="cs"/>
          <w:b/>
          <w:bCs/>
          <w:szCs w:val="24"/>
          <w:u w:val="single"/>
          <w:rtl/>
        </w:rPr>
        <w:t>כנספח א'</w:t>
      </w:r>
      <w:r w:rsidRPr="00154440">
        <w:rPr>
          <w:rFonts w:cs="David" w:hint="cs"/>
          <w:szCs w:val="24"/>
          <w:rtl/>
        </w:rPr>
        <w:t xml:space="preserve"> למכרז זה, וזאת בנוסף לקורות החיים של מנהל המחקר הקבוע אשר יצורפו להצעה.</w:t>
      </w:r>
    </w:p>
    <w:p w14:paraId="0A4EAF24" w14:textId="77777777" w:rsidR="007816D4" w:rsidRPr="00154440" w:rsidRDefault="007816D4" w:rsidP="007816D4">
      <w:pPr>
        <w:bidi/>
        <w:spacing w:before="120" w:line="276" w:lineRule="auto"/>
        <w:ind w:left="708"/>
        <w:jc w:val="left"/>
        <w:outlineLvl w:val="0"/>
        <w:rPr>
          <w:rFonts w:cs="David"/>
          <w:szCs w:val="24"/>
          <w:rtl/>
        </w:rPr>
      </w:pPr>
      <w:r w:rsidRPr="00154440">
        <w:rPr>
          <w:rFonts w:cs="David" w:hint="cs"/>
          <w:szCs w:val="24"/>
          <w:rtl/>
        </w:rPr>
        <w:t xml:space="preserve">סה"כ: </w:t>
      </w:r>
      <w:r w:rsidRPr="00154440">
        <w:rPr>
          <w:rFonts w:cs="David" w:hint="cs"/>
          <w:b/>
          <w:bCs/>
          <w:szCs w:val="24"/>
          <w:rtl/>
        </w:rPr>
        <w:t>100%</w:t>
      </w:r>
      <w:r w:rsidRPr="00154440">
        <w:rPr>
          <w:rFonts w:cs="David" w:hint="cs"/>
          <w:szCs w:val="24"/>
          <w:rtl/>
        </w:rPr>
        <w:t>.</w:t>
      </w:r>
    </w:p>
    <w:p w14:paraId="25E4D86A" w14:textId="77777777" w:rsidR="007816D4" w:rsidRPr="00154440" w:rsidRDefault="007816D4" w:rsidP="0059407D">
      <w:pPr>
        <w:bidi/>
        <w:spacing w:before="240" w:line="276" w:lineRule="auto"/>
        <w:ind w:left="708"/>
        <w:rPr>
          <w:rFonts w:cs="David"/>
          <w:b/>
          <w:bCs/>
          <w:szCs w:val="24"/>
        </w:rPr>
      </w:pPr>
      <w:r w:rsidRPr="00154440">
        <w:rPr>
          <w:rFonts w:cs="David" w:hint="cs"/>
          <w:b/>
          <w:bCs/>
          <w:szCs w:val="24"/>
          <w:u w:val="single"/>
          <w:rtl/>
        </w:rPr>
        <w:lastRenderedPageBreak/>
        <w:t>הבהרה</w:t>
      </w:r>
      <w:r w:rsidRPr="00154440">
        <w:rPr>
          <w:rFonts w:cs="David" w:hint="cs"/>
          <w:b/>
          <w:bCs/>
          <w:szCs w:val="24"/>
          <w:rtl/>
        </w:rPr>
        <w:t>: אין מניעה שהניסיון הרלוונטי של מנהל המחקר הקבוע יהיה חופף לניסיון הרלוונטי של המציע.</w:t>
      </w:r>
    </w:p>
    <w:p w14:paraId="13B2165A" w14:textId="5443B11A" w:rsidR="007816D4" w:rsidRDefault="007816D4" w:rsidP="007816D4">
      <w:pPr>
        <w:bidi/>
        <w:spacing w:before="120" w:line="276" w:lineRule="auto"/>
        <w:ind w:left="708"/>
        <w:rPr>
          <w:rFonts w:cs="David"/>
          <w:szCs w:val="24"/>
          <w:rtl/>
        </w:rPr>
      </w:pPr>
      <w:r w:rsidRPr="00154440">
        <w:rPr>
          <w:rFonts w:cs="David" w:hint="cs"/>
          <w:b/>
          <w:bCs/>
          <w:szCs w:val="24"/>
          <w:rtl/>
        </w:rPr>
        <w:t>הזוכים בהליך זה, אשר ייבחרו כספקי המסגרת</w:t>
      </w:r>
      <w:r w:rsidRPr="00241C3E">
        <w:rPr>
          <w:rFonts w:cs="David" w:hint="cs"/>
          <w:b/>
          <w:bCs/>
          <w:szCs w:val="24"/>
          <w:rtl/>
        </w:rPr>
        <w:t>, יהיו שלושת המציעים אשר</w:t>
      </w:r>
      <w:r w:rsidRPr="00154440">
        <w:rPr>
          <w:rFonts w:cs="David" w:hint="cs"/>
          <w:b/>
          <w:bCs/>
          <w:szCs w:val="24"/>
          <w:rtl/>
        </w:rPr>
        <w:t xml:space="preserve"> קיבלו את הציון הגבוה ביותר</w:t>
      </w:r>
      <w:r w:rsidRPr="00154440">
        <w:rPr>
          <w:rFonts w:cs="David" w:hint="cs"/>
          <w:szCs w:val="24"/>
          <w:rtl/>
        </w:rPr>
        <w:t xml:space="preserve">, </w:t>
      </w:r>
      <w:r w:rsidRPr="00154440">
        <w:rPr>
          <w:rFonts w:cs="David" w:hint="cs"/>
          <w:szCs w:val="24"/>
          <w:u w:val="single"/>
          <w:rtl/>
        </w:rPr>
        <w:t>ובלבד שהניקוד שקיבל כל אחד מהם בעבור איכות ההצעה כאמור</w:t>
      </w:r>
      <w:r w:rsidR="008F445F">
        <w:rPr>
          <w:rFonts w:cs="David" w:hint="cs"/>
          <w:szCs w:val="24"/>
          <w:u w:val="single"/>
          <w:rtl/>
        </w:rPr>
        <w:t>,</w:t>
      </w:r>
      <w:r w:rsidRPr="00154440">
        <w:rPr>
          <w:rFonts w:cs="David" w:hint="cs"/>
          <w:szCs w:val="24"/>
          <w:u w:val="single"/>
          <w:rtl/>
        </w:rPr>
        <w:t xml:space="preserve"> לא פחת מ-70 נק' מתוך 100 נק'</w:t>
      </w:r>
      <w:r w:rsidRPr="00154440">
        <w:rPr>
          <w:rFonts w:cs="David" w:hint="cs"/>
          <w:szCs w:val="24"/>
          <w:rtl/>
        </w:rPr>
        <w:t xml:space="preserve"> ובכפוף לזכויות המזמין המפורטות בסעיף 15 להלן, ובכלל זה זכותו של המזמין לבחור פחות משלושה ספקי מסגרת בהליך זה.</w:t>
      </w:r>
    </w:p>
    <w:p w14:paraId="43EE053E" w14:textId="77777777" w:rsidR="006C7AD7" w:rsidRDefault="006C7AD7" w:rsidP="006C7AD7">
      <w:pPr>
        <w:bidi/>
        <w:spacing w:before="120" w:line="276" w:lineRule="auto"/>
        <w:ind w:left="708"/>
        <w:rPr>
          <w:rFonts w:cs="David"/>
          <w:szCs w:val="24"/>
          <w:rtl/>
        </w:rPr>
      </w:pPr>
    </w:p>
    <w:p w14:paraId="3520B91E" w14:textId="77777777" w:rsidR="007816D4" w:rsidRPr="00154440" w:rsidRDefault="007816D4" w:rsidP="007816D4">
      <w:pPr>
        <w:pStyle w:val="af3"/>
        <w:numPr>
          <w:ilvl w:val="0"/>
          <w:numId w:val="3"/>
        </w:numPr>
        <w:bidi/>
        <w:ind w:left="425" w:hanging="426"/>
        <w:jc w:val="left"/>
        <w:rPr>
          <w:rFonts w:cs="David"/>
          <w:b/>
          <w:bCs/>
          <w:sz w:val="28"/>
          <w:szCs w:val="28"/>
          <w:u w:val="single"/>
        </w:rPr>
      </w:pPr>
      <w:r w:rsidRPr="00154440">
        <w:rPr>
          <w:rFonts w:cs="David" w:hint="cs"/>
          <w:b/>
          <w:bCs/>
          <w:sz w:val="28"/>
          <w:szCs w:val="28"/>
          <w:u w:val="single"/>
          <w:rtl/>
        </w:rPr>
        <w:t>הליך הפנייה הפרטנית ותנאיה</w:t>
      </w:r>
    </w:p>
    <w:p w14:paraId="436A8CD7" w14:textId="77777777"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המזמין יערוך מעת לעת, בהתאם לצרכיו ולפי שיקול דעתו הבלעדי, פנייה פרטנית בכתב אל כל ספקי המסגרת.</w:t>
      </w:r>
    </w:p>
    <w:p w14:paraId="69A9DEE2" w14:textId="77777777"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יובהר, כי פנייה פרטנית כאמור עשויה לכלול ו/או לאגד מספר עבודות אשר מאופיינות בפעילות דומה ומתקיימות לאורך זמן.</w:t>
      </w:r>
    </w:p>
    <w:p w14:paraId="34D86895" w14:textId="77777777" w:rsidR="007816D4" w:rsidRPr="00490BBE" w:rsidRDefault="007816D4" w:rsidP="008D7A9B">
      <w:pPr>
        <w:numPr>
          <w:ilvl w:val="0"/>
          <w:numId w:val="43"/>
        </w:numPr>
        <w:bidi/>
        <w:spacing w:before="240" w:after="0" w:line="276" w:lineRule="auto"/>
        <w:rPr>
          <w:rFonts w:cs="David"/>
          <w:szCs w:val="24"/>
          <w:u w:val="single"/>
          <w:lang w:eastAsia="he-IL"/>
        </w:rPr>
      </w:pPr>
      <w:r w:rsidRPr="00490BBE">
        <w:rPr>
          <w:rFonts w:cs="David" w:hint="cs"/>
          <w:szCs w:val="24"/>
          <w:u w:val="single"/>
          <w:rtl/>
          <w:lang w:eastAsia="he-IL"/>
        </w:rPr>
        <w:t>פנייה פרטנית בסכום של עד 50,000 ₪:</w:t>
      </w:r>
    </w:p>
    <w:p w14:paraId="6D30E5DB" w14:textId="7968AA16" w:rsidR="007816D4" w:rsidRPr="00490BBE" w:rsidRDefault="007816D4" w:rsidP="00490BBE">
      <w:pPr>
        <w:numPr>
          <w:ilvl w:val="1"/>
          <w:numId w:val="3"/>
        </w:numPr>
        <w:bidi/>
        <w:spacing w:before="240" w:after="0" w:line="276" w:lineRule="auto"/>
        <w:ind w:left="992" w:hanging="284"/>
        <w:rPr>
          <w:rFonts w:cs="David"/>
          <w:szCs w:val="24"/>
          <w:lang w:eastAsia="he-IL"/>
        </w:rPr>
      </w:pPr>
      <w:r w:rsidRPr="00490BBE">
        <w:rPr>
          <w:rFonts w:cs="David" w:hint="cs"/>
          <w:szCs w:val="24"/>
          <w:rtl/>
          <w:lang w:eastAsia="he-IL"/>
        </w:rPr>
        <w:t>פנייה פרטנית בסכום של עד 50,000 ₪ תבוצע על ידי היחידה המזמינה, ולא על ידי ועדת המכרזים של המזמין.</w:t>
      </w:r>
    </w:p>
    <w:p w14:paraId="07EEF893" w14:textId="77777777" w:rsidR="007816D4" w:rsidRPr="00490BBE" w:rsidRDefault="007816D4" w:rsidP="00490BBE">
      <w:pPr>
        <w:numPr>
          <w:ilvl w:val="1"/>
          <w:numId w:val="3"/>
        </w:numPr>
        <w:bidi/>
        <w:spacing w:before="240" w:after="0" w:line="276" w:lineRule="auto"/>
        <w:ind w:left="992" w:hanging="284"/>
        <w:rPr>
          <w:rFonts w:cs="David"/>
          <w:szCs w:val="24"/>
          <w:lang w:eastAsia="he-IL"/>
        </w:rPr>
      </w:pPr>
      <w:r w:rsidRPr="00490BBE">
        <w:rPr>
          <w:rFonts w:cs="David" w:hint="cs"/>
          <w:szCs w:val="24"/>
          <w:rtl/>
          <w:lang w:eastAsia="he-IL"/>
        </w:rPr>
        <w:t>הפנייה תופץ באופן זהה לכל ספקי מכרז המסגרת.</w:t>
      </w:r>
    </w:p>
    <w:p w14:paraId="75C2D62C" w14:textId="77777777" w:rsidR="007816D4" w:rsidRPr="00490BBE" w:rsidRDefault="007816D4" w:rsidP="00490BBE">
      <w:pPr>
        <w:numPr>
          <w:ilvl w:val="1"/>
          <w:numId w:val="3"/>
        </w:numPr>
        <w:bidi/>
        <w:spacing w:before="240" w:after="0" w:line="276" w:lineRule="auto"/>
        <w:ind w:left="992" w:hanging="284"/>
        <w:rPr>
          <w:rFonts w:cs="David"/>
          <w:szCs w:val="24"/>
          <w:lang w:eastAsia="he-IL"/>
        </w:rPr>
      </w:pPr>
      <w:r w:rsidRPr="00490BBE">
        <w:rPr>
          <w:rFonts w:cs="David" w:hint="cs"/>
          <w:szCs w:val="24"/>
          <w:rtl/>
          <w:lang w:eastAsia="he-IL"/>
        </w:rPr>
        <w:t>ההצעות תוגשנה לתיבת המכרזים במשרדי המזמין, או באמצעות דוא"ל, לפי שיקול דעתו של המזמין ובהתאם לתנאי הפנייה הפרטנית.</w:t>
      </w:r>
    </w:p>
    <w:p w14:paraId="4E9F4DB8" w14:textId="77777777" w:rsidR="007816D4" w:rsidRPr="00490BBE" w:rsidRDefault="007816D4" w:rsidP="008D7A9B">
      <w:pPr>
        <w:numPr>
          <w:ilvl w:val="0"/>
          <w:numId w:val="43"/>
        </w:numPr>
        <w:bidi/>
        <w:spacing w:before="240" w:after="0" w:line="276" w:lineRule="auto"/>
        <w:rPr>
          <w:rFonts w:cs="David"/>
          <w:szCs w:val="24"/>
          <w:u w:val="single"/>
          <w:lang w:eastAsia="he-IL"/>
        </w:rPr>
      </w:pPr>
      <w:r w:rsidRPr="00490BBE">
        <w:rPr>
          <w:rFonts w:cs="David" w:hint="cs"/>
          <w:szCs w:val="24"/>
          <w:u w:val="single"/>
          <w:rtl/>
          <w:lang w:eastAsia="he-IL"/>
        </w:rPr>
        <w:t>פנייה פרטנית בסכום העולה על 50,000 ₪:</w:t>
      </w:r>
    </w:p>
    <w:p w14:paraId="50756FDF" w14:textId="224FB5D8" w:rsidR="007816D4" w:rsidRPr="00490BBE" w:rsidRDefault="007816D4" w:rsidP="00490BBE">
      <w:pPr>
        <w:pStyle w:val="af3"/>
        <w:numPr>
          <w:ilvl w:val="2"/>
          <w:numId w:val="13"/>
        </w:numPr>
        <w:bidi/>
        <w:spacing w:before="240" w:after="0" w:line="276" w:lineRule="auto"/>
        <w:ind w:left="992" w:hanging="284"/>
        <w:rPr>
          <w:rFonts w:cs="David"/>
          <w:szCs w:val="24"/>
          <w:lang w:eastAsia="he-IL"/>
        </w:rPr>
      </w:pPr>
      <w:r w:rsidRPr="00490BBE">
        <w:rPr>
          <w:rFonts w:cs="David" w:hint="cs"/>
          <w:szCs w:val="24"/>
          <w:rtl/>
          <w:lang w:eastAsia="he-IL"/>
        </w:rPr>
        <w:t>פנייה פרטנית בסכום העולה על 50,000 ₪ תבוצע על ידי ועדת המכרזים של המזמין.</w:t>
      </w:r>
    </w:p>
    <w:p w14:paraId="4451AAA8" w14:textId="77777777" w:rsidR="007816D4" w:rsidRPr="00490BBE" w:rsidRDefault="007816D4" w:rsidP="00490BBE">
      <w:pPr>
        <w:pStyle w:val="af3"/>
        <w:numPr>
          <w:ilvl w:val="2"/>
          <w:numId w:val="13"/>
        </w:numPr>
        <w:bidi/>
        <w:spacing w:before="240" w:after="0" w:line="276" w:lineRule="auto"/>
        <w:ind w:left="992" w:hanging="284"/>
        <w:rPr>
          <w:rFonts w:cs="David"/>
          <w:szCs w:val="24"/>
          <w:lang w:eastAsia="he-IL"/>
        </w:rPr>
      </w:pPr>
      <w:r w:rsidRPr="00490BBE">
        <w:rPr>
          <w:rFonts w:cs="David" w:hint="cs"/>
          <w:szCs w:val="24"/>
          <w:rtl/>
          <w:lang w:eastAsia="he-IL"/>
        </w:rPr>
        <w:t>הפנייה תופץ באופן זהה לכל ספקי מכרז המסגרת.</w:t>
      </w:r>
    </w:p>
    <w:p w14:paraId="0C0CD769" w14:textId="77777777" w:rsidR="007816D4" w:rsidRPr="00490BBE" w:rsidRDefault="007816D4" w:rsidP="00490BBE">
      <w:pPr>
        <w:pStyle w:val="af3"/>
        <w:numPr>
          <w:ilvl w:val="2"/>
          <w:numId w:val="13"/>
        </w:numPr>
        <w:bidi/>
        <w:spacing w:before="240" w:after="0" w:line="276" w:lineRule="auto"/>
        <w:ind w:left="992" w:hanging="284"/>
        <w:rPr>
          <w:rFonts w:cs="David"/>
          <w:szCs w:val="24"/>
          <w:lang w:eastAsia="he-IL"/>
        </w:rPr>
      </w:pPr>
      <w:r w:rsidRPr="00490BBE">
        <w:rPr>
          <w:rFonts w:cs="David" w:hint="cs"/>
          <w:szCs w:val="24"/>
          <w:rtl/>
          <w:lang w:eastAsia="he-IL"/>
        </w:rPr>
        <w:t>ההצעות תוגשנה לתיבת המכרזים במשרדי המזמין, או באמצעות דוא"ל, לפי שיקול דעתו של המזמין ובהתאם לתנאי הפנייה הפרטנית.</w:t>
      </w:r>
    </w:p>
    <w:p w14:paraId="63B08B98" w14:textId="77777777"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בכל פנייה פרטנית תיקבענה אמות המידה לבחירת ההצעה הזוכה, כאשר המזמין יהא רשאי, אך לא חייב, לכלול באמות המידה מרכיבי איכות, לפי שיקול דעתו הבלעדי.</w:t>
      </w:r>
    </w:p>
    <w:p w14:paraId="06E825C2" w14:textId="3A8A5EA3"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 xml:space="preserve">המזמין </w:t>
      </w:r>
      <w:r w:rsidR="00542B72">
        <w:rPr>
          <w:rFonts w:cs="David" w:hint="cs"/>
          <w:szCs w:val="24"/>
          <w:rtl/>
          <w:lang w:eastAsia="he-IL"/>
        </w:rPr>
        <w:t xml:space="preserve">יהיה </w:t>
      </w:r>
      <w:r w:rsidRPr="00154440">
        <w:rPr>
          <w:rFonts w:cs="David" w:hint="cs"/>
          <w:szCs w:val="24"/>
          <w:rtl/>
          <w:lang w:eastAsia="he-IL"/>
        </w:rPr>
        <w:t>רשאי לדרוש מספקי המסגרת</w:t>
      </w:r>
      <w:r w:rsidR="00542B72">
        <w:rPr>
          <w:rFonts w:cs="David" w:hint="cs"/>
          <w:szCs w:val="24"/>
          <w:rtl/>
          <w:lang w:eastAsia="he-IL"/>
        </w:rPr>
        <w:t>, במסגרת הפנייה הפרטנית, בעלי מקצוע חלופיים או נוספים לעומת</w:t>
      </w:r>
      <w:r w:rsidRPr="00154440">
        <w:rPr>
          <w:rFonts w:cs="David" w:hint="cs"/>
          <w:szCs w:val="24"/>
          <w:rtl/>
          <w:lang w:eastAsia="he-IL"/>
        </w:rPr>
        <w:t xml:space="preserve"> אל</w:t>
      </w:r>
      <w:r w:rsidR="00542B72">
        <w:rPr>
          <w:rFonts w:cs="David" w:hint="cs"/>
          <w:szCs w:val="24"/>
          <w:rtl/>
          <w:lang w:eastAsia="he-IL"/>
        </w:rPr>
        <w:t>ו</w:t>
      </w:r>
      <w:r w:rsidRPr="00154440">
        <w:rPr>
          <w:rFonts w:cs="David" w:hint="cs"/>
          <w:szCs w:val="24"/>
          <w:rtl/>
          <w:lang w:eastAsia="he-IL"/>
        </w:rPr>
        <w:t xml:space="preserve"> שהוצעו במסגרת המכרז, מכל סיבה שהיא ולפי שיקול דעתו הבלעדי.</w:t>
      </w:r>
    </w:p>
    <w:p w14:paraId="12FD274C" w14:textId="77777777"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במסגרת הפנייה הפרטנית יידרשו ספקי המסגרת להגיש הצעת מחיר מטעמם לביצוע השירותים המפורטים בפנייה הפרטנית.</w:t>
      </w:r>
    </w:p>
    <w:p w14:paraId="14D93B58" w14:textId="77777777"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כל ספקי המסגרת מחויבים במענה לפניית המזמין.</w:t>
      </w:r>
    </w:p>
    <w:p w14:paraId="6CC6634D" w14:textId="77777777" w:rsidR="007816D4" w:rsidRPr="00154440"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t>המזמין יהא רשאי לבצע פנייה פרטנית במסגרתה יידרש הספק הזוכה לחתום על הסכם התקשרות, וזאת בנוסף להסכם המסגרת שנחתם בעקבות זכייתו של הספק במכרז המסגרת.</w:t>
      </w:r>
    </w:p>
    <w:p w14:paraId="11DC73FE" w14:textId="587F4D2D" w:rsidR="007816D4" w:rsidRDefault="007816D4" w:rsidP="008D7A9B">
      <w:pPr>
        <w:numPr>
          <w:ilvl w:val="0"/>
          <w:numId w:val="43"/>
        </w:numPr>
        <w:bidi/>
        <w:spacing w:before="240" w:after="0" w:line="276" w:lineRule="auto"/>
        <w:rPr>
          <w:rFonts w:cs="David"/>
          <w:szCs w:val="24"/>
          <w:lang w:eastAsia="he-IL"/>
        </w:rPr>
      </w:pPr>
      <w:r w:rsidRPr="00154440">
        <w:rPr>
          <w:rFonts w:cs="David" w:hint="cs"/>
          <w:szCs w:val="24"/>
          <w:rtl/>
          <w:lang w:eastAsia="he-IL"/>
        </w:rPr>
        <w:lastRenderedPageBreak/>
        <w:t>יובהר, כי הסכם התקשרות אשר נחתם בעקבות פנייה פרטנית כאמור יעמוד בתוקפו אף אם לא יוארך תוקפו של הסכם המסגרת עם הספק ו/או יפורסם מכרז חדש בנושא, והמזמין יהא רשאי להאריך את תקופת ההתקשרות עם הזוכה בפנייה הפרטנית כאמור, בהתאם לתנאי הסכם ההתקשרות.</w:t>
      </w:r>
    </w:p>
    <w:p w14:paraId="26C0AE56" w14:textId="024025CA" w:rsidR="00A412D8" w:rsidRPr="00154440" w:rsidRDefault="00A412D8" w:rsidP="008D7A9B">
      <w:pPr>
        <w:numPr>
          <w:ilvl w:val="0"/>
          <w:numId w:val="43"/>
        </w:numPr>
        <w:bidi/>
        <w:spacing w:before="240" w:after="0" w:line="276" w:lineRule="auto"/>
        <w:rPr>
          <w:rFonts w:cs="David"/>
          <w:szCs w:val="24"/>
          <w:rtl/>
          <w:lang w:eastAsia="he-IL"/>
        </w:rPr>
      </w:pPr>
      <w:r w:rsidRPr="00046F7C">
        <w:rPr>
          <w:rFonts w:cs="David" w:hint="cs"/>
          <w:szCs w:val="24"/>
          <w:rtl/>
          <w:lang w:eastAsia="he-IL"/>
        </w:rPr>
        <w:t>מבלי לגרוע מן האמור לעיל, המזמין יהא רשאי להרחיב את ההתקשרות עם מי מספקי המסגרת בקשר עם פנייה פרטנית קודמת עפ"י שיקול דעתו הבלעדי וזאת בלא שיבוצע הליך נוסף בין ספקי המסגרת</w:t>
      </w:r>
      <w:r>
        <w:rPr>
          <w:rFonts w:cs="David" w:hint="cs"/>
          <w:szCs w:val="24"/>
          <w:rtl/>
          <w:lang w:eastAsia="he-IL"/>
        </w:rPr>
        <w:t>.</w:t>
      </w:r>
    </w:p>
    <w:p w14:paraId="7D538BFC" w14:textId="56FE3C12" w:rsidR="007816D4" w:rsidRDefault="007816D4" w:rsidP="00A412D8">
      <w:pPr>
        <w:tabs>
          <w:tab w:val="num" w:pos="708"/>
        </w:tabs>
        <w:bidi/>
        <w:spacing w:line="276" w:lineRule="auto"/>
        <w:ind w:left="708"/>
        <w:rPr>
          <w:rFonts w:cs="David"/>
          <w:szCs w:val="24"/>
        </w:rPr>
      </w:pPr>
    </w:p>
    <w:bookmarkEnd w:id="6"/>
    <w:p w14:paraId="17AACC10" w14:textId="77777777" w:rsidR="001E400F" w:rsidRPr="006D664F" w:rsidRDefault="001E400F" w:rsidP="001E400F">
      <w:pPr>
        <w:pStyle w:val="af3"/>
        <w:numPr>
          <w:ilvl w:val="0"/>
          <w:numId w:val="3"/>
        </w:numPr>
        <w:bidi/>
        <w:ind w:left="425" w:hanging="426"/>
        <w:jc w:val="left"/>
        <w:rPr>
          <w:rFonts w:cs="David"/>
          <w:b/>
          <w:bCs/>
          <w:sz w:val="28"/>
          <w:szCs w:val="28"/>
          <w:u w:val="single"/>
          <w:rtl/>
        </w:rPr>
      </w:pPr>
      <w:r w:rsidRPr="006D664F">
        <w:rPr>
          <w:rFonts w:cs="David" w:hint="cs"/>
          <w:b/>
          <w:bCs/>
          <w:sz w:val="28"/>
          <w:szCs w:val="28"/>
          <w:u w:val="single"/>
          <w:rtl/>
        </w:rPr>
        <w:t>ביטוח</w:t>
      </w:r>
    </w:p>
    <w:p w14:paraId="7EBEEB9A" w14:textId="41BAB6F1" w:rsidR="001E400F" w:rsidRPr="001E400F" w:rsidRDefault="001E400F" w:rsidP="007F4719">
      <w:pPr>
        <w:numPr>
          <w:ilvl w:val="3"/>
          <w:numId w:val="43"/>
        </w:numPr>
        <w:bidi/>
        <w:spacing w:before="240" w:after="0" w:line="276" w:lineRule="auto"/>
        <w:ind w:left="708"/>
        <w:rPr>
          <w:rFonts w:cs="David"/>
          <w:szCs w:val="24"/>
          <w:rtl/>
          <w:lang w:eastAsia="he-IL"/>
        </w:rPr>
      </w:pPr>
      <w:r w:rsidRPr="001E400F">
        <w:rPr>
          <w:rFonts w:cs="David"/>
          <w:szCs w:val="24"/>
          <w:rtl/>
          <w:lang w:eastAsia="he-IL"/>
        </w:rPr>
        <w:t>הקבלן מתחייב לבצע ולקיים את כל הביטוחים המפורטים בזה לטובתו ולטובת מדינת ישראל – לשכת הפרסום הממשלתית, ולהציג ללשכת הפרסום הממשלתית, את הביטוחים הכוללים את כל הכיסויים והתנאים הנדרשים כאשר גבולות האחריות לא יפחתו מהמצוין להלן:</w:t>
      </w:r>
    </w:p>
    <w:p w14:paraId="126CE21D" w14:textId="3CBE9CA6" w:rsidR="001E400F" w:rsidRPr="001E400F" w:rsidRDefault="001E400F" w:rsidP="0001562B">
      <w:pPr>
        <w:pStyle w:val="af3"/>
        <w:numPr>
          <w:ilvl w:val="0"/>
          <w:numId w:val="27"/>
        </w:numPr>
        <w:tabs>
          <w:tab w:val="clear" w:pos="357"/>
          <w:tab w:val="num" w:pos="566"/>
          <w:tab w:val="left" w:pos="992"/>
        </w:tabs>
        <w:bidi/>
        <w:spacing w:before="240" w:after="240" w:line="240" w:lineRule="auto"/>
        <w:ind w:left="708" w:firstLine="0"/>
        <w:jc w:val="left"/>
        <w:rPr>
          <w:rFonts w:cs="David"/>
          <w:szCs w:val="24"/>
          <w:rtl/>
        </w:rPr>
      </w:pPr>
      <w:r w:rsidRPr="001E400F">
        <w:rPr>
          <w:rFonts w:cs="David" w:hint="cs"/>
          <w:b/>
          <w:bCs/>
          <w:szCs w:val="24"/>
          <w:u w:val="single"/>
          <w:rtl/>
        </w:rPr>
        <w:t>ביטוח חבות מעבידים</w:t>
      </w:r>
    </w:p>
    <w:p w14:paraId="635BE5DD"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1E400F">
        <w:rPr>
          <w:rFonts w:cs="David"/>
          <w:szCs w:val="24"/>
          <w:rtl/>
          <w:lang w:eastAsia="he-IL"/>
        </w:rPr>
        <w:t>הקבלן יבטח את אחריותו החוקית כלפי עובדיו בביטוח חבות מעבידים בכל תחומי מדינת ישראל והשטחים המוחזקים. הביטוח יורחב לכסות את אחריותו של המבוטח כלפי עובדיו בעת שהותם הזמנית מחוץ לגבולות המדינה.</w:t>
      </w:r>
    </w:p>
    <w:p w14:paraId="71A8A3E3" w14:textId="4EBDE9A1"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Pr>
          <w:rFonts w:cs="David" w:hint="cs"/>
          <w:szCs w:val="24"/>
          <w:rtl/>
          <w:lang w:eastAsia="he-IL"/>
        </w:rPr>
        <w:t>גבול האחריות לא יפחת</w:t>
      </w:r>
      <w:r w:rsidRPr="0060658E">
        <w:rPr>
          <w:rFonts w:cs="David" w:hint="cs"/>
          <w:szCs w:val="24"/>
          <w:rtl/>
          <w:lang w:eastAsia="he-IL"/>
        </w:rPr>
        <w:t xml:space="preserve"> מסך </w:t>
      </w:r>
      <w:r>
        <w:rPr>
          <w:rFonts w:cs="David" w:hint="cs"/>
          <w:szCs w:val="24"/>
          <w:rtl/>
          <w:lang w:eastAsia="he-IL"/>
        </w:rPr>
        <w:t xml:space="preserve">20,000,000 ₪ </w:t>
      </w:r>
      <w:r w:rsidRPr="0060658E">
        <w:rPr>
          <w:rFonts w:cs="David" w:hint="cs"/>
          <w:szCs w:val="24"/>
          <w:rtl/>
          <w:lang w:eastAsia="he-IL"/>
        </w:rPr>
        <w:t xml:space="preserve">לעובד, </w:t>
      </w:r>
      <w:r>
        <w:rPr>
          <w:rFonts w:cs="David" w:hint="cs"/>
          <w:szCs w:val="24"/>
          <w:rtl/>
          <w:lang w:eastAsia="he-IL"/>
        </w:rPr>
        <w:t>ל</w:t>
      </w:r>
      <w:r w:rsidRPr="0060658E">
        <w:rPr>
          <w:rFonts w:cs="David" w:hint="cs"/>
          <w:szCs w:val="24"/>
          <w:rtl/>
          <w:lang w:eastAsia="he-IL"/>
        </w:rPr>
        <w:t>מקרה ו</w:t>
      </w:r>
      <w:r>
        <w:rPr>
          <w:rFonts w:cs="David" w:hint="cs"/>
          <w:szCs w:val="24"/>
          <w:rtl/>
          <w:lang w:eastAsia="he-IL"/>
        </w:rPr>
        <w:t>לתקופת הביטוח (שנה);</w:t>
      </w:r>
    </w:p>
    <w:p w14:paraId="6DA42DBA"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 xml:space="preserve">הביטוח יורחב לכסות את חבותו של </w:t>
      </w:r>
      <w:r>
        <w:rPr>
          <w:rFonts w:cs="David" w:hint="cs"/>
          <w:szCs w:val="24"/>
          <w:rtl/>
          <w:lang w:eastAsia="he-IL"/>
        </w:rPr>
        <w:t>המבוטח</w:t>
      </w:r>
      <w:r w:rsidRPr="0060658E">
        <w:rPr>
          <w:rFonts w:cs="David" w:hint="cs"/>
          <w:szCs w:val="24"/>
          <w:rtl/>
          <w:lang w:eastAsia="he-IL"/>
        </w:rPr>
        <w:t xml:space="preserve"> כלפי קבלנים, קבלני משנה ועובדיהם</w:t>
      </w:r>
      <w:r>
        <w:rPr>
          <w:rFonts w:cs="David" w:hint="cs"/>
          <w:szCs w:val="24"/>
          <w:rtl/>
          <w:lang w:eastAsia="he-IL"/>
        </w:rPr>
        <w:t>,</w:t>
      </w:r>
      <w:r w:rsidRPr="0060658E">
        <w:rPr>
          <w:rFonts w:cs="David" w:hint="cs"/>
          <w:szCs w:val="24"/>
          <w:rtl/>
          <w:lang w:eastAsia="he-IL"/>
        </w:rPr>
        <w:t xml:space="preserve"> היה וי</w:t>
      </w:r>
      <w:r>
        <w:rPr>
          <w:rFonts w:cs="David" w:hint="cs"/>
          <w:szCs w:val="24"/>
          <w:rtl/>
          <w:lang w:eastAsia="he-IL"/>
        </w:rPr>
        <w:t>י</w:t>
      </w:r>
      <w:r w:rsidRPr="0060658E">
        <w:rPr>
          <w:rFonts w:cs="David" w:hint="cs"/>
          <w:szCs w:val="24"/>
          <w:rtl/>
          <w:lang w:eastAsia="he-IL"/>
        </w:rPr>
        <w:t>חשב כמעבידם.</w:t>
      </w:r>
    </w:p>
    <w:p w14:paraId="4E7B38EC" w14:textId="24377512" w:rsidR="001E400F" w:rsidRPr="007F4719" w:rsidRDefault="001E400F" w:rsidP="00677A8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הביטוח יורחב לשפות את מדינת ישראל - לשכת הפרסום הממשלתית</w:t>
      </w:r>
      <w:r>
        <w:rPr>
          <w:rFonts w:cs="David" w:hint="cs"/>
          <w:szCs w:val="24"/>
          <w:rtl/>
          <w:lang w:eastAsia="he-IL"/>
        </w:rPr>
        <w:t xml:space="preserve">, </w:t>
      </w:r>
      <w:r w:rsidRPr="0060658E">
        <w:rPr>
          <w:rFonts w:cs="David" w:hint="cs"/>
          <w:szCs w:val="24"/>
          <w:rtl/>
          <w:lang w:eastAsia="he-IL"/>
        </w:rPr>
        <w:t>היה ונטען לעניין קרות תאונת עבודה/מחלת מקצוע כלשהי כי ה</w:t>
      </w:r>
      <w:r w:rsidR="00677A89">
        <w:rPr>
          <w:rFonts w:cs="David" w:hint="cs"/>
          <w:szCs w:val="24"/>
          <w:rtl/>
          <w:lang w:eastAsia="he-IL"/>
        </w:rPr>
        <w:t>ן</w:t>
      </w:r>
      <w:r w:rsidRPr="0060658E">
        <w:rPr>
          <w:rFonts w:cs="David" w:hint="cs"/>
          <w:szCs w:val="24"/>
          <w:rtl/>
          <w:lang w:eastAsia="he-IL"/>
        </w:rPr>
        <w:t xml:space="preserve"> נושא</w:t>
      </w:r>
      <w:r w:rsidR="00677A89">
        <w:rPr>
          <w:rFonts w:cs="David" w:hint="cs"/>
          <w:szCs w:val="24"/>
          <w:rtl/>
          <w:lang w:eastAsia="he-IL"/>
        </w:rPr>
        <w:t>ות</w:t>
      </w:r>
      <w:r w:rsidRPr="0060658E">
        <w:rPr>
          <w:rFonts w:cs="David" w:hint="cs"/>
          <w:szCs w:val="24"/>
          <w:rtl/>
          <w:lang w:eastAsia="he-IL"/>
        </w:rPr>
        <w:t xml:space="preserve"> בחבות מעביד כלשה</w:t>
      </w:r>
      <w:r w:rsidR="00677A89">
        <w:rPr>
          <w:rFonts w:cs="David" w:hint="cs"/>
          <w:szCs w:val="24"/>
          <w:rtl/>
          <w:lang w:eastAsia="he-IL"/>
        </w:rPr>
        <w:t>י</w:t>
      </w:r>
      <w:r w:rsidRPr="0060658E">
        <w:rPr>
          <w:rFonts w:cs="David" w:hint="cs"/>
          <w:szCs w:val="24"/>
          <w:rtl/>
          <w:lang w:eastAsia="he-IL"/>
        </w:rPr>
        <w:t xml:space="preserve"> כלפי מי מעובדי הקבלן, קבלנים, קבלני משנה ועובדיהם שבשירות</w:t>
      </w:r>
      <w:r w:rsidRPr="0060658E">
        <w:rPr>
          <w:rFonts w:cs="David" w:hint="eastAsia"/>
          <w:szCs w:val="24"/>
          <w:rtl/>
          <w:lang w:eastAsia="he-IL"/>
        </w:rPr>
        <w:t>ו</w:t>
      </w:r>
      <w:r w:rsidRPr="0060658E">
        <w:rPr>
          <w:rFonts w:cs="David" w:hint="cs"/>
          <w:szCs w:val="24"/>
          <w:rtl/>
          <w:lang w:eastAsia="he-IL"/>
        </w:rPr>
        <w:t>.</w:t>
      </w:r>
    </w:p>
    <w:p w14:paraId="6843956A" w14:textId="77777777" w:rsidR="001E400F" w:rsidRPr="000962C1" w:rsidRDefault="001E400F" w:rsidP="0001562B">
      <w:pPr>
        <w:pStyle w:val="af3"/>
        <w:numPr>
          <w:ilvl w:val="0"/>
          <w:numId w:val="27"/>
        </w:numPr>
        <w:tabs>
          <w:tab w:val="clear" w:pos="357"/>
          <w:tab w:val="num" w:pos="566"/>
          <w:tab w:val="left" w:pos="992"/>
        </w:tabs>
        <w:bidi/>
        <w:spacing w:before="240" w:after="240" w:line="240" w:lineRule="auto"/>
        <w:ind w:left="708" w:firstLine="0"/>
        <w:jc w:val="left"/>
        <w:rPr>
          <w:rFonts w:cs="David"/>
          <w:b/>
          <w:bCs/>
          <w:szCs w:val="24"/>
          <w:u w:val="single"/>
          <w:rtl/>
        </w:rPr>
      </w:pPr>
      <w:r w:rsidRPr="000962C1">
        <w:rPr>
          <w:rFonts w:cs="David" w:hint="cs"/>
          <w:b/>
          <w:bCs/>
          <w:szCs w:val="24"/>
          <w:u w:val="single"/>
          <w:rtl/>
        </w:rPr>
        <w:t>ביטוח אחריות כלפי צד שלישי</w:t>
      </w:r>
    </w:p>
    <w:p w14:paraId="03C801FE"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 xml:space="preserve">הקבלן יבטח את אחריותו החוקית </w:t>
      </w:r>
      <w:r>
        <w:rPr>
          <w:rFonts w:cs="David" w:hint="cs"/>
          <w:szCs w:val="24"/>
          <w:rtl/>
          <w:lang w:eastAsia="he-IL"/>
        </w:rPr>
        <w:t xml:space="preserve">על פי דיני מדינת ישראל </w:t>
      </w:r>
      <w:r w:rsidRPr="0060658E">
        <w:rPr>
          <w:rFonts w:cs="David" w:hint="cs"/>
          <w:szCs w:val="24"/>
          <w:rtl/>
          <w:lang w:eastAsia="he-IL"/>
        </w:rPr>
        <w:t xml:space="preserve">בביטוח אחריות כלפי צד שלישי גוף ורכוש </w:t>
      </w:r>
      <w:r>
        <w:rPr>
          <w:rFonts w:cs="David" w:hint="cs"/>
          <w:szCs w:val="24"/>
          <w:rtl/>
          <w:lang w:eastAsia="he-IL"/>
        </w:rPr>
        <w:t xml:space="preserve">(כולל נזקי גרר) </w:t>
      </w:r>
      <w:r w:rsidRPr="0060658E">
        <w:rPr>
          <w:rFonts w:cs="David" w:hint="cs"/>
          <w:szCs w:val="24"/>
          <w:rtl/>
          <w:lang w:eastAsia="he-IL"/>
        </w:rPr>
        <w:t>בכל תחומי מדינת ישראל והשטחים המוחזקים;</w:t>
      </w:r>
    </w:p>
    <w:p w14:paraId="2B0111C4" w14:textId="19268223"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גבול האחריות לא יפחת מ</w:t>
      </w:r>
      <w:r>
        <w:rPr>
          <w:rFonts w:cs="David" w:hint="cs"/>
          <w:szCs w:val="24"/>
          <w:rtl/>
          <w:lang w:eastAsia="he-IL"/>
        </w:rPr>
        <w:t>סך 2,000,000 ₪ למקרה ולתקופת הביטוח (שנה)</w:t>
      </w:r>
      <w:r w:rsidRPr="0060658E">
        <w:rPr>
          <w:rFonts w:cs="David" w:hint="cs"/>
          <w:szCs w:val="24"/>
          <w:rtl/>
          <w:lang w:eastAsia="he-IL"/>
        </w:rPr>
        <w:t>;</w:t>
      </w:r>
    </w:p>
    <w:p w14:paraId="63135149"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 xml:space="preserve">בפוליסה ייכלל סעיף אחריות צולבת - </w:t>
      </w:r>
      <w:r w:rsidRPr="0060658E">
        <w:rPr>
          <w:rFonts w:cs="David" w:hint="cs"/>
          <w:szCs w:val="24"/>
          <w:lang w:eastAsia="he-IL"/>
        </w:rPr>
        <w:t>CROSS LIABILITY</w:t>
      </w:r>
      <w:r w:rsidRPr="0060658E">
        <w:rPr>
          <w:rFonts w:cs="David" w:hint="cs"/>
          <w:szCs w:val="24"/>
          <w:rtl/>
          <w:lang w:eastAsia="he-IL"/>
        </w:rPr>
        <w:t>;</w:t>
      </w:r>
    </w:p>
    <w:p w14:paraId="7722497D"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הביטוח יורחב לכסות את חבותו של ה</w:t>
      </w:r>
      <w:r>
        <w:rPr>
          <w:rFonts w:cs="David" w:hint="cs"/>
          <w:szCs w:val="24"/>
          <w:rtl/>
          <w:lang w:eastAsia="he-IL"/>
        </w:rPr>
        <w:t>מבוטח</w:t>
      </w:r>
      <w:r w:rsidRPr="0060658E">
        <w:rPr>
          <w:rFonts w:cs="David" w:hint="cs"/>
          <w:szCs w:val="24"/>
          <w:rtl/>
          <w:lang w:eastAsia="he-IL"/>
        </w:rPr>
        <w:t xml:space="preserve"> כלפי צד שלישי בגין פעילות </w:t>
      </w:r>
      <w:r>
        <w:rPr>
          <w:rFonts w:cs="David" w:hint="cs"/>
          <w:szCs w:val="24"/>
          <w:rtl/>
          <w:lang w:eastAsia="he-IL"/>
        </w:rPr>
        <w:t>של קבלנים, קבלני משנה ועובדיהם.</w:t>
      </w:r>
    </w:p>
    <w:p w14:paraId="64B85F42" w14:textId="3EE1DA8D"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1E400F">
        <w:rPr>
          <w:rFonts w:cs="David"/>
          <w:szCs w:val="24"/>
          <w:rtl/>
          <w:lang w:eastAsia="he-IL"/>
        </w:rPr>
        <w:t>בעלי מקצוע ובעלי תפקידים נוספים, אשר אינם נכללים במסגרת ביטוח חבות מעבידים של הקבלן, ייחשבו צד שלישי.</w:t>
      </w:r>
    </w:p>
    <w:p w14:paraId="798A3BD2" w14:textId="6F461A05"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1E400F">
        <w:rPr>
          <w:rFonts w:cs="David" w:hint="cs"/>
          <w:szCs w:val="24"/>
          <w:rtl/>
          <w:lang w:eastAsia="he-IL"/>
        </w:rPr>
        <w:t>הביטוח יורחב לכסות את אחריותו של הספק על פי כל דין בגין נזקין שייגרמו בחו"ל על ידיו ומי מטעמו.</w:t>
      </w:r>
    </w:p>
    <w:p w14:paraId="7AC509A5"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lastRenderedPageBreak/>
        <w:t xml:space="preserve">הביטוח יורחב לשפות את מדינת ישראל </w:t>
      </w:r>
      <w:r w:rsidRPr="0060658E">
        <w:rPr>
          <w:rFonts w:cs="David"/>
          <w:szCs w:val="24"/>
          <w:rtl/>
          <w:lang w:eastAsia="he-IL"/>
        </w:rPr>
        <w:t>–</w:t>
      </w:r>
      <w:r w:rsidRPr="0060658E">
        <w:rPr>
          <w:rFonts w:cs="David" w:hint="cs"/>
          <w:szCs w:val="24"/>
          <w:rtl/>
          <w:lang w:eastAsia="he-IL"/>
        </w:rPr>
        <w:t xml:space="preserve"> לשכת הפרסום הממשלתית, ככל ש</w:t>
      </w:r>
      <w:r>
        <w:rPr>
          <w:rFonts w:cs="David" w:hint="cs"/>
          <w:szCs w:val="24"/>
          <w:rtl/>
          <w:lang w:eastAsia="he-IL"/>
        </w:rPr>
        <w:t>תחשבנה אחראיות</w:t>
      </w:r>
      <w:r w:rsidRPr="0060658E">
        <w:rPr>
          <w:rFonts w:cs="David" w:hint="cs"/>
          <w:szCs w:val="24"/>
          <w:rtl/>
          <w:lang w:eastAsia="he-IL"/>
        </w:rPr>
        <w:t xml:space="preserve"> למעשי ו/או מחדלי הקבלן והפועלים מטעמו.</w:t>
      </w:r>
    </w:p>
    <w:p w14:paraId="7410018A" w14:textId="77777777" w:rsidR="001E400F" w:rsidRPr="000962C1" w:rsidRDefault="001E400F" w:rsidP="0001562B">
      <w:pPr>
        <w:pStyle w:val="af3"/>
        <w:numPr>
          <w:ilvl w:val="0"/>
          <w:numId w:val="27"/>
        </w:numPr>
        <w:tabs>
          <w:tab w:val="clear" w:pos="357"/>
          <w:tab w:val="num" w:pos="566"/>
          <w:tab w:val="left" w:pos="992"/>
        </w:tabs>
        <w:bidi/>
        <w:spacing w:before="240" w:after="240" w:line="240" w:lineRule="auto"/>
        <w:ind w:left="708" w:firstLine="0"/>
        <w:jc w:val="left"/>
        <w:rPr>
          <w:rFonts w:cs="David"/>
          <w:b/>
          <w:bCs/>
          <w:szCs w:val="24"/>
          <w:u w:val="single"/>
          <w:rtl/>
        </w:rPr>
      </w:pPr>
      <w:r w:rsidRPr="000962C1">
        <w:rPr>
          <w:rFonts w:cs="David" w:hint="cs"/>
          <w:b/>
          <w:bCs/>
          <w:szCs w:val="24"/>
          <w:u w:val="single"/>
          <w:rtl/>
        </w:rPr>
        <w:t xml:space="preserve">ביטוח אחריות </w:t>
      </w:r>
      <w:r>
        <w:rPr>
          <w:rFonts w:cs="David" w:hint="cs"/>
          <w:b/>
          <w:bCs/>
          <w:szCs w:val="24"/>
          <w:u w:val="single"/>
          <w:rtl/>
        </w:rPr>
        <w:t>מקצועית</w:t>
      </w:r>
    </w:p>
    <w:p w14:paraId="2517FC0D"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60658E">
        <w:rPr>
          <w:rFonts w:cs="David" w:hint="cs"/>
          <w:szCs w:val="24"/>
          <w:rtl/>
          <w:lang w:eastAsia="he-IL"/>
        </w:rPr>
        <w:t>ה</w:t>
      </w:r>
      <w:r>
        <w:rPr>
          <w:rFonts w:cs="David" w:hint="cs"/>
          <w:szCs w:val="24"/>
          <w:rtl/>
          <w:lang w:eastAsia="he-IL"/>
        </w:rPr>
        <w:t>קבלן</w:t>
      </w:r>
      <w:r w:rsidRPr="0060658E">
        <w:rPr>
          <w:rFonts w:cs="David" w:hint="cs"/>
          <w:szCs w:val="24"/>
          <w:rtl/>
          <w:lang w:eastAsia="he-IL"/>
        </w:rPr>
        <w:t xml:space="preserve"> יבטח את אחריותו </w:t>
      </w:r>
      <w:r>
        <w:rPr>
          <w:rFonts w:cs="David" w:hint="cs"/>
          <w:szCs w:val="24"/>
          <w:rtl/>
          <w:lang w:eastAsia="he-IL"/>
        </w:rPr>
        <w:t>המקצועית בביטוח אחריות מקצועית</w:t>
      </w:r>
      <w:r w:rsidRPr="0060658E">
        <w:rPr>
          <w:rFonts w:cs="David" w:hint="cs"/>
          <w:szCs w:val="24"/>
          <w:rtl/>
          <w:lang w:eastAsia="he-IL"/>
        </w:rPr>
        <w:t>;</w:t>
      </w:r>
    </w:p>
    <w:p w14:paraId="341A7EC5" w14:textId="7E9306B5" w:rsidR="001A32C7" w:rsidRPr="007F4719" w:rsidRDefault="001A32C7" w:rsidP="00A6545B">
      <w:pPr>
        <w:numPr>
          <w:ilvl w:val="4"/>
          <w:numId w:val="27"/>
        </w:numPr>
        <w:tabs>
          <w:tab w:val="clear" w:pos="3231"/>
        </w:tabs>
        <w:bidi/>
        <w:spacing w:before="240" w:after="0" w:line="276" w:lineRule="auto"/>
        <w:ind w:left="992" w:right="0" w:hanging="284"/>
        <w:rPr>
          <w:rFonts w:cs="David"/>
          <w:szCs w:val="24"/>
          <w:rtl/>
          <w:lang w:eastAsia="he-IL"/>
        </w:rPr>
      </w:pPr>
      <w:r w:rsidRPr="001A32C7">
        <w:rPr>
          <w:rFonts w:cs="David"/>
          <w:szCs w:val="24"/>
          <w:rtl/>
          <w:lang w:eastAsia="he-IL"/>
        </w:rPr>
        <w:t>הפוליסה תכסה כל נזק מהפרת חובה מקצועית של הקבלן, עובדיו ובגין כל הפועלים מטעמו ואשר אירע כתוצאה ממעשה, רשלנות, לרבות מחדל, טעות או השמטה, מצג בלתי נכון, הצהרה רשלנית שנעשו בתום לב, שייגרמו בקשר לביצוע מחקרי שוק בחו"ל ובין היתר כולל, ניתוח ואיסוף נתונים</w:t>
      </w:r>
      <w:r w:rsidR="00A6545B">
        <w:rPr>
          <w:rFonts w:cs="David" w:hint="cs"/>
          <w:szCs w:val="24"/>
          <w:rtl/>
          <w:lang w:eastAsia="he-IL"/>
        </w:rPr>
        <w:t>,</w:t>
      </w:r>
      <w:r w:rsidRPr="001A32C7">
        <w:rPr>
          <w:rFonts w:cs="David"/>
          <w:szCs w:val="24"/>
          <w:rtl/>
          <w:lang w:eastAsia="he-IL"/>
        </w:rPr>
        <w:t xml:space="preserve"> הפקת דוחו"ת, ביצוע ראיונות, קבוצות מיקוד, ובהתאם למכרז ולהסכם עם מדינת ישראל – לשכת הפרסום הממשלתית.</w:t>
      </w:r>
    </w:p>
    <w:p w14:paraId="21D36DC4" w14:textId="69753F6B" w:rsidR="001A32C7" w:rsidRPr="007F4719" w:rsidRDefault="001A32C7" w:rsidP="007F4719">
      <w:pPr>
        <w:numPr>
          <w:ilvl w:val="4"/>
          <w:numId w:val="27"/>
        </w:numPr>
        <w:tabs>
          <w:tab w:val="clear" w:pos="3231"/>
        </w:tabs>
        <w:bidi/>
        <w:spacing w:before="240" w:after="0" w:line="276" w:lineRule="auto"/>
        <w:ind w:left="992" w:right="0" w:hanging="284"/>
        <w:rPr>
          <w:rFonts w:cs="David"/>
          <w:szCs w:val="24"/>
          <w:rtl/>
          <w:lang w:eastAsia="he-IL"/>
        </w:rPr>
      </w:pPr>
      <w:r w:rsidRPr="001A32C7">
        <w:rPr>
          <w:rFonts w:cs="David"/>
          <w:szCs w:val="24"/>
          <w:rtl/>
          <w:lang w:eastAsia="he-IL"/>
        </w:rPr>
        <w:t>גבול האחריות לא יפחת מסך 1,000,000 ₪ למקרה ולתקופת הביטוח (שנה).</w:t>
      </w:r>
    </w:p>
    <w:p w14:paraId="05D924CF" w14:textId="77777777" w:rsidR="001E400F" w:rsidRPr="007F4719" w:rsidRDefault="001E400F" w:rsidP="007F4719">
      <w:pPr>
        <w:numPr>
          <w:ilvl w:val="4"/>
          <w:numId w:val="27"/>
        </w:numPr>
        <w:tabs>
          <w:tab w:val="clear" w:pos="3231"/>
        </w:tabs>
        <w:bidi/>
        <w:spacing w:before="240" w:after="0" w:line="276" w:lineRule="auto"/>
        <w:ind w:left="992" w:right="0" w:hanging="284"/>
        <w:rPr>
          <w:rFonts w:cs="David"/>
          <w:szCs w:val="24"/>
          <w:lang w:eastAsia="he-IL"/>
        </w:rPr>
      </w:pPr>
      <w:r w:rsidRPr="00D94C96">
        <w:rPr>
          <w:rFonts w:cs="David" w:hint="cs"/>
          <w:szCs w:val="24"/>
          <w:rtl/>
          <w:lang w:eastAsia="he-IL"/>
        </w:rPr>
        <w:t>הכיסוי על פי הפוליסה יורחב לכלול את ההרחבות הבאות:</w:t>
      </w:r>
    </w:p>
    <w:p w14:paraId="7665DAE9" w14:textId="1E2F6A65" w:rsidR="001E400F" w:rsidRPr="001A32C7" w:rsidRDefault="001E400F" w:rsidP="00A6545B">
      <w:pPr>
        <w:pStyle w:val="af3"/>
        <w:numPr>
          <w:ilvl w:val="0"/>
          <w:numId w:val="44"/>
        </w:numPr>
        <w:tabs>
          <w:tab w:val="clear" w:pos="1797"/>
          <w:tab w:val="num" w:pos="1275"/>
        </w:tabs>
        <w:bidi/>
        <w:spacing w:before="240" w:line="276" w:lineRule="auto"/>
        <w:ind w:left="3628" w:right="0" w:hanging="2778"/>
        <w:rPr>
          <w:rFonts w:cs="David"/>
          <w:szCs w:val="24"/>
        </w:rPr>
      </w:pPr>
      <w:r w:rsidRPr="001A32C7">
        <w:rPr>
          <w:rFonts w:cs="David" w:hint="cs"/>
          <w:szCs w:val="24"/>
          <w:rtl/>
        </w:rPr>
        <w:t>מרמה ואי יושר של עובדים;</w:t>
      </w:r>
    </w:p>
    <w:p w14:paraId="71B1BE78" w14:textId="5E528630" w:rsidR="001A32C7" w:rsidRPr="001A32C7" w:rsidRDefault="001A32C7" w:rsidP="00A6545B">
      <w:pPr>
        <w:pStyle w:val="af3"/>
        <w:numPr>
          <w:ilvl w:val="0"/>
          <w:numId w:val="44"/>
        </w:numPr>
        <w:tabs>
          <w:tab w:val="clear" w:pos="1797"/>
          <w:tab w:val="num" w:pos="1275"/>
        </w:tabs>
        <w:bidi/>
        <w:spacing w:line="276" w:lineRule="auto"/>
        <w:ind w:left="3628" w:right="0" w:hanging="2778"/>
        <w:rPr>
          <w:rFonts w:cs="David"/>
          <w:szCs w:val="24"/>
          <w:rtl/>
        </w:rPr>
      </w:pPr>
      <w:r w:rsidRPr="001A32C7">
        <w:rPr>
          <w:rFonts w:cs="David"/>
          <w:szCs w:val="24"/>
          <w:rtl/>
        </w:rPr>
        <w:t>אובדן מסמכים, לרבות אובדן הש</w:t>
      </w:r>
      <w:r>
        <w:rPr>
          <w:rFonts w:cs="David"/>
          <w:szCs w:val="24"/>
          <w:rtl/>
        </w:rPr>
        <w:t>ימוש ו/או העיכוב עקב מקרה ביטוח</w:t>
      </w:r>
      <w:r>
        <w:rPr>
          <w:rFonts w:cs="David" w:hint="cs"/>
          <w:szCs w:val="24"/>
          <w:rtl/>
        </w:rPr>
        <w:t>;</w:t>
      </w:r>
    </w:p>
    <w:p w14:paraId="52A6C181" w14:textId="05AB33E4" w:rsidR="001A32C7" w:rsidRPr="001A32C7" w:rsidRDefault="001A32C7" w:rsidP="00A6545B">
      <w:pPr>
        <w:pStyle w:val="af3"/>
        <w:numPr>
          <w:ilvl w:val="0"/>
          <w:numId w:val="44"/>
        </w:numPr>
        <w:tabs>
          <w:tab w:val="clear" w:pos="1797"/>
          <w:tab w:val="num" w:pos="1275"/>
        </w:tabs>
        <w:bidi/>
        <w:spacing w:line="276" w:lineRule="auto"/>
        <w:ind w:left="1275" w:right="0" w:hanging="425"/>
        <w:rPr>
          <w:rFonts w:cs="David"/>
          <w:szCs w:val="24"/>
          <w:rtl/>
        </w:rPr>
      </w:pPr>
      <w:r w:rsidRPr="001A32C7">
        <w:rPr>
          <w:rFonts w:cs="David"/>
          <w:szCs w:val="24"/>
          <w:rtl/>
        </w:rPr>
        <w:t>אחריות צולבת, אולם הכיסוי לא יחול על תביעות הקבלן כנגד מד</w:t>
      </w:r>
      <w:r>
        <w:rPr>
          <w:rFonts w:cs="David"/>
          <w:szCs w:val="24"/>
          <w:rtl/>
        </w:rPr>
        <w:t>ינת ישראל</w:t>
      </w:r>
      <w:r w:rsidR="00A6545B">
        <w:rPr>
          <w:rFonts w:cs="David" w:hint="cs"/>
          <w:szCs w:val="24"/>
          <w:rtl/>
        </w:rPr>
        <w:t xml:space="preserve"> </w:t>
      </w:r>
      <w:r>
        <w:rPr>
          <w:rFonts w:cs="David"/>
          <w:szCs w:val="24"/>
          <w:rtl/>
        </w:rPr>
        <w:t>- לשכת הפרסום הממשלתית</w:t>
      </w:r>
      <w:r>
        <w:rPr>
          <w:rFonts w:cs="David" w:hint="cs"/>
          <w:szCs w:val="24"/>
          <w:rtl/>
        </w:rPr>
        <w:t>;</w:t>
      </w:r>
    </w:p>
    <w:p w14:paraId="087B7119" w14:textId="77777777" w:rsidR="001A32C7" w:rsidRPr="001A32C7" w:rsidRDefault="001A32C7" w:rsidP="00A6545B">
      <w:pPr>
        <w:pStyle w:val="af3"/>
        <w:numPr>
          <w:ilvl w:val="0"/>
          <w:numId w:val="44"/>
        </w:numPr>
        <w:tabs>
          <w:tab w:val="clear" w:pos="1797"/>
          <w:tab w:val="num" w:pos="1275"/>
        </w:tabs>
        <w:bidi/>
        <w:spacing w:line="276" w:lineRule="auto"/>
        <w:ind w:left="3628" w:right="0" w:hanging="2778"/>
        <w:rPr>
          <w:rFonts w:cs="David"/>
          <w:szCs w:val="24"/>
          <w:rtl/>
        </w:rPr>
      </w:pPr>
      <w:r w:rsidRPr="001A32C7">
        <w:rPr>
          <w:rFonts w:cs="David"/>
          <w:szCs w:val="24"/>
          <w:rtl/>
        </w:rPr>
        <w:t>הארכת תקופת הגילוי לפחות 6 חודשים.</w:t>
      </w:r>
    </w:p>
    <w:p w14:paraId="41FD3101" w14:textId="77777777" w:rsidR="00114A2E" w:rsidRPr="007F4719" w:rsidRDefault="001E400F" w:rsidP="007F4719">
      <w:pPr>
        <w:numPr>
          <w:ilvl w:val="4"/>
          <w:numId w:val="27"/>
        </w:numPr>
        <w:tabs>
          <w:tab w:val="clear" w:pos="3231"/>
        </w:tabs>
        <w:bidi/>
        <w:spacing w:before="240" w:after="0" w:line="276" w:lineRule="auto"/>
        <w:ind w:left="992" w:right="0" w:hanging="284"/>
        <w:rPr>
          <w:rFonts w:cs="David"/>
          <w:szCs w:val="24"/>
          <w:rtl/>
          <w:lang w:eastAsia="he-IL"/>
        </w:rPr>
      </w:pPr>
      <w:r w:rsidRPr="00114A2E">
        <w:rPr>
          <w:rFonts w:cs="David" w:hint="cs"/>
          <w:szCs w:val="24"/>
          <w:rtl/>
          <w:lang w:eastAsia="he-IL"/>
        </w:rPr>
        <w:t xml:space="preserve">הביטוח יורחב לשפות את מדינת ישראל </w:t>
      </w:r>
      <w:r w:rsidRPr="00114A2E">
        <w:rPr>
          <w:rFonts w:cs="David"/>
          <w:szCs w:val="24"/>
          <w:rtl/>
          <w:lang w:eastAsia="he-IL"/>
        </w:rPr>
        <w:t>–</w:t>
      </w:r>
      <w:r w:rsidRPr="00114A2E">
        <w:rPr>
          <w:rFonts w:cs="David" w:hint="cs"/>
          <w:szCs w:val="24"/>
          <w:rtl/>
          <w:lang w:eastAsia="he-IL"/>
        </w:rPr>
        <w:t xml:space="preserve"> לשכת הפרסום הממשלתית</w:t>
      </w:r>
      <w:r w:rsidR="00114A2E" w:rsidRPr="00114A2E">
        <w:rPr>
          <w:rFonts w:cs="David"/>
          <w:szCs w:val="24"/>
          <w:rtl/>
          <w:lang w:eastAsia="he-IL"/>
        </w:rPr>
        <w:t xml:space="preserve">, ככל שתחשבנה אחראיות למעשי ו/או מחדלי הקבלן והפועלים מטעמו.   </w:t>
      </w:r>
    </w:p>
    <w:p w14:paraId="02652578" w14:textId="314C2CE1" w:rsidR="001E400F" w:rsidRPr="007F4719" w:rsidRDefault="00114A2E" w:rsidP="007F4719">
      <w:pPr>
        <w:numPr>
          <w:ilvl w:val="4"/>
          <w:numId w:val="27"/>
        </w:numPr>
        <w:tabs>
          <w:tab w:val="clear" w:pos="3231"/>
        </w:tabs>
        <w:bidi/>
        <w:spacing w:before="240" w:after="0" w:line="276" w:lineRule="auto"/>
        <w:ind w:left="992" w:right="0" w:hanging="284"/>
        <w:rPr>
          <w:rFonts w:cs="David"/>
          <w:szCs w:val="24"/>
          <w:rtl/>
          <w:lang w:eastAsia="he-IL"/>
        </w:rPr>
      </w:pPr>
      <w:r w:rsidRPr="00114A2E">
        <w:rPr>
          <w:rFonts w:cs="David"/>
          <w:szCs w:val="24"/>
          <w:rtl/>
          <w:lang w:eastAsia="he-IL"/>
        </w:rPr>
        <w:t>דין שיפוט וגבולות טריטוריאליים יכללו את מיקום ביצוע השירותים בנוסף למדינת ישראל</w:t>
      </w:r>
      <w:r>
        <w:rPr>
          <w:rFonts w:cs="David" w:hint="cs"/>
          <w:szCs w:val="24"/>
          <w:rtl/>
          <w:lang w:eastAsia="he-IL"/>
        </w:rPr>
        <w:t>.</w:t>
      </w:r>
    </w:p>
    <w:p w14:paraId="26FA1779" w14:textId="35BFCBF1" w:rsidR="00114A2E" w:rsidRDefault="001E400F" w:rsidP="0001562B">
      <w:pPr>
        <w:pStyle w:val="af3"/>
        <w:numPr>
          <w:ilvl w:val="0"/>
          <w:numId w:val="27"/>
        </w:numPr>
        <w:tabs>
          <w:tab w:val="clear" w:pos="357"/>
          <w:tab w:val="num" w:pos="566"/>
          <w:tab w:val="left" w:pos="992"/>
        </w:tabs>
        <w:bidi/>
        <w:spacing w:before="240" w:after="240" w:line="240" w:lineRule="auto"/>
        <w:ind w:left="708" w:firstLine="0"/>
        <w:jc w:val="left"/>
        <w:rPr>
          <w:rFonts w:cs="David"/>
          <w:b/>
          <w:bCs/>
          <w:szCs w:val="24"/>
          <w:u w:val="single"/>
        </w:rPr>
      </w:pPr>
      <w:r w:rsidRPr="00025060">
        <w:rPr>
          <w:rFonts w:cs="David"/>
          <w:b/>
          <w:bCs/>
          <w:szCs w:val="24"/>
          <w:u w:val="single"/>
          <w:rtl/>
        </w:rPr>
        <w:t>ביטוחים</w:t>
      </w:r>
      <w:r w:rsidR="00114A2E">
        <w:rPr>
          <w:rFonts w:cs="David" w:hint="cs"/>
          <w:b/>
          <w:bCs/>
          <w:szCs w:val="24"/>
          <w:u w:val="single"/>
          <w:rtl/>
        </w:rPr>
        <w:t xml:space="preserve"> נוספים</w:t>
      </w:r>
    </w:p>
    <w:p w14:paraId="3B0C96EC" w14:textId="12BC86E8" w:rsidR="00B66B91" w:rsidRPr="00B66B91" w:rsidRDefault="00B66B91" w:rsidP="00B66B91">
      <w:pPr>
        <w:pStyle w:val="af3"/>
        <w:bidi/>
        <w:spacing w:before="240" w:after="240" w:line="240" w:lineRule="auto"/>
        <w:ind w:left="708" w:right="283"/>
        <w:jc w:val="left"/>
        <w:rPr>
          <w:rFonts w:cs="David"/>
          <w:szCs w:val="24"/>
          <w:u w:val="single"/>
        </w:rPr>
      </w:pPr>
      <w:r w:rsidRPr="00B66B91">
        <w:rPr>
          <w:rFonts w:cs="David" w:hint="cs"/>
          <w:szCs w:val="24"/>
          <w:u w:val="single"/>
          <w:rtl/>
        </w:rPr>
        <w:t>הקבלן ידאג ויוודא כי:</w:t>
      </w:r>
    </w:p>
    <w:p w14:paraId="75E4941E" w14:textId="1CC1CEE0" w:rsidR="00114A2E" w:rsidRPr="007F4719" w:rsidRDefault="00114A2E" w:rsidP="00A6545B">
      <w:pPr>
        <w:numPr>
          <w:ilvl w:val="4"/>
          <w:numId w:val="27"/>
        </w:numPr>
        <w:tabs>
          <w:tab w:val="clear" w:pos="3231"/>
        </w:tabs>
        <w:bidi/>
        <w:spacing w:before="240" w:after="0" w:line="276" w:lineRule="auto"/>
        <w:ind w:left="992" w:right="0" w:hanging="284"/>
        <w:rPr>
          <w:rFonts w:cs="David"/>
          <w:szCs w:val="24"/>
          <w:rtl/>
          <w:lang w:eastAsia="he-IL"/>
        </w:rPr>
      </w:pPr>
      <w:r w:rsidRPr="00B66B91">
        <w:rPr>
          <w:rFonts w:cs="David"/>
          <w:b/>
          <w:bCs/>
          <w:szCs w:val="24"/>
          <w:u w:val="single"/>
          <w:rtl/>
          <w:lang w:eastAsia="he-IL"/>
        </w:rPr>
        <w:t>ספקים, קבלנים, בעלי מקצוע ונותני שירותים כולל קבלני משנה בחו"ל</w:t>
      </w:r>
      <w:r w:rsidR="00B66B91">
        <w:rPr>
          <w:rFonts w:cs="David" w:hint="cs"/>
          <w:szCs w:val="24"/>
          <w:rtl/>
          <w:lang w:eastAsia="he-IL"/>
        </w:rPr>
        <w:t xml:space="preserve"> </w:t>
      </w:r>
      <w:r w:rsidRPr="00114A2E">
        <w:rPr>
          <w:rFonts w:cs="David"/>
          <w:szCs w:val="24"/>
          <w:rtl/>
          <w:lang w:eastAsia="he-IL"/>
        </w:rPr>
        <w:t xml:space="preserve">- אשר עמם הוא מתקשר לצורך ביצוע השירותים על פי </w:t>
      </w:r>
      <w:r w:rsidR="00A6545B">
        <w:rPr>
          <w:rFonts w:cs="David" w:hint="cs"/>
          <w:szCs w:val="24"/>
          <w:rtl/>
          <w:lang w:eastAsia="he-IL"/>
        </w:rPr>
        <w:t>ה</w:t>
      </w:r>
      <w:r w:rsidRPr="00114A2E">
        <w:rPr>
          <w:rFonts w:cs="David"/>
          <w:szCs w:val="24"/>
          <w:rtl/>
          <w:lang w:eastAsia="he-IL"/>
        </w:rPr>
        <w:t>מכרז ו</w:t>
      </w:r>
      <w:r w:rsidR="00A6545B">
        <w:rPr>
          <w:rFonts w:cs="David" w:hint="cs"/>
          <w:szCs w:val="24"/>
          <w:rtl/>
          <w:lang w:eastAsia="he-IL"/>
        </w:rPr>
        <w:t>ה</w:t>
      </w:r>
      <w:r w:rsidRPr="00114A2E">
        <w:rPr>
          <w:rFonts w:cs="David"/>
          <w:szCs w:val="24"/>
          <w:rtl/>
          <w:lang w:eastAsia="he-IL"/>
        </w:rPr>
        <w:t>חוזה יציגו ביטוחים הולמים לתחומי פעילותם בהתאם לעבודה/המוצרים/השרות הניתן על ידם</w:t>
      </w:r>
      <w:r w:rsidR="00A6545B">
        <w:rPr>
          <w:rFonts w:cs="David" w:hint="cs"/>
          <w:szCs w:val="24"/>
          <w:rtl/>
          <w:lang w:eastAsia="he-IL"/>
        </w:rPr>
        <w:t>.</w:t>
      </w:r>
      <w:r w:rsidRPr="00114A2E">
        <w:rPr>
          <w:rFonts w:cs="David"/>
          <w:szCs w:val="24"/>
          <w:rtl/>
          <w:lang w:eastAsia="he-IL"/>
        </w:rPr>
        <w:t xml:space="preserve"> הביטוחים יכללו כיסוי לכל רכוש שלהם במסגרת פעילותם, לאחריות כלפי עובדיהם וכלפי צדדים שלישיים כולל ביטוחי אחריות מקצועית וחבות מוצר (כ</w:t>
      </w:r>
      <w:r w:rsidR="00A6545B">
        <w:rPr>
          <w:rFonts w:cs="David" w:hint="cs"/>
          <w:szCs w:val="24"/>
          <w:rtl/>
          <w:lang w:eastAsia="he-IL"/>
        </w:rPr>
        <w:t>כ</w:t>
      </w:r>
      <w:r w:rsidRPr="00114A2E">
        <w:rPr>
          <w:rFonts w:cs="David"/>
          <w:szCs w:val="24"/>
          <w:rtl/>
          <w:lang w:eastAsia="he-IL"/>
        </w:rPr>
        <w:t xml:space="preserve">ל ורלוונטיים) וכאשר הפעילות משולבת עם שימוש כלי רכב גם ביטוחי כלי רכב הכוללים ביטוח חובה, רכוש ואחריות כלפי צד שלישי. הביטוחים יכללו הרחבי שיפוי לטובת מדינת ישראל – לשכת הפרסום הממשלתית, בהם מדינת ישראל – לשכת הפרסום הממשלתית, נכללות כמבוטחות נוספות בכפוף להרחבי השיפוי האמור, בנוסף יכלל סעיף ויתור על זכות התחלוף כלפי מדינת ישראל – לשכת הפרסום הממשלתית, ועובדיהן. הוויתור כאמור לא יחול לטובת אדם שגרם לנזק בזדון. </w:t>
      </w:r>
    </w:p>
    <w:p w14:paraId="53B67CA4" w14:textId="36FE3038" w:rsidR="00114A2E" w:rsidRPr="007F4719" w:rsidRDefault="00114A2E" w:rsidP="007F4719">
      <w:pPr>
        <w:numPr>
          <w:ilvl w:val="4"/>
          <w:numId w:val="27"/>
        </w:numPr>
        <w:tabs>
          <w:tab w:val="clear" w:pos="3231"/>
        </w:tabs>
        <w:bidi/>
        <w:spacing w:before="240" w:after="0" w:line="276" w:lineRule="auto"/>
        <w:ind w:left="992" w:right="0" w:hanging="284"/>
        <w:rPr>
          <w:rFonts w:cs="David"/>
          <w:szCs w:val="24"/>
          <w:rtl/>
          <w:lang w:eastAsia="he-IL"/>
        </w:rPr>
      </w:pPr>
      <w:r w:rsidRPr="00B66B91">
        <w:rPr>
          <w:rFonts w:cs="David"/>
          <w:b/>
          <w:bCs/>
          <w:szCs w:val="24"/>
          <w:u w:val="single"/>
          <w:rtl/>
          <w:lang w:eastAsia="he-IL"/>
        </w:rPr>
        <w:t>ביטוח רפואי לנסיעות לחו"ל</w:t>
      </w:r>
      <w:r w:rsidRPr="00114A2E">
        <w:rPr>
          <w:rFonts w:cs="David"/>
          <w:szCs w:val="24"/>
          <w:rtl/>
          <w:lang w:eastAsia="he-IL"/>
        </w:rPr>
        <w:t xml:space="preserve"> - בכל יציאה לחו"ל ביחס לפעילות נשוא התקשרות זו ירכוש הקבלן עבורו ועבור עובדיו וכל המשתתפים מטעמו בפעילות ביטוח נסיעות לחו"ל כמקובל הכולל שירותי אשפוז בבית חולים, הוצאות רפואיות שאינן במסגרת אשפוז, הטסה רפואית, טיפול חירום בשיניים, מטען אישי, ביטוח תאונות אישיות המורחב לכסות תאונת דרכים, ביטול נסיעה והחזר הוצאות נסיעה, אחריות כלפי צד שלישי, הטסת גופה, המשך אשפוז בארץ וכיסוי הוצאות נוספות כמקובל בביטוח כזה בגבולות אחריות סבירים.</w:t>
      </w:r>
    </w:p>
    <w:p w14:paraId="67EC380A" w14:textId="77777777" w:rsidR="001E400F" w:rsidRPr="000962C1" w:rsidRDefault="001E400F" w:rsidP="0001562B">
      <w:pPr>
        <w:pStyle w:val="af3"/>
        <w:numPr>
          <w:ilvl w:val="0"/>
          <w:numId w:val="27"/>
        </w:numPr>
        <w:tabs>
          <w:tab w:val="clear" w:pos="357"/>
          <w:tab w:val="num" w:pos="566"/>
          <w:tab w:val="left" w:pos="992"/>
        </w:tabs>
        <w:bidi/>
        <w:spacing w:before="240" w:after="240" w:line="240" w:lineRule="auto"/>
        <w:ind w:left="708" w:firstLine="0"/>
        <w:jc w:val="left"/>
        <w:rPr>
          <w:rFonts w:cs="David"/>
          <w:b/>
          <w:bCs/>
          <w:szCs w:val="24"/>
          <w:u w:val="single"/>
          <w:rtl/>
        </w:rPr>
      </w:pPr>
      <w:r w:rsidRPr="000962C1">
        <w:rPr>
          <w:rFonts w:cs="David" w:hint="cs"/>
          <w:b/>
          <w:bCs/>
          <w:szCs w:val="24"/>
          <w:u w:val="single"/>
          <w:rtl/>
        </w:rPr>
        <w:lastRenderedPageBreak/>
        <w:t>כללי</w:t>
      </w:r>
    </w:p>
    <w:p w14:paraId="6C2EB404" w14:textId="77777777" w:rsidR="001E400F" w:rsidRPr="0001562B" w:rsidRDefault="001E400F" w:rsidP="0001562B">
      <w:pPr>
        <w:pStyle w:val="af3"/>
        <w:bidi/>
        <w:spacing w:before="240" w:after="240" w:line="240" w:lineRule="auto"/>
        <w:ind w:left="708" w:right="283"/>
        <w:jc w:val="left"/>
        <w:rPr>
          <w:rFonts w:cs="David"/>
          <w:szCs w:val="24"/>
          <w:rtl/>
        </w:rPr>
      </w:pPr>
      <w:r w:rsidRPr="0001562B">
        <w:rPr>
          <w:rFonts w:cs="David" w:hint="cs"/>
          <w:szCs w:val="24"/>
          <w:rtl/>
        </w:rPr>
        <w:t>בכל פוליסות הביטוח הנ"ל הנדרשות מהקבלן יכללו התנאים הבאים:</w:t>
      </w:r>
    </w:p>
    <w:p w14:paraId="56BCFC3B" w14:textId="77777777"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 xml:space="preserve">לשם המבוטח יתווספו כמבוטחים נוספים: </w:t>
      </w:r>
      <w:r w:rsidRPr="00114A2E">
        <w:rPr>
          <w:rFonts w:cs="David" w:hint="cs"/>
          <w:szCs w:val="24"/>
          <w:rtl/>
          <w:lang w:eastAsia="he-IL"/>
        </w:rPr>
        <w:t xml:space="preserve">מדינת ישראל </w:t>
      </w:r>
      <w:r w:rsidRPr="00114A2E">
        <w:rPr>
          <w:rFonts w:cs="David"/>
          <w:szCs w:val="24"/>
          <w:rtl/>
          <w:lang w:eastAsia="he-IL"/>
        </w:rPr>
        <w:t>–</w:t>
      </w:r>
      <w:r w:rsidRPr="00114A2E">
        <w:rPr>
          <w:rFonts w:cs="David" w:hint="cs"/>
          <w:szCs w:val="24"/>
          <w:rtl/>
          <w:lang w:eastAsia="he-IL"/>
        </w:rPr>
        <w:t xml:space="preserve"> לשכת הפרסום הממשלתית</w:t>
      </w:r>
      <w:r w:rsidRPr="0086376D">
        <w:rPr>
          <w:rFonts w:cs="David" w:hint="cs"/>
          <w:szCs w:val="24"/>
          <w:rtl/>
          <w:lang w:eastAsia="he-IL"/>
        </w:rPr>
        <w:t>, בכפוף להרחבי השיפוי לעיל.</w:t>
      </w:r>
    </w:p>
    <w:p w14:paraId="2B254A29" w14:textId="77777777"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בכל מקרה של צמצום או ביטול הביטוח ע"י אחד הצדדים לא יהיה להם כל תוקף אלא אם ניתנה על כך הודעה מוקדמת של 60 יום לפחות במכתב רשום לחשב לשכת הפרסום הממשלתית.</w:t>
      </w:r>
    </w:p>
    <w:p w14:paraId="509AE1DB" w14:textId="77777777"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 xml:space="preserve">המבטח מוותר על כל זכות תחלוף/שיבוב, תביעה, השתתפות או חזרה כלפי מדינת ישראל </w:t>
      </w:r>
      <w:r w:rsidRPr="0086376D">
        <w:rPr>
          <w:rFonts w:cs="David"/>
          <w:szCs w:val="24"/>
          <w:rtl/>
          <w:lang w:eastAsia="he-IL"/>
        </w:rPr>
        <w:t>–</w:t>
      </w:r>
      <w:r w:rsidRPr="0086376D">
        <w:rPr>
          <w:rFonts w:cs="David" w:hint="cs"/>
          <w:szCs w:val="24"/>
          <w:rtl/>
          <w:lang w:eastAsia="he-IL"/>
        </w:rPr>
        <w:t xml:space="preserve"> לשכת הפרסום הממשלתית ועובדיהן, ובלבד שהוויתור לא יחול לטובת אדם שגרם לנזק מתוך כוונת זדון.</w:t>
      </w:r>
    </w:p>
    <w:p w14:paraId="60D77C07" w14:textId="77777777"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הקבלן יהיה אחראי בלעדית כלפי המבטח לתשלום דמי הביטוח עבור כל הפוליסות ולמילוי כל החובות המוטלות על המבוטח על פי תנאי הפוליסות.</w:t>
      </w:r>
    </w:p>
    <w:p w14:paraId="45BE00D8" w14:textId="77777777"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ההשתתפויות העצמיות הנקובות בכל פוליסה ופוליסה תחולנה בלעדית על הקבלן.</w:t>
      </w:r>
    </w:p>
    <w:p w14:paraId="25333251" w14:textId="77777777"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14:paraId="29B8FAB1" w14:textId="508C9C20" w:rsidR="00114A2E" w:rsidRPr="0086376D" w:rsidRDefault="00114A2E" w:rsidP="0086376D">
      <w:pPr>
        <w:numPr>
          <w:ilvl w:val="4"/>
          <w:numId w:val="27"/>
        </w:numPr>
        <w:tabs>
          <w:tab w:val="clear" w:pos="3231"/>
        </w:tabs>
        <w:bidi/>
        <w:spacing w:before="240" w:after="0" w:line="276" w:lineRule="auto"/>
        <w:ind w:left="992" w:right="0" w:hanging="284"/>
        <w:rPr>
          <w:rFonts w:cs="David"/>
          <w:szCs w:val="24"/>
          <w:lang w:eastAsia="he-IL"/>
        </w:rPr>
      </w:pPr>
      <w:r w:rsidRPr="0086376D">
        <w:rPr>
          <w:rFonts w:cs="David"/>
          <w:szCs w:val="24"/>
          <w:rtl/>
          <w:lang w:eastAsia="he-IL"/>
        </w:rPr>
        <w:t>תנאי הכיסוי של הפוליסות הנ"ל, למעט ביטוח אחריות מקצועית, לא יפחתו מהמקובל על פי תנאי פוליסות "ביט" בכפוף להרחבת הכיסויים כמפורט לעיל.</w:t>
      </w:r>
    </w:p>
    <w:p w14:paraId="381E0AB8" w14:textId="1A46D07D" w:rsidR="001E400F" w:rsidRPr="0086376D" w:rsidRDefault="001E400F" w:rsidP="0086376D">
      <w:pPr>
        <w:numPr>
          <w:ilvl w:val="4"/>
          <w:numId w:val="27"/>
        </w:numPr>
        <w:tabs>
          <w:tab w:val="clear" w:pos="3231"/>
        </w:tabs>
        <w:bidi/>
        <w:spacing w:before="240" w:after="0" w:line="276" w:lineRule="auto"/>
        <w:ind w:left="992" w:right="0" w:hanging="284"/>
        <w:rPr>
          <w:rFonts w:cs="David"/>
          <w:szCs w:val="24"/>
          <w:rtl/>
          <w:lang w:eastAsia="he-IL"/>
        </w:rPr>
      </w:pPr>
      <w:r w:rsidRPr="0086376D">
        <w:rPr>
          <w:rFonts w:cs="David" w:hint="cs"/>
          <w:szCs w:val="24"/>
          <w:rtl/>
          <w:lang w:eastAsia="he-IL"/>
        </w:rPr>
        <w:t>חריג כוונה ו/או רשלנות רבתי יבוטל ככל שקיים.</w:t>
      </w:r>
    </w:p>
    <w:p w14:paraId="738DFEA5" w14:textId="77777777" w:rsidR="001E400F" w:rsidRPr="000962C1" w:rsidRDefault="001E400F" w:rsidP="001E400F">
      <w:pPr>
        <w:bidi/>
        <w:spacing w:before="120" w:after="120" w:line="240" w:lineRule="auto"/>
        <w:ind w:left="720"/>
        <w:rPr>
          <w:rFonts w:cs="David"/>
          <w:szCs w:val="24"/>
          <w:rtl/>
          <w:lang w:val="x-none" w:eastAsia="x-none"/>
        </w:rPr>
      </w:pPr>
    </w:p>
    <w:p w14:paraId="296EFCEC" w14:textId="77777777" w:rsidR="001E400F" w:rsidRPr="003C1414" w:rsidRDefault="001E400F" w:rsidP="007F4719">
      <w:pPr>
        <w:numPr>
          <w:ilvl w:val="3"/>
          <w:numId w:val="43"/>
        </w:numPr>
        <w:bidi/>
        <w:spacing w:before="240" w:after="0" w:line="276" w:lineRule="auto"/>
        <w:ind w:left="708"/>
        <w:rPr>
          <w:rFonts w:cs="David"/>
          <w:szCs w:val="24"/>
          <w:rtl/>
          <w:lang w:eastAsia="he-IL"/>
        </w:rPr>
      </w:pPr>
      <w:r w:rsidRPr="003C1414">
        <w:rPr>
          <w:rFonts w:cs="David" w:hint="cs"/>
          <w:szCs w:val="24"/>
          <w:rtl/>
          <w:lang w:eastAsia="he-IL"/>
        </w:rPr>
        <w:t xml:space="preserve">הקבלן </w:t>
      </w:r>
      <w:r w:rsidRPr="003C1414">
        <w:rPr>
          <w:rFonts w:cs="David"/>
          <w:szCs w:val="24"/>
          <w:rtl/>
          <w:lang w:eastAsia="he-IL"/>
        </w:rPr>
        <w:t xml:space="preserve">מתחייב בכל תקופת ההתקשרות החוזית עם מדינת ישראל – </w:t>
      </w:r>
      <w:r w:rsidRPr="003C1414">
        <w:rPr>
          <w:rFonts w:cs="David" w:hint="cs"/>
          <w:szCs w:val="24"/>
          <w:rtl/>
          <w:lang w:eastAsia="he-IL"/>
        </w:rPr>
        <w:t xml:space="preserve">לשכת הפרסום הממשלתית, וכל עוד אחריותו קיימת, </w:t>
      </w:r>
      <w:r w:rsidRPr="003C1414">
        <w:rPr>
          <w:rFonts w:cs="David"/>
          <w:szCs w:val="24"/>
          <w:rtl/>
          <w:lang w:eastAsia="he-IL"/>
        </w:rPr>
        <w:t xml:space="preserve">להחזיק בתוקף את פוליסות הביטוח. </w:t>
      </w:r>
      <w:r w:rsidRPr="003C1414">
        <w:rPr>
          <w:rFonts w:cs="David" w:hint="cs"/>
          <w:szCs w:val="24"/>
          <w:rtl/>
          <w:lang w:eastAsia="he-IL"/>
        </w:rPr>
        <w:t xml:space="preserve">הקבלן </w:t>
      </w:r>
      <w:r w:rsidRPr="003C1414">
        <w:rPr>
          <w:rFonts w:cs="David"/>
          <w:szCs w:val="24"/>
          <w:rtl/>
          <w:lang w:eastAsia="he-IL"/>
        </w:rPr>
        <w:t>מתחייב כי פוליסות הביטוח תחודשנה</w:t>
      </w:r>
      <w:r w:rsidRPr="003C1414">
        <w:rPr>
          <w:rFonts w:cs="David" w:hint="cs"/>
          <w:szCs w:val="24"/>
          <w:rtl/>
          <w:lang w:eastAsia="he-IL"/>
        </w:rPr>
        <w:t xml:space="preserve"> על ידו</w:t>
      </w:r>
      <w:r w:rsidRPr="003C1414">
        <w:rPr>
          <w:rFonts w:cs="David"/>
          <w:szCs w:val="24"/>
          <w:rtl/>
          <w:lang w:eastAsia="he-IL"/>
        </w:rPr>
        <w:t xml:space="preserve"> מדי </w:t>
      </w:r>
      <w:r w:rsidRPr="003C1414">
        <w:rPr>
          <w:rFonts w:cs="David" w:hint="cs"/>
          <w:szCs w:val="24"/>
          <w:rtl/>
          <w:lang w:eastAsia="he-IL"/>
        </w:rPr>
        <w:t>תקופת ביטוח</w:t>
      </w:r>
      <w:r w:rsidRPr="003C1414">
        <w:rPr>
          <w:rFonts w:cs="David"/>
          <w:szCs w:val="24"/>
          <w:rtl/>
          <w:lang w:eastAsia="he-IL"/>
        </w:rPr>
        <w:t>, כל עוד ההסכם עם מדינת ישראל –</w:t>
      </w:r>
      <w:r w:rsidRPr="003C1414">
        <w:rPr>
          <w:rFonts w:cs="David" w:hint="cs"/>
          <w:szCs w:val="24"/>
          <w:rtl/>
          <w:lang w:eastAsia="he-IL"/>
        </w:rPr>
        <w:t xml:space="preserve"> לשכת הפרסום הממשלתית</w:t>
      </w:r>
      <w:r w:rsidRPr="003C1414">
        <w:rPr>
          <w:rFonts w:cs="David"/>
          <w:szCs w:val="24"/>
          <w:rtl/>
          <w:lang w:eastAsia="he-IL"/>
        </w:rPr>
        <w:t xml:space="preserve"> בתוקף.</w:t>
      </w:r>
    </w:p>
    <w:p w14:paraId="21E9C2AD" w14:textId="77777777" w:rsidR="001E400F" w:rsidRPr="003C1414" w:rsidRDefault="001E400F" w:rsidP="007F4719">
      <w:pPr>
        <w:numPr>
          <w:ilvl w:val="3"/>
          <w:numId w:val="43"/>
        </w:numPr>
        <w:bidi/>
        <w:spacing w:before="240" w:after="0" w:line="276" w:lineRule="auto"/>
        <w:ind w:left="708"/>
        <w:rPr>
          <w:rFonts w:cs="David"/>
          <w:szCs w:val="24"/>
          <w:lang w:eastAsia="he-IL"/>
        </w:rPr>
      </w:pPr>
      <w:r w:rsidRPr="003C1414">
        <w:rPr>
          <w:rFonts w:cs="David" w:hint="cs"/>
          <w:szCs w:val="24"/>
          <w:rtl/>
          <w:lang w:eastAsia="he-IL"/>
        </w:rPr>
        <w:t>אישור</w:t>
      </w:r>
      <w:r w:rsidRPr="003C1414">
        <w:rPr>
          <w:rFonts w:cs="David"/>
          <w:szCs w:val="24"/>
          <w:rtl/>
          <w:lang w:eastAsia="he-IL"/>
        </w:rPr>
        <w:t xml:space="preserve"> </w:t>
      </w:r>
      <w:r w:rsidRPr="003C1414">
        <w:rPr>
          <w:rFonts w:cs="David" w:hint="cs"/>
          <w:szCs w:val="24"/>
          <w:rtl/>
          <w:lang w:eastAsia="he-IL"/>
        </w:rPr>
        <w:t>בחתימתו</w:t>
      </w:r>
      <w:r w:rsidRPr="003C1414">
        <w:rPr>
          <w:rFonts w:cs="David"/>
          <w:szCs w:val="24"/>
          <w:rtl/>
          <w:lang w:eastAsia="he-IL"/>
        </w:rPr>
        <w:t xml:space="preserve"> </w:t>
      </w:r>
      <w:r w:rsidRPr="003C1414">
        <w:rPr>
          <w:rFonts w:cs="David" w:hint="cs"/>
          <w:szCs w:val="24"/>
          <w:rtl/>
          <w:lang w:eastAsia="he-IL"/>
        </w:rPr>
        <w:t>של המבטח על</w:t>
      </w:r>
      <w:r w:rsidRPr="003C1414">
        <w:rPr>
          <w:rFonts w:cs="David"/>
          <w:szCs w:val="24"/>
          <w:rtl/>
          <w:lang w:eastAsia="he-IL"/>
        </w:rPr>
        <w:t xml:space="preserve"> </w:t>
      </w:r>
      <w:r w:rsidRPr="003C1414">
        <w:rPr>
          <w:rFonts w:cs="David" w:hint="cs"/>
          <w:szCs w:val="24"/>
          <w:rtl/>
          <w:lang w:eastAsia="he-IL"/>
        </w:rPr>
        <w:t>קיום</w:t>
      </w:r>
      <w:r w:rsidRPr="003C1414">
        <w:rPr>
          <w:rFonts w:cs="David"/>
          <w:szCs w:val="24"/>
          <w:rtl/>
          <w:lang w:eastAsia="he-IL"/>
        </w:rPr>
        <w:t xml:space="preserve"> </w:t>
      </w:r>
      <w:r w:rsidRPr="003C1414">
        <w:rPr>
          <w:rFonts w:cs="David" w:hint="cs"/>
          <w:szCs w:val="24"/>
          <w:rtl/>
          <w:lang w:eastAsia="he-IL"/>
        </w:rPr>
        <w:t>הביטוחים יומצא</w:t>
      </w:r>
      <w:r w:rsidRPr="003C1414">
        <w:rPr>
          <w:rFonts w:cs="David"/>
          <w:szCs w:val="24"/>
          <w:rtl/>
          <w:lang w:eastAsia="he-IL"/>
        </w:rPr>
        <w:t xml:space="preserve"> </w:t>
      </w:r>
      <w:r w:rsidRPr="003C1414">
        <w:rPr>
          <w:rFonts w:cs="David" w:hint="cs"/>
          <w:szCs w:val="24"/>
          <w:rtl/>
          <w:lang w:eastAsia="he-IL"/>
        </w:rPr>
        <w:t>על ידי</w:t>
      </w:r>
      <w:r w:rsidRPr="003C1414">
        <w:rPr>
          <w:rFonts w:cs="David"/>
          <w:szCs w:val="24"/>
          <w:rtl/>
          <w:lang w:eastAsia="he-IL"/>
        </w:rPr>
        <w:t xml:space="preserve"> </w:t>
      </w:r>
      <w:r w:rsidRPr="003C1414">
        <w:rPr>
          <w:rFonts w:cs="David" w:hint="cs"/>
          <w:szCs w:val="24"/>
          <w:rtl/>
          <w:lang w:eastAsia="he-IL"/>
        </w:rPr>
        <w:t>הקבלן ללשכת הפרסום הממשלתית, עד</w:t>
      </w:r>
      <w:r w:rsidRPr="003C1414">
        <w:rPr>
          <w:rFonts w:cs="David"/>
          <w:szCs w:val="24"/>
          <w:rtl/>
          <w:lang w:eastAsia="he-IL"/>
        </w:rPr>
        <w:t xml:space="preserve"> </w:t>
      </w:r>
      <w:r w:rsidRPr="003C1414">
        <w:rPr>
          <w:rFonts w:cs="David" w:hint="cs"/>
          <w:szCs w:val="24"/>
          <w:rtl/>
          <w:lang w:eastAsia="he-IL"/>
        </w:rPr>
        <w:t>למועד</w:t>
      </w:r>
      <w:r w:rsidRPr="003C1414">
        <w:rPr>
          <w:rFonts w:cs="David"/>
          <w:szCs w:val="24"/>
          <w:rtl/>
          <w:lang w:eastAsia="he-IL"/>
        </w:rPr>
        <w:t xml:space="preserve"> </w:t>
      </w:r>
      <w:r w:rsidRPr="003C1414">
        <w:rPr>
          <w:rFonts w:cs="David" w:hint="cs"/>
          <w:szCs w:val="24"/>
          <w:rtl/>
          <w:lang w:eastAsia="he-IL"/>
        </w:rPr>
        <w:t>חתימת</w:t>
      </w:r>
      <w:r w:rsidRPr="003C1414">
        <w:rPr>
          <w:rFonts w:cs="David"/>
          <w:szCs w:val="24"/>
          <w:rtl/>
          <w:lang w:eastAsia="he-IL"/>
        </w:rPr>
        <w:t xml:space="preserve"> </w:t>
      </w:r>
      <w:r w:rsidRPr="003C1414">
        <w:rPr>
          <w:rFonts w:cs="David" w:hint="cs"/>
          <w:szCs w:val="24"/>
          <w:rtl/>
          <w:lang w:eastAsia="he-IL"/>
        </w:rPr>
        <w:t>ההסכם. הקבלן מתחייב להציג</w:t>
      </w:r>
      <w:r w:rsidRPr="003C1414">
        <w:rPr>
          <w:rFonts w:cs="David"/>
          <w:szCs w:val="24"/>
          <w:rtl/>
          <w:lang w:eastAsia="he-IL"/>
        </w:rPr>
        <w:t xml:space="preserve"> </w:t>
      </w:r>
      <w:r w:rsidRPr="003C1414">
        <w:rPr>
          <w:rFonts w:cs="David" w:hint="cs"/>
          <w:szCs w:val="24"/>
          <w:rtl/>
          <w:lang w:eastAsia="he-IL"/>
        </w:rPr>
        <w:t>את האישור חתום בחתימת</w:t>
      </w:r>
      <w:r w:rsidRPr="003C1414">
        <w:rPr>
          <w:rFonts w:cs="David"/>
          <w:szCs w:val="24"/>
          <w:rtl/>
          <w:lang w:eastAsia="he-IL"/>
        </w:rPr>
        <w:t xml:space="preserve"> </w:t>
      </w:r>
      <w:r w:rsidRPr="003C1414">
        <w:rPr>
          <w:rFonts w:cs="David" w:hint="cs"/>
          <w:szCs w:val="24"/>
          <w:rtl/>
          <w:lang w:eastAsia="he-IL"/>
        </w:rPr>
        <w:t>המבטח אודות חידוש הפוליסות ללשכת הפרסום הממשלתית לכל המאוחר</w:t>
      </w:r>
      <w:r w:rsidRPr="003C1414">
        <w:rPr>
          <w:rFonts w:cs="David"/>
          <w:szCs w:val="24"/>
          <w:rtl/>
          <w:lang w:eastAsia="he-IL"/>
        </w:rPr>
        <w:t xml:space="preserve"> </w:t>
      </w:r>
      <w:r w:rsidRPr="003C1414">
        <w:rPr>
          <w:rFonts w:cs="David" w:hint="cs"/>
          <w:szCs w:val="24"/>
          <w:rtl/>
          <w:lang w:eastAsia="he-IL"/>
        </w:rPr>
        <w:t>שבועיים לפני</w:t>
      </w:r>
      <w:r w:rsidRPr="003C1414">
        <w:rPr>
          <w:rFonts w:cs="David"/>
          <w:szCs w:val="24"/>
          <w:rtl/>
          <w:lang w:eastAsia="he-IL"/>
        </w:rPr>
        <w:t xml:space="preserve"> </w:t>
      </w:r>
      <w:r w:rsidRPr="003C1414">
        <w:rPr>
          <w:rFonts w:cs="David" w:hint="cs"/>
          <w:szCs w:val="24"/>
          <w:rtl/>
          <w:lang w:eastAsia="he-IL"/>
        </w:rPr>
        <w:t>תום</w:t>
      </w:r>
      <w:r w:rsidRPr="003C1414">
        <w:rPr>
          <w:rFonts w:cs="David"/>
          <w:szCs w:val="24"/>
          <w:rtl/>
          <w:lang w:eastAsia="he-IL"/>
        </w:rPr>
        <w:t xml:space="preserve"> </w:t>
      </w:r>
      <w:r w:rsidRPr="003C1414">
        <w:rPr>
          <w:rFonts w:cs="David" w:hint="cs"/>
          <w:szCs w:val="24"/>
          <w:rtl/>
          <w:lang w:eastAsia="he-IL"/>
        </w:rPr>
        <w:t>תקופת</w:t>
      </w:r>
      <w:r w:rsidRPr="003C1414">
        <w:rPr>
          <w:rFonts w:cs="David"/>
          <w:szCs w:val="24"/>
          <w:rtl/>
          <w:lang w:eastAsia="he-IL"/>
        </w:rPr>
        <w:t xml:space="preserve"> </w:t>
      </w:r>
      <w:r w:rsidRPr="003C1414">
        <w:rPr>
          <w:rFonts w:cs="David" w:hint="cs"/>
          <w:szCs w:val="24"/>
          <w:rtl/>
          <w:lang w:eastAsia="he-IL"/>
        </w:rPr>
        <w:t>הביטוח.</w:t>
      </w:r>
    </w:p>
    <w:p w14:paraId="1FDE31A1" w14:textId="77777777" w:rsidR="001E400F" w:rsidRPr="00A6545B" w:rsidRDefault="001E400F" w:rsidP="00A6545B">
      <w:pPr>
        <w:bidi/>
        <w:spacing w:before="240" w:after="0" w:line="276" w:lineRule="auto"/>
        <w:ind w:left="708"/>
        <w:rPr>
          <w:rFonts w:cs="David"/>
          <w:b/>
          <w:bCs/>
          <w:szCs w:val="24"/>
          <w:lang w:eastAsia="he-IL"/>
        </w:rPr>
      </w:pPr>
      <w:r w:rsidRPr="00A6545B">
        <w:rPr>
          <w:rFonts w:cs="David"/>
          <w:b/>
          <w:bCs/>
          <w:szCs w:val="24"/>
          <w:rtl/>
          <w:lang w:eastAsia="he-IL"/>
        </w:rPr>
        <w:t>מובהר בזאת כי אישור/י הביטוח שיוצגו אינ</w:t>
      </w:r>
      <w:r w:rsidRPr="00A6545B">
        <w:rPr>
          <w:rFonts w:cs="David" w:hint="cs"/>
          <w:b/>
          <w:bCs/>
          <w:szCs w:val="24"/>
          <w:rtl/>
          <w:lang w:eastAsia="he-IL"/>
        </w:rPr>
        <w:t>ו/ם</w:t>
      </w:r>
      <w:r w:rsidRPr="00A6545B">
        <w:rPr>
          <w:rFonts w:cs="David"/>
          <w:b/>
          <w:bCs/>
          <w:szCs w:val="24"/>
          <w:rtl/>
          <w:lang w:eastAsia="he-IL"/>
        </w:rPr>
        <w:t xml:space="preserve"> בא</w:t>
      </w:r>
      <w:r w:rsidRPr="00A6545B">
        <w:rPr>
          <w:rFonts w:cs="David" w:hint="cs"/>
          <w:b/>
          <w:bCs/>
          <w:szCs w:val="24"/>
          <w:rtl/>
          <w:lang w:eastAsia="he-IL"/>
        </w:rPr>
        <w:t>/ים</w:t>
      </w:r>
      <w:r w:rsidRPr="00A6545B">
        <w:rPr>
          <w:rFonts w:cs="David"/>
          <w:b/>
          <w:bCs/>
          <w:szCs w:val="24"/>
          <w:rtl/>
          <w:lang w:eastAsia="he-IL"/>
        </w:rPr>
        <w:t xml:space="preserve"> לצמצם את התחייבויות </w:t>
      </w:r>
      <w:r w:rsidRPr="00A6545B">
        <w:rPr>
          <w:rFonts w:cs="David" w:hint="cs"/>
          <w:b/>
          <w:bCs/>
          <w:szCs w:val="24"/>
          <w:rtl/>
          <w:lang w:eastAsia="he-IL"/>
        </w:rPr>
        <w:t>הקבלן</w:t>
      </w:r>
      <w:r w:rsidRPr="00A6545B">
        <w:rPr>
          <w:rFonts w:cs="David"/>
          <w:b/>
          <w:bCs/>
          <w:szCs w:val="24"/>
          <w:rtl/>
          <w:lang w:eastAsia="he-IL"/>
        </w:rPr>
        <w:t xml:space="preserve"> לפי סעיפי הביטוח המפורטים לעיל, ומתכונתו</w:t>
      </w:r>
      <w:r w:rsidRPr="00A6545B">
        <w:rPr>
          <w:rFonts w:cs="David" w:hint="cs"/>
          <w:b/>
          <w:bCs/>
          <w:szCs w:val="24"/>
          <w:rtl/>
          <w:lang w:eastAsia="he-IL"/>
        </w:rPr>
        <w:t>/תם</w:t>
      </w:r>
      <w:r w:rsidRPr="00A6545B">
        <w:rPr>
          <w:rFonts w:cs="David"/>
          <w:b/>
          <w:bCs/>
          <w:szCs w:val="24"/>
          <w:rtl/>
          <w:lang w:eastAsia="he-IL"/>
        </w:rPr>
        <w:t xml:space="preserve"> התמציתית של אישור/י הביטוח שיוצג</w:t>
      </w:r>
      <w:r w:rsidRPr="00A6545B">
        <w:rPr>
          <w:rFonts w:cs="David" w:hint="cs"/>
          <w:b/>
          <w:bCs/>
          <w:szCs w:val="24"/>
          <w:rtl/>
          <w:lang w:eastAsia="he-IL"/>
        </w:rPr>
        <w:t>/</w:t>
      </w:r>
      <w:r w:rsidRPr="00A6545B">
        <w:rPr>
          <w:rFonts w:cs="David"/>
          <w:b/>
          <w:bCs/>
          <w:szCs w:val="24"/>
          <w:rtl/>
          <w:lang w:eastAsia="he-IL"/>
        </w:rPr>
        <w:t>ו הינ</w:t>
      </w:r>
      <w:r w:rsidRPr="00A6545B">
        <w:rPr>
          <w:rFonts w:cs="David" w:hint="cs"/>
          <w:b/>
          <w:bCs/>
          <w:szCs w:val="24"/>
          <w:rtl/>
          <w:lang w:eastAsia="he-IL"/>
        </w:rPr>
        <w:t xml:space="preserve">ו/ם </w:t>
      </w:r>
      <w:r w:rsidRPr="00A6545B">
        <w:rPr>
          <w:rFonts w:cs="David"/>
          <w:b/>
          <w:bCs/>
          <w:szCs w:val="24"/>
          <w:rtl/>
          <w:lang w:eastAsia="he-IL"/>
        </w:rPr>
        <w:t xml:space="preserve">אך ורק כדי </w:t>
      </w:r>
      <w:r w:rsidRPr="00A6545B">
        <w:rPr>
          <w:rFonts w:cs="David" w:hint="eastAsia"/>
          <w:b/>
          <w:bCs/>
          <w:szCs w:val="24"/>
          <w:rtl/>
          <w:lang w:eastAsia="he-IL"/>
        </w:rPr>
        <w:t>לאפשר</w:t>
      </w:r>
      <w:r w:rsidRPr="00A6545B">
        <w:rPr>
          <w:rFonts w:cs="David"/>
          <w:b/>
          <w:bCs/>
          <w:szCs w:val="24"/>
          <w:rtl/>
          <w:lang w:eastAsia="he-IL"/>
        </w:rPr>
        <w:t xml:space="preserve"> </w:t>
      </w:r>
      <w:r w:rsidRPr="00A6545B">
        <w:rPr>
          <w:rFonts w:cs="David" w:hint="eastAsia"/>
          <w:b/>
          <w:bCs/>
          <w:szCs w:val="24"/>
          <w:rtl/>
          <w:lang w:eastAsia="he-IL"/>
        </w:rPr>
        <w:t>לחברות</w:t>
      </w:r>
      <w:r w:rsidRPr="00A6545B">
        <w:rPr>
          <w:rFonts w:cs="David"/>
          <w:b/>
          <w:bCs/>
          <w:szCs w:val="24"/>
          <w:rtl/>
          <w:lang w:eastAsia="he-IL"/>
        </w:rPr>
        <w:t xml:space="preserve"> </w:t>
      </w:r>
      <w:r w:rsidRPr="00A6545B">
        <w:rPr>
          <w:rFonts w:cs="David" w:hint="eastAsia"/>
          <w:b/>
          <w:bCs/>
          <w:szCs w:val="24"/>
          <w:rtl/>
          <w:lang w:eastAsia="he-IL"/>
        </w:rPr>
        <w:t>הביטוח</w:t>
      </w:r>
      <w:r w:rsidRPr="00A6545B">
        <w:rPr>
          <w:rFonts w:cs="David"/>
          <w:b/>
          <w:bCs/>
          <w:szCs w:val="24"/>
          <w:rtl/>
          <w:lang w:eastAsia="he-IL"/>
        </w:rPr>
        <w:t xml:space="preserve"> </w:t>
      </w:r>
      <w:r w:rsidRPr="00A6545B">
        <w:rPr>
          <w:rFonts w:cs="David" w:hint="eastAsia"/>
          <w:b/>
          <w:bCs/>
          <w:szCs w:val="24"/>
          <w:rtl/>
          <w:lang w:eastAsia="he-IL"/>
        </w:rPr>
        <w:t>לעמוד</w:t>
      </w:r>
      <w:r w:rsidRPr="00A6545B">
        <w:rPr>
          <w:rFonts w:cs="David"/>
          <w:b/>
          <w:bCs/>
          <w:szCs w:val="24"/>
          <w:rtl/>
          <w:lang w:eastAsia="he-IL"/>
        </w:rPr>
        <w:t xml:space="preserve"> בהנחיות הפיקוח </w:t>
      </w:r>
      <w:r w:rsidRPr="00A6545B">
        <w:rPr>
          <w:rFonts w:cs="David" w:hint="eastAsia"/>
          <w:b/>
          <w:bCs/>
          <w:szCs w:val="24"/>
          <w:rtl/>
          <w:lang w:eastAsia="he-IL"/>
        </w:rPr>
        <w:t>עליהן</w:t>
      </w:r>
      <w:r w:rsidRPr="00A6545B">
        <w:rPr>
          <w:rFonts w:cs="David"/>
          <w:b/>
          <w:bCs/>
          <w:szCs w:val="24"/>
          <w:rtl/>
          <w:lang w:eastAsia="he-IL"/>
        </w:rPr>
        <w:t xml:space="preserve">. </w:t>
      </w:r>
      <w:r w:rsidRPr="00A6545B">
        <w:rPr>
          <w:rFonts w:cs="David" w:hint="eastAsia"/>
          <w:b/>
          <w:bCs/>
          <w:szCs w:val="24"/>
          <w:rtl/>
          <w:lang w:eastAsia="he-IL"/>
        </w:rPr>
        <w:t>הוראות</w:t>
      </w:r>
      <w:r w:rsidRPr="00A6545B">
        <w:rPr>
          <w:rFonts w:cs="David"/>
          <w:b/>
          <w:bCs/>
          <w:szCs w:val="24"/>
          <w:rtl/>
          <w:lang w:eastAsia="he-IL"/>
        </w:rPr>
        <w:t xml:space="preserve"> </w:t>
      </w:r>
      <w:r w:rsidRPr="00A6545B">
        <w:rPr>
          <w:rFonts w:cs="David" w:hint="eastAsia"/>
          <w:b/>
          <w:bCs/>
          <w:szCs w:val="24"/>
          <w:rtl/>
          <w:lang w:eastAsia="he-IL"/>
        </w:rPr>
        <w:t>הביטוח</w:t>
      </w:r>
      <w:r w:rsidRPr="00A6545B">
        <w:rPr>
          <w:rFonts w:cs="David"/>
          <w:b/>
          <w:bCs/>
          <w:szCs w:val="24"/>
          <w:rtl/>
          <w:lang w:eastAsia="he-IL"/>
        </w:rPr>
        <w:t xml:space="preserve"> </w:t>
      </w:r>
      <w:r w:rsidRPr="00A6545B">
        <w:rPr>
          <w:rFonts w:cs="David" w:hint="eastAsia"/>
          <w:b/>
          <w:bCs/>
          <w:szCs w:val="24"/>
          <w:rtl/>
          <w:lang w:eastAsia="he-IL"/>
        </w:rPr>
        <w:t>המחייבות</w:t>
      </w:r>
      <w:r w:rsidRPr="00A6545B">
        <w:rPr>
          <w:rFonts w:cs="David"/>
          <w:b/>
          <w:bCs/>
          <w:szCs w:val="24"/>
          <w:rtl/>
          <w:lang w:eastAsia="he-IL"/>
        </w:rPr>
        <w:t xml:space="preserve"> הן אל</w:t>
      </w:r>
      <w:r w:rsidRPr="00A6545B">
        <w:rPr>
          <w:rFonts w:cs="David" w:hint="eastAsia"/>
          <w:b/>
          <w:bCs/>
          <w:szCs w:val="24"/>
          <w:rtl/>
          <w:lang w:eastAsia="he-IL"/>
        </w:rPr>
        <w:t>ו</w:t>
      </w:r>
      <w:r w:rsidRPr="00A6545B">
        <w:rPr>
          <w:rFonts w:cs="David"/>
          <w:b/>
          <w:bCs/>
          <w:szCs w:val="24"/>
          <w:rtl/>
          <w:lang w:eastAsia="he-IL"/>
        </w:rPr>
        <w:t xml:space="preserve"> </w:t>
      </w:r>
      <w:r w:rsidRPr="00A6545B">
        <w:rPr>
          <w:rFonts w:cs="David" w:hint="eastAsia"/>
          <w:b/>
          <w:bCs/>
          <w:szCs w:val="24"/>
          <w:rtl/>
          <w:lang w:eastAsia="he-IL"/>
        </w:rPr>
        <w:t>המופיעות</w:t>
      </w:r>
      <w:r w:rsidRPr="00A6545B">
        <w:rPr>
          <w:rFonts w:cs="David"/>
          <w:b/>
          <w:bCs/>
          <w:szCs w:val="24"/>
          <w:rtl/>
          <w:lang w:eastAsia="he-IL"/>
        </w:rPr>
        <w:t xml:space="preserve"> לעיל. על </w:t>
      </w:r>
      <w:r w:rsidRPr="00A6545B">
        <w:rPr>
          <w:rFonts w:cs="David" w:hint="cs"/>
          <w:b/>
          <w:bCs/>
          <w:szCs w:val="24"/>
          <w:rtl/>
          <w:lang w:eastAsia="he-IL"/>
        </w:rPr>
        <w:t xml:space="preserve">הקבלן </w:t>
      </w:r>
      <w:r w:rsidRPr="00A6545B">
        <w:rPr>
          <w:rFonts w:cs="David"/>
          <w:b/>
          <w:bCs/>
          <w:szCs w:val="24"/>
          <w:rtl/>
          <w:lang w:eastAsia="he-IL"/>
        </w:rPr>
        <w:t xml:space="preserve">יהיה ללמוד דרישות אלה ובמידת הצורך </w:t>
      </w:r>
      <w:r w:rsidRPr="00A6545B">
        <w:rPr>
          <w:rFonts w:cs="David" w:hint="eastAsia"/>
          <w:b/>
          <w:bCs/>
          <w:szCs w:val="24"/>
          <w:rtl/>
          <w:lang w:eastAsia="he-IL"/>
        </w:rPr>
        <w:t>להיעזר</w:t>
      </w:r>
      <w:r w:rsidRPr="00A6545B">
        <w:rPr>
          <w:rFonts w:cs="David"/>
          <w:b/>
          <w:bCs/>
          <w:szCs w:val="24"/>
          <w:rtl/>
          <w:lang w:eastAsia="he-IL"/>
        </w:rPr>
        <w:t xml:space="preserve"> באנשי ביטוח מטעמ</w:t>
      </w:r>
      <w:r w:rsidRPr="00A6545B">
        <w:rPr>
          <w:rFonts w:cs="David" w:hint="cs"/>
          <w:b/>
          <w:bCs/>
          <w:szCs w:val="24"/>
          <w:rtl/>
          <w:lang w:eastAsia="he-IL"/>
        </w:rPr>
        <w:t>ו</w:t>
      </w:r>
      <w:r w:rsidRPr="00A6545B">
        <w:rPr>
          <w:rFonts w:cs="David"/>
          <w:b/>
          <w:bCs/>
          <w:szCs w:val="24"/>
          <w:rtl/>
          <w:lang w:eastAsia="he-IL"/>
        </w:rPr>
        <w:t xml:space="preserve">, על מנת להבין את הדרישות וליישמן </w:t>
      </w:r>
      <w:r w:rsidRPr="00A6545B">
        <w:rPr>
          <w:rFonts w:cs="David" w:hint="eastAsia"/>
          <w:b/>
          <w:bCs/>
          <w:szCs w:val="24"/>
          <w:rtl/>
          <w:lang w:eastAsia="he-IL"/>
        </w:rPr>
        <w:t>בביטוחי</w:t>
      </w:r>
      <w:r w:rsidRPr="00A6545B">
        <w:rPr>
          <w:rFonts w:cs="David" w:hint="cs"/>
          <w:b/>
          <w:bCs/>
          <w:szCs w:val="24"/>
          <w:rtl/>
          <w:lang w:eastAsia="he-IL"/>
        </w:rPr>
        <w:t>ו</w:t>
      </w:r>
      <w:r w:rsidRPr="00A6545B">
        <w:rPr>
          <w:rFonts w:cs="David"/>
          <w:b/>
          <w:bCs/>
          <w:szCs w:val="24"/>
          <w:rtl/>
          <w:lang w:eastAsia="he-IL"/>
        </w:rPr>
        <w:t xml:space="preserve"> </w:t>
      </w:r>
      <w:r w:rsidRPr="00A6545B">
        <w:rPr>
          <w:rFonts w:cs="David" w:hint="cs"/>
          <w:b/>
          <w:bCs/>
          <w:szCs w:val="24"/>
          <w:rtl/>
          <w:lang w:eastAsia="he-IL"/>
        </w:rPr>
        <w:t>כנדרש לעיל.</w:t>
      </w:r>
    </w:p>
    <w:p w14:paraId="2A22AB9B" w14:textId="77777777" w:rsidR="001E400F" w:rsidRPr="003C1414" w:rsidRDefault="001E400F" w:rsidP="007F4719">
      <w:pPr>
        <w:numPr>
          <w:ilvl w:val="3"/>
          <w:numId w:val="43"/>
        </w:numPr>
        <w:bidi/>
        <w:spacing w:before="240" w:after="0" w:line="276" w:lineRule="auto"/>
        <w:ind w:left="708"/>
        <w:rPr>
          <w:rFonts w:cs="David"/>
          <w:szCs w:val="24"/>
          <w:rtl/>
          <w:lang w:eastAsia="he-IL"/>
        </w:rPr>
      </w:pPr>
      <w:r w:rsidRPr="003C1414">
        <w:rPr>
          <w:rFonts w:cs="David"/>
          <w:szCs w:val="24"/>
          <w:rtl/>
          <w:lang w:eastAsia="he-IL"/>
        </w:rPr>
        <w:t xml:space="preserve">מדינת ישראל – </w:t>
      </w:r>
      <w:r w:rsidRPr="003C1414">
        <w:rPr>
          <w:rFonts w:cs="David" w:hint="cs"/>
          <w:szCs w:val="24"/>
          <w:rtl/>
          <w:lang w:eastAsia="he-IL"/>
        </w:rPr>
        <w:t>לשכת הפרסום הממשלתית שומרות</w:t>
      </w:r>
      <w:r w:rsidRPr="003C1414">
        <w:rPr>
          <w:rFonts w:cs="David"/>
          <w:szCs w:val="24"/>
          <w:rtl/>
          <w:lang w:eastAsia="he-IL"/>
        </w:rPr>
        <w:t xml:space="preserve"> לעצמ</w:t>
      </w:r>
      <w:r w:rsidRPr="003C1414">
        <w:rPr>
          <w:rFonts w:cs="David" w:hint="cs"/>
          <w:szCs w:val="24"/>
          <w:rtl/>
          <w:lang w:eastAsia="he-IL"/>
        </w:rPr>
        <w:t>ן</w:t>
      </w:r>
      <w:r w:rsidRPr="003C1414">
        <w:rPr>
          <w:rFonts w:cs="David"/>
          <w:szCs w:val="24"/>
          <w:rtl/>
          <w:lang w:eastAsia="he-IL"/>
        </w:rPr>
        <w:t xml:space="preserve"> את הזכות לקבל </w:t>
      </w:r>
      <w:r w:rsidRPr="003C1414">
        <w:rPr>
          <w:rFonts w:cs="David" w:hint="cs"/>
          <w:szCs w:val="24"/>
          <w:rtl/>
          <w:lang w:eastAsia="he-IL"/>
        </w:rPr>
        <w:t xml:space="preserve">מהקבלן בכל עת את </w:t>
      </w:r>
      <w:r w:rsidRPr="003C1414">
        <w:rPr>
          <w:rFonts w:cs="David"/>
          <w:szCs w:val="24"/>
          <w:rtl/>
          <w:lang w:eastAsia="he-IL"/>
        </w:rPr>
        <w:t xml:space="preserve">העתקי </w:t>
      </w:r>
      <w:r w:rsidRPr="003C1414">
        <w:rPr>
          <w:rFonts w:cs="David" w:hint="cs"/>
          <w:szCs w:val="24"/>
          <w:rtl/>
          <w:lang w:eastAsia="he-IL"/>
        </w:rPr>
        <w:t>ה</w:t>
      </w:r>
      <w:r w:rsidRPr="003C1414">
        <w:rPr>
          <w:rFonts w:cs="David"/>
          <w:szCs w:val="24"/>
          <w:rtl/>
          <w:lang w:eastAsia="he-IL"/>
        </w:rPr>
        <w:t>פוליסות</w:t>
      </w:r>
      <w:r w:rsidRPr="003C1414">
        <w:rPr>
          <w:rFonts w:cs="David" w:hint="cs"/>
          <w:szCs w:val="24"/>
          <w:rtl/>
          <w:lang w:eastAsia="he-IL"/>
        </w:rPr>
        <w:t xml:space="preserve"> במלואן או בחלקן</w:t>
      </w:r>
      <w:r w:rsidRPr="003C1414">
        <w:rPr>
          <w:rFonts w:cs="David"/>
          <w:szCs w:val="24"/>
          <w:rtl/>
          <w:lang w:eastAsia="he-IL"/>
        </w:rPr>
        <w:t xml:space="preserve">, </w:t>
      </w:r>
      <w:r w:rsidRPr="003C1414">
        <w:rPr>
          <w:rFonts w:cs="David" w:hint="cs"/>
          <w:szCs w:val="24"/>
          <w:rtl/>
          <w:lang w:eastAsia="he-IL"/>
        </w:rPr>
        <w:t xml:space="preserve">במקרה של גילוי נסיבות העלולות להביא לתביעה בפוליסות ו/או על מנת שיוכלו לבחון את עמידת הקבלן בסעיפים אלו ו/או מכל סיבה אחרת, והקבלן יעביר </w:t>
      </w:r>
      <w:r>
        <w:rPr>
          <w:rFonts w:cs="David" w:hint="cs"/>
          <w:szCs w:val="24"/>
          <w:rtl/>
          <w:lang w:eastAsia="he-IL"/>
        </w:rPr>
        <w:t>את העתקי הפוליסות</w:t>
      </w:r>
      <w:r w:rsidRPr="003C1414">
        <w:rPr>
          <w:rFonts w:cs="David" w:hint="cs"/>
          <w:szCs w:val="24"/>
          <w:rtl/>
          <w:lang w:eastAsia="he-IL"/>
        </w:rPr>
        <w:t xml:space="preserve"> כאמור מיד עם קבלת הדרישה. הקבלן מתחייב</w:t>
      </w:r>
      <w:r w:rsidRPr="003C1414">
        <w:rPr>
          <w:rFonts w:cs="David"/>
          <w:szCs w:val="24"/>
          <w:rtl/>
          <w:lang w:eastAsia="he-IL"/>
        </w:rPr>
        <w:t xml:space="preserve"> לבצע כל שינוי או תיקון </w:t>
      </w:r>
      <w:r w:rsidRPr="003C1414">
        <w:rPr>
          <w:rFonts w:cs="David"/>
          <w:szCs w:val="24"/>
          <w:rtl/>
          <w:lang w:eastAsia="he-IL"/>
        </w:rPr>
        <w:lastRenderedPageBreak/>
        <w:t>שיידרש על מנת להתאי</w:t>
      </w:r>
      <w:r w:rsidRPr="003C1414">
        <w:rPr>
          <w:rFonts w:cs="David" w:hint="cs"/>
          <w:szCs w:val="24"/>
          <w:rtl/>
          <w:lang w:eastAsia="he-IL"/>
        </w:rPr>
        <w:t>ם את הפוליסות</w:t>
      </w:r>
      <w:r w:rsidRPr="003C1414">
        <w:rPr>
          <w:rFonts w:cs="David"/>
          <w:szCs w:val="24"/>
          <w:rtl/>
          <w:lang w:eastAsia="he-IL"/>
        </w:rPr>
        <w:t xml:space="preserve"> להתחייבויותי</w:t>
      </w:r>
      <w:r w:rsidRPr="003C1414">
        <w:rPr>
          <w:rFonts w:cs="David" w:hint="cs"/>
          <w:szCs w:val="24"/>
          <w:rtl/>
          <w:lang w:eastAsia="he-IL"/>
        </w:rPr>
        <w:t xml:space="preserve">ו על פי </w:t>
      </w:r>
      <w:r w:rsidRPr="00571EDD">
        <w:rPr>
          <w:rFonts w:cs="David" w:hint="cs"/>
          <w:szCs w:val="24"/>
          <w:rtl/>
          <w:lang w:eastAsia="he-IL"/>
        </w:rPr>
        <w:t xml:space="preserve">הוראות </w:t>
      </w:r>
      <w:r w:rsidRPr="007F4719">
        <w:rPr>
          <w:rFonts w:cs="David" w:hint="cs"/>
          <w:szCs w:val="24"/>
          <w:rtl/>
          <w:lang w:eastAsia="he-IL"/>
        </w:rPr>
        <w:t>סעיף 11א</w:t>
      </w:r>
      <w:r w:rsidRPr="00571EDD">
        <w:rPr>
          <w:rFonts w:cs="David" w:hint="cs"/>
          <w:szCs w:val="24"/>
          <w:rtl/>
          <w:lang w:eastAsia="he-IL"/>
        </w:rPr>
        <w:t>' למ</w:t>
      </w:r>
      <w:r>
        <w:rPr>
          <w:rFonts w:cs="David" w:hint="cs"/>
          <w:szCs w:val="24"/>
          <w:rtl/>
          <w:lang w:eastAsia="he-IL"/>
        </w:rPr>
        <w:t>כרז</w:t>
      </w:r>
      <w:r w:rsidRPr="003C1414">
        <w:rPr>
          <w:rFonts w:cs="David" w:hint="cs"/>
          <w:szCs w:val="24"/>
          <w:rtl/>
          <w:lang w:eastAsia="he-IL"/>
        </w:rPr>
        <w:t xml:space="preserve"> זה. מוסכם כי הקבלן יהיה רשאי למחוק מפוליסות הביטוח כאמור מידע עסקי ו/או מידע מסחרי סודי שאינו רלוונטי להתקשרות זו.</w:t>
      </w:r>
    </w:p>
    <w:p w14:paraId="0F1E230B" w14:textId="77777777" w:rsidR="001E400F" w:rsidRPr="003C1414" w:rsidRDefault="001E400F" w:rsidP="00A6545B">
      <w:pPr>
        <w:bidi/>
        <w:spacing w:before="240" w:after="0" w:line="276" w:lineRule="auto"/>
        <w:ind w:left="708"/>
        <w:rPr>
          <w:rFonts w:cs="David"/>
          <w:szCs w:val="24"/>
          <w:rtl/>
          <w:lang w:eastAsia="he-IL"/>
        </w:rPr>
      </w:pPr>
      <w:r w:rsidRPr="003C1414">
        <w:rPr>
          <w:rFonts w:cs="David" w:hint="cs"/>
          <w:szCs w:val="24"/>
          <w:rtl/>
          <w:lang w:eastAsia="he-IL"/>
        </w:rPr>
        <w:t>הקבלן מצהיר ומתחייב</w:t>
      </w:r>
      <w:r w:rsidRPr="003C1414">
        <w:rPr>
          <w:rFonts w:cs="David"/>
          <w:szCs w:val="24"/>
          <w:rtl/>
          <w:lang w:eastAsia="he-IL"/>
        </w:rPr>
        <w:t xml:space="preserve"> כ</w:t>
      </w:r>
      <w:r w:rsidRPr="003C1414">
        <w:rPr>
          <w:rFonts w:cs="David" w:hint="cs"/>
          <w:szCs w:val="24"/>
          <w:rtl/>
          <w:lang w:eastAsia="he-IL"/>
        </w:rPr>
        <w:t>י זכות</w:t>
      </w:r>
      <w:r w:rsidRPr="003C1414">
        <w:rPr>
          <w:rFonts w:cs="David"/>
          <w:szCs w:val="24"/>
          <w:rtl/>
          <w:lang w:eastAsia="he-IL"/>
        </w:rPr>
        <w:t xml:space="preserve"> מדינת ישראל – </w:t>
      </w:r>
      <w:r w:rsidRPr="003C1414">
        <w:rPr>
          <w:rFonts w:cs="David" w:hint="cs"/>
          <w:szCs w:val="24"/>
          <w:rtl/>
          <w:lang w:eastAsia="he-IL"/>
        </w:rPr>
        <w:t>לשכת הפרסום הממשלתית</w:t>
      </w:r>
      <w:r w:rsidRPr="003C1414">
        <w:rPr>
          <w:rFonts w:cs="David"/>
          <w:szCs w:val="24"/>
          <w:rtl/>
          <w:lang w:eastAsia="he-IL"/>
        </w:rPr>
        <w:t xml:space="preserve"> לעריכת הבדיקה ולדרישת השינויים כמפורט לעיל אינן מטילות על </w:t>
      </w:r>
      <w:r w:rsidRPr="003C1414">
        <w:rPr>
          <w:rFonts w:cs="David" w:hint="cs"/>
          <w:szCs w:val="24"/>
          <w:rtl/>
          <w:lang w:eastAsia="he-IL"/>
        </w:rPr>
        <w:t xml:space="preserve">מדינת ישראל </w:t>
      </w:r>
      <w:r w:rsidRPr="003C1414">
        <w:rPr>
          <w:rFonts w:cs="David"/>
          <w:szCs w:val="24"/>
          <w:rtl/>
          <w:lang w:eastAsia="he-IL"/>
        </w:rPr>
        <w:t>–</w:t>
      </w:r>
      <w:r w:rsidRPr="003C1414">
        <w:rPr>
          <w:rFonts w:cs="David" w:hint="cs"/>
          <w:szCs w:val="24"/>
          <w:rtl/>
          <w:lang w:eastAsia="he-IL"/>
        </w:rPr>
        <w:t xml:space="preserve"> לשכת הפרסום הממשלתית</w:t>
      </w:r>
      <w:r w:rsidRPr="003C1414">
        <w:rPr>
          <w:rFonts w:cs="David"/>
          <w:szCs w:val="24"/>
          <w:rtl/>
          <w:lang w:eastAsia="he-IL"/>
        </w:rPr>
        <w:t xml:space="preserve"> או</w:t>
      </w:r>
      <w:r w:rsidRPr="003C1414">
        <w:rPr>
          <w:rFonts w:cs="David"/>
          <w:szCs w:val="24"/>
          <w:lang w:eastAsia="he-IL"/>
        </w:rPr>
        <w:t xml:space="preserve"> </w:t>
      </w:r>
      <w:r w:rsidRPr="003C1414">
        <w:rPr>
          <w:rFonts w:cs="David"/>
          <w:szCs w:val="24"/>
          <w:rtl/>
          <w:lang w:eastAsia="he-IL"/>
        </w:rPr>
        <w:t>על מי מטעמ</w:t>
      </w:r>
      <w:r w:rsidRPr="003C1414">
        <w:rPr>
          <w:rFonts w:cs="David" w:hint="cs"/>
          <w:szCs w:val="24"/>
          <w:rtl/>
          <w:lang w:eastAsia="he-IL"/>
        </w:rPr>
        <w:t>ן</w:t>
      </w:r>
      <w:r w:rsidRPr="003C1414">
        <w:rPr>
          <w:rFonts w:cs="David"/>
          <w:szCs w:val="24"/>
          <w:rtl/>
          <w:lang w:eastAsia="he-IL"/>
        </w:rPr>
        <w:t xml:space="preserve"> כל חובה וכל אחריות שהיא לגבי פוליס</w:t>
      </w:r>
      <w:r w:rsidRPr="003C1414">
        <w:rPr>
          <w:rFonts w:cs="David" w:hint="cs"/>
          <w:szCs w:val="24"/>
          <w:rtl/>
          <w:lang w:eastAsia="he-IL"/>
        </w:rPr>
        <w:t>ו</w:t>
      </w:r>
      <w:r w:rsidRPr="003C1414">
        <w:rPr>
          <w:rFonts w:cs="David"/>
          <w:szCs w:val="24"/>
          <w:rtl/>
          <w:lang w:eastAsia="he-IL"/>
        </w:rPr>
        <w:t>ת הביטוח</w:t>
      </w:r>
      <w:r>
        <w:rPr>
          <w:rFonts w:cs="David" w:hint="cs"/>
          <w:szCs w:val="24"/>
          <w:rtl/>
          <w:lang w:eastAsia="he-IL"/>
        </w:rPr>
        <w:t xml:space="preserve"> </w:t>
      </w:r>
      <w:r w:rsidRPr="003C1414">
        <w:rPr>
          <w:rFonts w:cs="David" w:hint="cs"/>
          <w:szCs w:val="24"/>
          <w:rtl/>
          <w:lang w:eastAsia="he-IL"/>
        </w:rPr>
        <w:t>/ אישורי הביטוח</w:t>
      </w:r>
      <w:r w:rsidRPr="003C1414">
        <w:rPr>
          <w:rFonts w:cs="David"/>
          <w:szCs w:val="24"/>
          <w:rtl/>
          <w:lang w:eastAsia="he-IL"/>
        </w:rPr>
        <w:t xml:space="preserve"> כאמור, טיבם, היקפם ותוקפם, או לגבי העדרם, ואין בה</w:t>
      </w:r>
      <w:r w:rsidRPr="003C1414">
        <w:rPr>
          <w:rFonts w:cs="David" w:hint="cs"/>
          <w:szCs w:val="24"/>
          <w:rtl/>
          <w:lang w:eastAsia="he-IL"/>
        </w:rPr>
        <w:t xml:space="preserve">ן </w:t>
      </w:r>
      <w:r w:rsidRPr="003C1414">
        <w:rPr>
          <w:rFonts w:cs="David"/>
          <w:szCs w:val="24"/>
          <w:rtl/>
          <w:lang w:eastAsia="he-IL"/>
        </w:rPr>
        <w:t xml:space="preserve">כדי לגרוע מכל חובה שהיא המוטלת על </w:t>
      </w:r>
      <w:r w:rsidRPr="003C1414">
        <w:rPr>
          <w:rFonts w:cs="David" w:hint="cs"/>
          <w:szCs w:val="24"/>
          <w:rtl/>
          <w:lang w:eastAsia="he-IL"/>
        </w:rPr>
        <w:t xml:space="preserve">הקבלן לפי </w:t>
      </w:r>
      <w:r>
        <w:rPr>
          <w:rFonts w:cs="David" w:hint="cs"/>
          <w:szCs w:val="24"/>
          <w:rtl/>
          <w:lang w:eastAsia="he-IL"/>
        </w:rPr>
        <w:t>המכרז ו</w:t>
      </w:r>
      <w:r w:rsidRPr="003C1414">
        <w:rPr>
          <w:rFonts w:cs="David" w:hint="cs"/>
          <w:szCs w:val="24"/>
          <w:rtl/>
          <w:lang w:eastAsia="he-IL"/>
        </w:rPr>
        <w:t>ההסכם</w:t>
      </w:r>
      <w:r w:rsidRPr="003C1414">
        <w:rPr>
          <w:rFonts w:cs="David"/>
          <w:szCs w:val="24"/>
          <w:rtl/>
          <w:lang w:eastAsia="he-IL"/>
        </w:rPr>
        <w:t xml:space="preserve">, וזאת בין אם </w:t>
      </w:r>
      <w:r w:rsidRPr="003C1414">
        <w:rPr>
          <w:rFonts w:cs="David" w:hint="cs"/>
          <w:szCs w:val="24"/>
          <w:rtl/>
          <w:lang w:eastAsia="he-IL"/>
        </w:rPr>
        <w:t>נ</w:t>
      </w:r>
      <w:r w:rsidRPr="003C1414">
        <w:rPr>
          <w:rFonts w:cs="David"/>
          <w:szCs w:val="24"/>
          <w:rtl/>
          <w:lang w:eastAsia="he-IL"/>
        </w:rPr>
        <w:t>דרש</w:t>
      </w:r>
      <w:r w:rsidRPr="003C1414">
        <w:rPr>
          <w:rFonts w:cs="David" w:hint="cs"/>
          <w:szCs w:val="24"/>
          <w:rtl/>
          <w:lang w:eastAsia="he-IL"/>
        </w:rPr>
        <w:t>ו</w:t>
      </w:r>
      <w:r w:rsidRPr="003C1414">
        <w:rPr>
          <w:rFonts w:cs="David"/>
          <w:szCs w:val="24"/>
          <w:rtl/>
          <w:lang w:eastAsia="he-IL"/>
        </w:rPr>
        <w:t xml:space="preserve"> </w:t>
      </w:r>
      <w:r w:rsidRPr="003C1414">
        <w:rPr>
          <w:rFonts w:cs="David" w:hint="cs"/>
          <w:szCs w:val="24"/>
          <w:rtl/>
          <w:lang w:eastAsia="he-IL"/>
        </w:rPr>
        <w:t xml:space="preserve">התאמות </w:t>
      </w:r>
      <w:r w:rsidRPr="003C1414">
        <w:rPr>
          <w:rFonts w:cs="David"/>
          <w:szCs w:val="24"/>
          <w:rtl/>
          <w:lang w:eastAsia="he-IL"/>
        </w:rPr>
        <w:t xml:space="preserve">ובין אם לאו, בין אם </w:t>
      </w:r>
      <w:r w:rsidRPr="003C1414">
        <w:rPr>
          <w:rFonts w:cs="David" w:hint="cs"/>
          <w:szCs w:val="24"/>
          <w:rtl/>
          <w:lang w:eastAsia="he-IL"/>
        </w:rPr>
        <w:t>נבדקו</w:t>
      </w:r>
      <w:r w:rsidRPr="003C1414">
        <w:rPr>
          <w:rFonts w:cs="David"/>
          <w:szCs w:val="24"/>
          <w:rtl/>
          <w:lang w:eastAsia="he-IL"/>
        </w:rPr>
        <w:t xml:space="preserve"> ובין אם לאו.</w:t>
      </w:r>
    </w:p>
    <w:p w14:paraId="12330649" w14:textId="77777777" w:rsidR="001E400F" w:rsidRPr="00A6545B" w:rsidRDefault="001E400F" w:rsidP="007F4719">
      <w:pPr>
        <w:numPr>
          <w:ilvl w:val="3"/>
          <w:numId w:val="43"/>
        </w:numPr>
        <w:bidi/>
        <w:spacing w:before="240" w:after="0" w:line="276" w:lineRule="auto"/>
        <w:ind w:left="708"/>
        <w:rPr>
          <w:rFonts w:cs="David"/>
          <w:b/>
          <w:bCs/>
          <w:szCs w:val="24"/>
          <w:rtl/>
          <w:lang w:eastAsia="he-IL"/>
        </w:rPr>
      </w:pPr>
      <w:r w:rsidRPr="00A6545B">
        <w:rPr>
          <w:rFonts w:cs="David" w:hint="cs"/>
          <w:b/>
          <w:bCs/>
          <w:szCs w:val="24"/>
          <w:rtl/>
          <w:lang w:eastAsia="he-IL"/>
        </w:rPr>
        <w:t>למען הסר כל ספק מוסכם בזה כי הביטוחים הנדרשים במכרז זה, גבולות האחריות ותנאי הכיסוי הם בבחינת דרישה מינימלית המוטלת על הקבלן, ואין בהם משום אישור המדינה או מי מטעמה להיקף וגודל הסיכון לביטוח ועליו לבחון את חשיפתו לסיכונים רכוש וחבות לרבות גוף ורכוש ולקבוע את הביטוחים הנחוצים לרבות היקף הכיסויים, וגבולות האחריות בהתאם לכך.</w:t>
      </w:r>
    </w:p>
    <w:p w14:paraId="4A84D538" w14:textId="3D4E51EA" w:rsidR="001E400F" w:rsidRPr="003C1414" w:rsidRDefault="001E400F" w:rsidP="00C21642">
      <w:pPr>
        <w:numPr>
          <w:ilvl w:val="3"/>
          <w:numId w:val="43"/>
        </w:numPr>
        <w:bidi/>
        <w:spacing w:before="240" w:after="0" w:line="276" w:lineRule="auto"/>
        <w:ind w:left="708"/>
        <w:rPr>
          <w:rFonts w:cs="David"/>
          <w:szCs w:val="24"/>
          <w:lang w:eastAsia="he-IL"/>
        </w:rPr>
      </w:pPr>
      <w:r w:rsidRPr="003C1414">
        <w:rPr>
          <w:rFonts w:cs="David"/>
          <w:szCs w:val="24"/>
          <w:rtl/>
          <w:lang w:eastAsia="he-IL"/>
        </w:rPr>
        <w:t xml:space="preserve">אין בכל האמור בסעיפי הביטוח כדי לפטור את </w:t>
      </w:r>
      <w:r w:rsidRPr="003C1414">
        <w:rPr>
          <w:rFonts w:cs="David" w:hint="cs"/>
          <w:szCs w:val="24"/>
          <w:rtl/>
          <w:lang w:eastAsia="he-IL"/>
        </w:rPr>
        <w:t xml:space="preserve">הקבלן </w:t>
      </w:r>
      <w:r w:rsidRPr="003C1414">
        <w:rPr>
          <w:rFonts w:cs="David"/>
          <w:szCs w:val="24"/>
          <w:rtl/>
          <w:lang w:eastAsia="he-IL"/>
        </w:rPr>
        <w:t xml:space="preserve">מכל חובה החלה </w:t>
      </w:r>
      <w:r w:rsidRPr="003C1414">
        <w:rPr>
          <w:rFonts w:cs="David" w:hint="cs"/>
          <w:szCs w:val="24"/>
          <w:rtl/>
          <w:lang w:eastAsia="he-IL"/>
        </w:rPr>
        <w:t>עליו</w:t>
      </w:r>
      <w:r w:rsidRPr="003C1414">
        <w:rPr>
          <w:rFonts w:cs="David"/>
          <w:szCs w:val="24"/>
          <w:rtl/>
          <w:lang w:eastAsia="he-IL"/>
        </w:rPr>
        <w:t xml:space="preserve"> על פי דין ועל פי</w:t>
      </w:r>
      <w:r w:rsidRPr="003C1414">
        <w:rPr>
          <w:rFonts w:cs="David" w:hint="cs"/>
          <w:szCs w:val="24"/>
          <w:rtl/>
          <w:lang w:eastAsia="he-IL"/>
        </w:rPr>
        <w:t xml:space="preserve"> </w:t>
      </w:r>
      <w:r w:rsidRPr="003C1414">
        <w:rPr>
          <w:rFonts w:cs="David"/>
          <w:szCs w:val="24"/>
          <w:rtl/>
          <w:lang w:eastAsia="he-IL"/>
        </w:rPr>
        <w:t>ההסכם</w:t>
      </w:r>
      <w:r w:rsidRPr="003C1414">
        <w:rPr>
          <w:rFonts w:cs="David" w:hint="cs"/>
          <w:szCs w:val="24"/>
          <w:rtl/>
          <w:lang w:eastAsia="he-IL"/>
        </w:rPr>
        <w:t xml:space="preserve"> </w:t>
      </w:r>
      <w:r w:rsidRPr="003C1414">
        <w:rPr>
          <w:rFonts w:cs="David"/>
          <w:szCs w:val="24"/>
          <w:rtl/>
          <w:lang w:eastAsia="he-IL"/>
        </w:rPr>
        <w:t xml:space="preserve">ואין לפרש את האמור כוויתור של מדינת ישראל – </w:t>
      </w:r>
      <w:r w:rsidRPr="003C1414">
        <w:rPr>
          <w:rFonts w:cs="David" w:hint="cs"/>
          <w:szCs w:val="24"/>
          <w:rtl/>
          <w:lang w:eastAsia="he-IL"/>
        </w:rPr>
        <w:t>לשכת הפרסום הממשלתית</w:t>
      </w:r>
      <w:r w:rsidRPr="003C1414">
        <w:rPr>
          <w:rFonts w:cs="David"/>
          <w:szCs w:val="24"/>
          <w:rtl/>
          <w:lang w:eastAsia="he-IL"/>
        </w:rPr>
        <w:t xml:space="preserve"> על כל זכות או</w:t>
      </w:r>
      <w:r w:rsidRPr="003C1414">
        <w:rPr>
          <w:rFonts w:cs="David" w:hint="cs"/>
          <w:szCs w:val="24"/>
          <w:rtl/>
          <w:lang w:eastAsia="he-IL"/>
        </w:rPr>
        <w:t xml:space="preserve"> </w:t>
      </w:r>
      <w:r w:rsidRPr="003C1414">
        <w:rPr>
          <w:rFonts w:cs="David"/>
          <w:szCs w:val="24"/>
          <w:rtl/>
          <w:lang w:eastAsia="he-IL"/>
        </w:rPr>
        <w:t>סעד המוקנים לה</w:t>
      </w:r>
      <w:r w:rsidRPr="003C1414">
        <w:rPr>
          <w:rFonts w:cs="David" w:hint="cs"/>
          <w:szCs w:val="24"/>
          <w:rtl/>
          <w:lang w:eastAsia="he-IL"/>
        </w:rPr>
        <w:t>ם</w:t>
      </w:r>
      <w:r w:rsidRPr="003C1414">
        <w:rPr>
          <w:rFonts w:cs="David"/>
          <w:szCs w:val="24"/>
          <w:rtl/>
          <w:lang w:eastAsia="he-IL"/>
        </w:rPr>
        <w:t xml:space="preserve"> על פי </w:t>
      </w:r>
      <w:r w:rsidRPr="003C1414">
        <w:rPr>
          <w:rFonts w:cs="David" w:hint="cs"/>
          <w:szCs w:val="24"/>
          <w:rtl/>
          <w:lang w:eastAsia="he-IL"/>
        </w:rPr>
        <w:t xml:space="preserve">כל </w:t>
      </w:r>
      <w:r w:rsidRPr="003C1414">
        <w:rPr>
          <w:rFonts w:cs="David"/>
          <w:szCs w:val="24"/>
          <w:rtl/>
          <w:lang w:eastAsia="he-IL"/>
        </w:rPr>
        <w:t xml:space="preserve">דין ועל פי </w:t>
      </w:r>
      <w:r w:rsidR="00C21642">
        <w:rPr>
          <w:rFonts w:cs="David" w:hint="cs"/>
          <w:szCs w:val="24"/>
          <w:rtl/>
          <w:lang w:eastAsia="he-IL"/>
        </w:rPr>
        <w:t>ה</w:t>
      </w:r>
      <w:r w:rsidRPr="003C1414">
        <w:rPr>
          <w:rFonts w:cs="David" w:hint="cs"/>
          <w:szCs w:val="24"/>
          <w:rtl/>
          <w:lang w:eastAsia="he-IL"/>
        </w:rPr>
        <w:t>הסכם</w:t>
      </w:r>
      <w:r w:rsidRPr="003C1414">
        <w:rPr>
          <w:rFonts w:cs="David"/>
          <w:szCs w:val="24"/>
          <w:rtl/>
          <w:lang w:eastAsia="he-IL"/>
        </w:rPr>
        <w:t>.</w:t>
      </w:r>
    </w:p>
    <w:p w14:paraId="64F48FBF" w14:textId="77777777" w:rsidR="001E400F" w:rsidRPr="003C1414" w:rsidRDefault="001E400F" w:rsidP="007F4719">
      <w:pPr>
        <w:numPr>
          <w:ilvl w:val="3"/>
          <w:numId w:val="43"/>
        </w:numPr>
        <w:bidi/>
        <w:spacing w:before="240" w:after="0" w:line="276" w:lineRule="auto"/>
        <w:ind w:left="708"/>
        <w:rPr>
          <w:rFonts w:cs="David"/>
          <w:szCs w:val="24"/>
          <w:lang w:eastAsia="he-IL"/>
        </w:rPr>
      </w:pPr>
      <w:r w:rsidRPr="003C1414">
        <w:rPr>
          <w:rFonts w:cs="David"/>
          <w:szCs w:val="24"/>
          <w:rtl/>
          <w:lang w:eastAsia="he-IL"/>
        </w:rPr>
        <w:t xml:space="preserve">אי עמידה בתנאי </w:t>
      </w:r>
      <w:r>
        <w:rPr>
          <w:rFonts w:cs="David" w:hint="cs"/>
          <w:szCs w:val="24"/>
          <w:rtl/>
          <w:lang w:eastAsia="he-IL"/>
        </w:rPr>
        <w:t>סעיף</w:t>
      </w:r>
      <w:r>
        <w:rPr>
          <w:rFonts w:cs="David"/>
          <w:szCs w:val="24"/>
          <w:rtl/>
          <w:lang w:eastAsia="he-IL"/>
        </w:rPr>
        <w:t xml:space="preserve"> זה </w:t>
      </w:r>
      <w:r>
        <w:rPr>
          <w:rFonts w:cs="David" w:hint="cs"/>
          <w:szCs w:val="24"/>
          <w:rtl/>
          <w:lang w:eastAsia="he-IL"/>
        </w:rPr>
        <w:t>ת</w:t>
      </w:r>
      <w:r w:rsidRPr="003C1414">
        <w:rPr>
          <w:rFonts w:cs="David"/>
          <w:szCs w:val="24"/>
          <w:rtl/>
          <w:lang w:eastAsia="he-IL"/>
        </w:rPr>
        <w:t xml:space="preserve">הווה הפרה </w:t>
      </w:r>
      <w:r w:rsidRPr="003C1414">
        <w:rPr>
          <w:rFonts w:cs="David" w:hint="cs"/>
          <w:szCs w:val="24"/>
          <w:rtl/>
          <w:lang w:eastAsia="he-IL"/>
        </w:rPr>
        <w:t xml:space="preserve">יסודית </w:t>
      </w:r>
      <w:r w:rsidRPr="003C1414">
        <w:rPr>
          <w:rFonts w:cs="David"/>
          <w:szCs w:val="24"/>
          <w:rtl/>
          <w:lang w:eastAsia="he-IL"/>
        </w:rPr>
        <w:t xml:space="preserve">של הסכם </w:t>
      </w:r>
      <w:r>
        <w:rPr>
          <w:rFonts w:cs="David" w:hint="cs"/>
          <w:szCs w:val="24"/>
          <w:rtl/>
          <w:lang w:eastAsia="he-IL"/>
        </w:rPr>
        <w:t>ההתקשרות</w:t>
      </w:r>
      <w:r w:rsidRPr="003C1414">
        <w:rPr>
          <w:rFonts w:cs="David"/>
          <w:szCs w:val="24"/>
          <w:rtl/>
          <w:lang w:eastAsia="he-IL"/>
        </w:rPr>
        <w:t>.</w:t>
      </w:r>
    </w:p>
    <w:p w14:paraId="0DB77EE2" w14:textId="77777777" w:rsidR="001E400F" w:rsidRDefault="001E400F" w:rsidP="001E400F">
      <w:pPr>
        <w:pStyle w:val="af3"/>
        <w:bidi/>
        <w:ind w:left="425"/>
        <w:jc w:val="left"/>
        <w:rPr>
          <w:rFonts w:cs="David"/>
          <w:b/>
          <w:bCs/>
          <w:sz w:val="28"/>
          <w:szCs w:val="28"/>
          <w:u w:val="single"/>
        </w:rPr>
      </w:pPr>
    </w:p>
    <w:p w14:paraId="1CCFDC38" w14:textId="529DE06C" w:rsidR="00373868" w:rsidRPr="00640AFC" w:rsidRDefault="00373868" w:rsidP="001E400F">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התחייבויות</w:t>
      </w:r>
      <w:r w:rsidRPr="00640AFC">
        <w:rPr>
          <w:rFonts w:cs="David"/>
          <w:b/>
          <w:bCs/>
          <w:sz w:val="28"/>
          <w:szCs w:val="28"/>
          <w:u w:val="single"/>
          <w:rtl/>
        </w:rPr>
        <w:t xml:space="preserve"> ופעילויות הנדרשות מאת הזוכ</w:t>
      </w:r>
      <w:r w:rsidR="00D95B49">
        <w:rPr>
          <w:rFonts w:cs="David" w:hint="cs"/>
          <w:b/>
          <w:bCs/>
          <w:sz w:val="28"/>
          <w:szCs w:val="28"/>
          <w:u w:val="single"/>
          <w:rtl/>
        </w:rPr>
        <w:t>ה</w:t>
      </w:r>
      <w:r w:rsidR="00701591">
        <w:rPr>
          <w:rFonts w:cs="David"/>
          <w:b/>
          <w:bCs/>
          <w:sz w:val="28"/>
          <w:szCs w:val="28"/>
          <w:u w:val="single"/>
          <w:rtl/>
        </w:rPr>
        <w:t xml:space="preserve"> במכרז</w:t>
      </w:r>
    </w:p>
    <w:p w14:paraId="4D4C7089" w14:textId="3D0C9E0B" w:rsidR="00373868" w:rsidRPr="00F42EAE" w:rsidRDefault="00373868" w:rsidP="005517F1">
      <w:pPr>
        <w:bidi/>
        <w:spacing w:before="240" w:after="0" w:line="276" w:lineRule="auto"/>
        <w:ind w:left="-1"/>
        <w:rPr>
          <w:rFonts w:cs="David"/>
          <w:szCs w:val="24"/>
          <w:rtl/>
          <w:lang w:eastAsia="he-IL"/>
        </w:rPr>
      </w:pPr>
      <w:r w:rsidRPr="00C46468">
        <w:rPr>
          <w:rFonts w:cs="David" w:hint="eastAsia"/>
          <w:szCs w:val="24"/>
          <w:rtl/>
          <w:lang w:eastAsia="he-IL"/>
        </w:rPr>
        <w:t>עם</w:t>
      </w:r>
      <w:r w:rsidRPr="00C46468">
        <w:rPr>
          <w:rFonts w:cs="David"/>
          <w:szCs w:val="24"/>
          <w:rtl/>
          <w:lang w:eastAsia="he-IL"/>
        </w:rPr>
        <w:t xml:space="preserve"> </w:t>
      </w:r>
      <w:r w:rsidRPr="00C46468">
        <w:rPr>
          <w:rFonts w:cs="David" w:hint="eastAsia"/>
          <w:szCs w:val="24"/>
          <w:rtl/>
          <w:lang w:eastAsia="he-IL"/>
        </w:rPr>
        <w:t>הודעת</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בדבר</w:t>
      </w:r>
      <w:r w:rsidRPr="00C46468">
        <w:rPr>
          <w:rFonts w:cs="David"/>
          <w:szCs w:val="24"/>
          <w:rtl/>
          <w:lang w:eastAsia="he-IL"/>
        </w:rPr>
        <w:t xml:space="preserve"> </w:t>
      </w:r>
      <w:r w:rsidRPr="00C46468">
        <w:rPr>
          <w:rFonts w:cs="David" w:hint="eastAsia"/>
          <w:szCs w:val="24"/>
          <w:rtl/>
          <w:lang w:eastAsia="he-IL"/>
        </w:rPr>
        <w:t>זכייה</w:t>
      </w:r>
      <w:r w:rsidRPr="00C46468">
        <w:rPr>
          <w:rFonts w:cs="David"/>
          <w:szCs w:val="24"/>
          <w:rtl/>
          <w:lang w:eastAsia="he-IL"/>
        </w:rPr>
        <w:t xml:space="preserve"> </w:t>
      </w:r>
      <w:r w:rsidRPr="00C46468">
        <w:rPr>
          <w:rFonts w:cs="David" w:hint="eastAsia"/>
          <w:szCs w:val="24"/>
          <w:rtl/>
          <w:lang w:eastAsia="he-IL"/>
        </w:rPr>
        <w:t>במכרז</w:t>
      </w:r>
      <w:r w:rsidRPr="00C46468">
        <w:rPr>
          <w:rFonts w:cs="David"/>
          <w:szCs w:val="24"/>
          <w:rtl/>
          <w:lang w:eastAsia="he-IL"/>
        </w:rPr>
        <w:t xml:space="preserve">, </w:t>
      </w:r>
      <w:r w:rsidRPr="00C46468">
        <w:rPr>
          <w:rFonts w:cs="David" w:hint="eastAsia"/>
          <w:szCs w:val="24"/>
          <w:rtl/>
          <w:lang w:eastAsia="he-IL"/>
        </w:rPr>
        <w:t>ימציא</w:t>
      </w:r>
      <w:r w:rsidRPr="00C46468">
        <w:rPr>
          <w:rFonts w:cs="David"/>
          <w:szCs w:val="24"/>
          <w:rtl/>
          <w:lang w:eastAsia="he-IL"/>
        </w:rPr>
        <w:t xml:space="preserve"> </w:t>
      </w:r>
      <w:r w:rsidRPr="00C46468">
        <w:rPr>
          <w:rFonts w:cs="David" w:hint="eastAsia"/>
          <w:szCs w:val="24"/>
          <w:rtl/>
          <w:lang w:eastAsia="he-IL"/>
        </w:rPr>
        <w:t>הזוכ</w:t>
      </w:r>
      <w:r w:rsidR="005517F1">
        <w:rPr>
          <w:rFonts w:cs="David" w:hint="cs"/>
          <w:szCs w:val="24"/>
          <w:rtl/>
          <w:lang w:eastAsia="he-IL"/>
        </w:rPr>
        <w:t>ה</w:t>
      </w:r>
      <w:r w:rsidRPr="00C46468">
        <w:rPr>
          <w:rFonts w:cs="David"/>
          <w:szCs w:val="24"/>
          <w:rtl/>
          <w:lang w:eastAsia="he-IL"/>
        </w:rPr>
        <w:t xml:space="preserve"> </w:t>
      </w:r>
      <w:r w:rsidRPr="00C46468">
        <w:rPr>
          <w:rFonts w:cs="David" w:hint="eastAsia"/>
          <w:szCs w:val="24"/>
          <w:rtl/>
          <w:lang w:eastAsia="he-IL"/>
        </w:rPr>
        <w:t>לידי</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המסמכים</w:t>
      </w:r>
      <w:r w:rsidRPr="00C46468">
        <w:rPr>
          <w:rFonts w:cs="David"/>
          <w:szCs w:val="24"/>
          <w:rtl/>
          <w:lang w:eastAsia="he-IL"/>
        </w:rPr>
        <w:t xml:space="preserve"> </w:t>
      </w:r>
      <w:r w:rsidRPr="00C46468">
        <w:rPr>
          <w:rFonts w:cs="David" w:hint="eastAsia"/>
          <w:szCs w:val="24"/>
          <w:rtl/>
          <w:lang w:eastAsia="he-IL"/>
        </w:rPr>
        <w:t>הבאים</w:t>
      </w:r>
      <w:r w:rsidRPr="00C46468">
        <w:rPr>
          <w:rFonts w:cs="David"/>
          <w:szCs w:val="24"/>
          <w:rtl/>
          <w:lang w:eastAsia="he-IL"/>
        </w:rPr>
        <w:t>:</w:t>
      </w:r>
    </w:p>
    <w:p w14:paraId="08861EF3" w14:textId="7AE6D9A6" w:rsidR="00373868" w:rsidRPr="00F42EAE" w:rsidRDefault="00373868" w:rsidP="00582FAB">
      <w:pPr>
        <w:numPr>
          <w:ilvl w:val="0"/>
          <w:numId w:val="17"/>
        </w:numPr>
        <w:bidi/>
        <w:spacing w:before="240" w:after="0" w:line="276" w:lineRule="auto"/>
        <w:rPr>
          <w:rFonts w:cs="David"/>
          <w:szCs w:val="24"/>
          <w:lang w:eastAsia="he-IL"/>
        </w:rPr>
      </w:pPr>
      <w:r w:rsidRPr="00C46468">
        <w:rPr>
          <w:rFonts w:cs="David" w:hint="eastAsia"/>
          <w:szCs w:val="24"/>
          <w:rtl/>
          <w:lang w:eastAsia="he-IL"/>
        </w:rPr>
        <w:t>הסכם</w:t>
      </w:r>
      <w:r w:rsidRPr="00C46468">
        <w:rPr>
          <w:rFonts w:cs="David"/>
          <w:szCs w:val="24"/>
          <w:rtl/>
          <w:lang w:eastAsia="he-IL"/>
        </w:rPr>
        <w:t xml:space="preserve"> ההתקשרות </w:t>
      </w:r>
      <w:r w:rsidRPr="00891856">
        <w:rPr>
          <w:rFonts w:cs="David"/>
          <w:szCs w:val="24"/>
          <w:rtl/>
          <w:lang w:eastAsia="he-IL"/>
        </w:rPr>
        <w:t xml:space="preserve">המצ"ב </w:t>
      </w:r>
      <w:r w:rsidRPr="00532953">
        <w:rPr>
          <w:rFonts w:cs="David" w:hint="eastAsia"/>
          <w:b/>
          <w:bCs/>
          <w:szCs w:val="24"/>
          <w:u w:val="single"/>
          <w:rtl/>
          <w:lang w:eastAsia="he-IL"/>
        </w:rPr>
        <w:t>כנספח</w:t>
      </w:r>
      <w:r w:rsidRPr="00532953">
        <w:rPr>
          <w:rFonts w:cs="David"/>
          <w:b/>
          <w:bCs/>
          <w:szCs w:val="24"/>
          <w:u w:val="single"/>
          <w:rtl/>
          <w:lang w:eastAsia="he-IL"/>
        </w:rPr>
        <w:t xml:space="preserve"> </w:t>
      </w:r>
      <w:r w:rsidR="00582FAB">
        <w:rPr>
          <w:rFonts w:cs="David" w:hint="cs"/>
          <w:b/>
          <w:bCs/>
          <w:szCs w:val="24"/>
          <w:u w:val="single"/>
          <w:rtl/>
          <w:lang w:eastAsia="he-IL"/>
        </w:rPr>
        <w:t>ז</w:t>
      </w:r>
      <w:r w:rsidRPr="00532953">
        <w:rPr>
          <w:rFonts w:cs="David"/>
          <w:b/>
          <w:bCs/>
          <w:szCs w:val="24"/>
          <w:u w:val="single"/>
          <w:rtl/>
          <w:lang w:eastAsia="he-IL"/>
        </w:rPr>
        <w:t>'</w:t>
      </w:r>
      <w:r w:rsidRPr="00891856">
        <w:rPr>
          <w:rFonts w:cs="David"/>
          <w:szCs w:val="24"/>
          <w:rtl/>
          <w:lang w:eastAsia="he-IL"/>
        </w:rPr>
        <w:t>, כשהוא</w:t>
      </w:r>
      <w:r w:rsidRPr="00BB2979">
        <w:rPr>
          <w:rFonts w:cs="David"/>
          <w:szCs w:val="24"/>
          <w:rtl/>
          <w:lang w:eastAsia="he-IL"/>
        </w:rPr>
        <w:t xml:space="preserve"> חתום</w:t>
      </w:r>
      <w:r w:rsidRPr="00C46468">
        <w:rPr>
          <w:rFonts w:cs="David"/>
          <w:szCs w:val="24"/>
          <w:rtl/>
          <w:lang w:eastAsia="he-IL"/>
        </w:rPr>
        <w:t xml:space="preserve"> על ידי ה</w:t>
      </w:r>
      <w:r>
        <w:rPr>
          <w:rFonts w:cs="David" w:hint="cs"/>
          <w:szCs w:val="24"/>
          <w:rtl/>
          <w:lang w:eastAsia="he-IL"/>
        </w:rPr>
        <w:t>זוכה</w:t>
      </w:r>
      <w:r w:rsidRPr="00C46468">
        <w:rPr>
          <w:rFonts w:cs="David"/>
          <w:szCs w:val="24"/>
          <w:rtl/>
          <w:lang w:eastAsia="he-IL"/>
        </w:rPr>
        <w:t xml:space="preserve"> ו/או בידי מורשי החתימה שלו. </w:t>
      </w:r>
    </w:p>
    <w:p w14:paraId="5E722CE5" w14:textId="0538AC25" w:rsidR="00373868" w:rsidRDefault="00373868" w:rsidP="00F11A31">
      <w:pPr>
        <w:numPr>
          <w:ilvl w:val="0"/>
          <w:numId w:val="17"/>
        </w:numPr>
        <w:bidi/>
        <w:spacing w:before="240" w:after="0" w:line="276" w:lineRule="auto"/>
        <w:rPr>
          <w:rFonts w:cs="David"/>
          <w:szCs w:val="24"/>
          <w:lang w:eastAsia="he-IL"/>
        </w:rPr>
      </w:pPr>
      <w:r>
        <w:rPr>
          <w:rFonts w:cs="David" w:hint="cs"/>
          <w:szCs w:val="24"/>
          <w:rtl/>
          <w:lang w:eastAsia="he-IL"/>
        </w:rPr>
        <w:t>הסכם חתום לעבודה בפורטל הספקים</w:t>
      </w:r>
      <w:r w:rsidR="00532953">
        <w:rPr>
          <w:rFonts w:cs="David" w:hint="cs"/>
          <w:szCs w:val="24"/>
          <w:rtl/>
          <w:lang w:eastAsia="he-IL"/>
        </w:rPr>
        <w:t>,</w:t>
      </w:r>
      <w:r>
        <w:rPr>
          <w:rFonts w:cs="David" w:hint="cs"/>
          <w:szCs w:val="24"/>
          <w:rtl/>
          <w:lang w:eastAsia="he-IL"/>
        </w:rPr>
        <w:t xml:space="preserve"> כנדרש בהוראת תכ"מ מס' </w:t>
      </w:r>
      <w:r w:rsidR="00127A68">
        <w:rPr>
          <w:rFonts w:cs="David" w:hint="cs"/>
          <w:szCs w:val="24"/>
          <w:rtl/>
          <w:lang w:eastAsia="he-IL"/>
        </w:rPr>
        <w:t>7.12.5</w:t>
      </w:r>
      <w:r>
        <w:rPr>
          <w:rFonts w:cs="David" w:hint="cs"/>
          <w:szCs w:val="24"/>
          <w:rtl/>
          <w:lang w:eastAsia="he-IL"/>
        </w:rPr>
        <w:t>.</w:t>
      </w:r>
    </w:p>
    <w:p w14:paraId="03458665" w14:textId="77777777" w:rsidR="00B27FF3" w:rsidRDefault="00241C3E" w:rsidP="00B27FF3">
      <w:pPr>
        <w:numPr>
          <w:ilvl w:val="0"/>
          <w:numId w:val="17"/>
        </w:numPr>
        <w:bidi/>
        <w:spacing w:before="240" w:after="0" w:line="276" w:lineRule="auto"/>
        <w:rPr>
          <w:rFonts w:cs="David"/>
          <w:szCs w:val="24"/>
          <w:lang w:eastAsia="he-IL"/>
        </w:rPr>
      </w:pPr>
      <w:r>
        <w:rPr>
          <w:rFonts w:cs="David" w:hint="cs"/>
          <w:szCs w:val="24"/>
          <w:rtl/>
          <w:lang w:eastAsia="he-IL"/>
        </w:rPr>
        <w:t>המצאת ערבות</w:t>
      </w:r>
      <w:r w:rsidR="00126AB4">
        <w:rPr>
          <w:rFonts w:cs="David" w:hint="cs"/>
          <w:szCs w:val="24"/>
          <w:rtl/>
          <w:lang w:eastAsia="he-IL"/>
        </w:rPr>
        <w:t xml:space="preserve"> דיגיטלית</w:t>
      </w:r>
      <w:r w:rsidR="00173CD4">
        <w:rPr>
          <w:rFonts w:cs="David" w:hint="cs"/>
          <w:szCs w:val="24"/>
          <w:rtl/>
          <w:lang w:eastAsia="he-IL"/>
        </w:rPr>
        <w:t xml:space="preserve"> </w:t>
      </w:r>
      <w:r w:rsidR="00126AB4">
        <w:rPr>
          <w:rFonts w:cs="David" w:hint="cs"/>
          <w:szCs w:val="24"/>
          <w:rtl/>
          <w:lang w:eastAsia="he-IL"/>
        </w:rPr>
        <w:t>אוטונומית בלתי מותנית למזמין</w:t>
      </w:r>
      <w:r>
        <w:rPr>
          <w:rFonts w:cs="David" w:hint="cs"/>
          <w:szCs w:val="24"/>
          <w:rtl/>
          <w:lang w:eastAsia="he-IL"/>
        </w:rPr>
        <w:t xml:space="preserve"> (להלן: "</w:t>
      </w:r>
      <w:r w:rsidRPr="00241C3E">
        <w:rPr>
          <w:rFonts w:cs="David" w:hint="cs"/>
          <w:b/>
          <w:bCs/>
          <w:szCs w:val="24"/>
          <w:rtl/>
          <w:lang w:eastAsia="he-IL"/>
        </w:rPr>
        <w:t>ערבות מסגרת</w:t>
      </w:r>
      <w:r>
        <w:rPr>
          <w:rFonts w:cs="David" w:hint="cs"/>
          <w:szCs w:val="24"/>
          <w:rtl/>
          <w:lang w:eastAsia="he-IL"/>
        </w:rPr>
        <w:t>"), בסך של 50,000 (חמישים אלף) ₪</w:t>
      </w:r>
      <w:r w:rsidR="00126AB4">
        <w:rPr>
          <w:rFonts w:cs="David" w:hint="cs"/>
          <w:szCs w:val="24"/>
          <w:rtl/>
          <w:lang w:eastAsia="he-IL"/>
        </w:rPr>
        <w:t xml:space="preserve"> ו</w:t>
      </w:r>
      <w:r w:rsidR="00126AB4" w:rsidRPr="00794204">
        <w:rPr>
          <w:rFonts w:cs="David" w:hint="cs"/>
          <w:szCs w:val="24"/>
          <w:rtl/>
          <w:lang w:eastAsia="he-IL"/>
        </w:rPr>
        <w:t>זאת</w:t>
      </w:r>
      <w:r w:rsidR="00126AB4">
        <w:rPr>
          <w:rFonts w:cs="David" w:hint="cs"/>
          <w:szCs w:val="24"/>
          <w:rtl/>
          <w:lang w:eastAsia="he-IL"/>
        </w:rPr>
        <w:t xml:space="preserve"> לתקופה של עד 90 יום מתום תקופת ההתקשרות. </w:t>
      </w:r>
    </w:p>
    <w:p w14:paraId="46DF1CAB" w14:textId="6CB301B1" w:rsidR="00241C3E" w:rsidRDefault="00126AB4" w:rsidP="00B27FF3">
      <w:pPr>
        <w:bidi/>
        <w:spacing w:before="240" w:after="0" w:line="276" w:lineRule="auto"/>
        <w:ind w:left="708"/>
        <w:rPr>
          <w:rFonts w:cs="David"/>
          <w:szCs w:val="24"/>
          <w:lang w:eastAsia="he-IL"/>
        </w:rPr>
      </w:pPr>
      <w:r>
        <w:rPr>
          <w:rFonts w:cs="David" w:hint="cs"/>
          <w:szCs w:val="24"/>
          <w:rtl/>
          <w:lang w:eastAsia="he-IL"/>
        </w:rPr>
        <w:t>ע</w:t>
      </w:r>
      <w:r w:rsidRPr="00126AB4">
        <w:rPr>
          <w:rFonts w:cs="David"/>
          <w:szCs w:val="24"/>
          <w:rtl/>
          <w:lang w:eastAsia="he-IL"/>
        </w:rPr>
        <w:t xml:space="preserve">רבות דיגיטלית, לפי התקן, הינה ערבות בפורמט של קובץ </w:t>
      </w:r>
      <w:r w:rsidRPr="00126AB4">
        <w:rPr>
          <w:rFonts w:cs="David"/>
          <w:szCs w:val="24"/>
          <w:lang w:eastAsia="he-IL"/>
        </w:rPr>
        <w:t>XML</w:t>
      </w:r>
      <w:r w:rsidRPr="00126AB4">
        <w:rPr>
          <w:rFonts w:cs="David"/>
          <w:szCs w:val="24"/>
          <w:rtl/>
          <w:lang w:eastAsia="he-IL"/>
        </w:rPr>
        <w:t xml:space="preserve"> המורכב מהגדרות, מלל, שדות מובנים וחתימות אלקטרוניות. קובץ זה מנוהל בתוך מערכות מקבל הערבות </w:t>
      </w:r>
      <w:r>
        <w:rPr>
          <w:rFonts w:cs="David"/>
          <w:szCs w:val="24"/>
          <w:rtl/>
          <w:lang w:eastAsia="he-IL"/>
        </w:rPr>
        <w:t>ומנפיק הערבות ואין לו עותק פיזי</w:t>
      </w:r>
      <w:r w:rsidRPr="00126AB4">
        <w:rPr>
          <w:rFonts w:cs="David"/>
          <w:szCs w:val="24"/>
          <w:rtl/>
          <w:lang w:eastAsia="he-IL"/>
        </w:rPr>
        <w:t>.</w:t>
      </w:r>
      <w:r w:rsidR="00241C3E">
        <w:rPr>
          <w:rFonts w:cs="David" w:hint="cs"/>
          <w:szCs w:val="24"/>
          <w:rtl/>
          <w:lang w:eastAsia="he-IL"/>
        </w:rPr>
        <w:t xml:space="preserve"> במידה שהמזמין יחליט להאריך את תקופת ההתקשרות, יידרש ספק המסגרת להאריך את תוקף הערבות או להמציא ערבות חדשה, בהתאם לדרישת המזמין.</w:t>
      </w:r>
    </w:p>
    <w:p w14:paraId="53E1E093" w14:textId="2F99C346" w:rsidR="00237325" w:rsidRDefault="00237325" w:rsidP="00F11A31">
      <w:pPr>
        <w:numPr>
          <w:ilvl w:val="0"/>
          <w:numId w:val="17"/>
        </w:numPr>
        <w:bidi/>
        <w:spacing w:before="240" w:after="0" w:line="276" w:lineRule="auto"/>
        <w:rPr>
          <w:rFonts w:cs="David"/>
          <w:szCs w:val="24"/>
          <w:lang w:eastAsia="he-IL"/>
        </w:rPr>
      </w:pPr>
      <w:r>
        <w:rPr>
          <w:rFonts w:cs="David" w:hint="cs"/>
          <w:szCs w:val="24"/>
          <w:rtl/>
          <w:lang w:eastAsia="he-IL"/>
        </w:rPr>
        <w:t>כל מסמך אחר שיידרש על ידי המזמין בהתאם לתנאי מכרז זה.</w:t>
      </w:r>
    </w:p>
    <w:p w14:paraId="5C4325AA" w14:textId="5694CD3F" w:rsidR="00237325" w:rsidRPr="00F42EAE" w:rsidRDefault="00373868" w:rsidP="00D640BA">
      <w:pPr>
        <w:bidi/>
        <w:spacing w:before="240" w:after="0" w:line="276" w:lineRule="auto"/>
        <w:ind w:left="-1"/>
        <w:rPr>
          <w:rFonts w:cs="David"/>
          <w:szCs w:val="24"/>
          <w:rtl/>
          <w:lang w:eastAsia="he-IL"/>
        </w:rPr>
      </w:pPr>
      <w:r w:rsidRPr="00C46468">
        <w:rPr>
          <w:rFonts w:cs="David" w:hint="eastAsia"/>
          <w:szCs w:val="24"/>
          <w:rtl/>
          <w:lang w:eastAsia="he-IL"/>
        </w:rPr>
        <w:t>מילוי</w:t>
      </w:r>
      <w:r w:rsidRPr="00C46468">
        <w:rPr>
          <w:rFonts w:cs="David"/>
          <w:szCs w:val="24"/>
          <w:rtl/>
          <w:lang w:eastAsia="he-IL"/>
        </w:rPr>
        <w:t xml:space="preserve"> הדרישות הנ"ל מהווה תנאי לסיום הליכי המכרז. </w:t>
      </w:r>
      <w:r w:rsidR="00237325" w:rsidRPr="00237325">
        <w:rPr>
          <w:rFonts w:cs="David"/>
          <w:szCs w:val="24"/>
          <w:rtl/>
          <w:lang w:eastAsia="he-IL"/>
        </w:rPr>
        <w:t xml:space="preserve">במקרה שבו </w:t>
      </w:r>
      <w:r w:rsidR="00D640BA">
        <w:rPr>
          <w:rFonts w:cs="David" w:hint="cs"/>
          <w:szCs w:val="24"/>
          <w:rtl/>
          <w:lang w:eastAsia="he-IL"/>
        </w:rPr>
        <w:t xml:space="preserve">הספק </w:t>
      </w:r>
      <w:r w:rsidR="00237325" w:rsidRPr="00237325">
        <w:rPr>
          <w:rFonts w:cs="David"/>
          <w:szCs w:val="24"/>
          <w:rtl/>
          <w:lang w:eastAsia="he-IL"/>
        </w:rPr>
        <w:t xml:space="preserve">הזוכה במכרז </w:t>
      </w:r>
      <w:r w:rsidR="00D640BA">
        <w:rPr>
          <w:rFonts w:cs="David" w:hint="cs"/>
          <w:szCs w:val="24"/>
          <w:rtl/>
          <w:lang w:eastAsia="he-IL"/>
        </w:rPr>
        <w:t>לא</w:t>
      </w:r>
      <w:r w:rsidR="00237325" w:rsidRPr="00237325">
        <w:rPr>
          <w:rFonts w:cs="David"/>
          <w:szCs w:val="24"/>
          <w:rtl/>
          <w:lang w:eastAsia="he-IL"/>
        </w:rPr>
        <w:t xml:space="preserve"> ממלא אחר דרישות המ</w:t>
      </w:r>
      <w:r w:rsidR="00D640BA">
        <w:rPr>
          <w:rFonts w:cs="David" w:hint="cs"/>
          <w:szCs w:val="24"/>
          <w:rtl/>
          <w:lang w:eastAsia="he-IL"/>
        </w:rPr>
        <w:t>זמין</w:t>
      </w:r>
      <w:r w:rsidR="00237325" w:rsidRPr="00237325">
        <w:rPr>
          <w:rFonts w:cs="David"/>
          <w:szCs w:val="24"/>
          <w:rtl/>
          <w:lang w:eastAsia="he-IL"/>
        </w:rPr>
        <w:t xml:space="preserve"> תוך פרק הזמן ש</w:t>
      </w:r>
      <w:r w:rsidR="00D640BA">
        <w:rPr>
          <w:rFonts w:cs="David" w:hint="cs"/>
          <w:szCs w:val="24"/>
          <w:rtl/>
          <w:lang w:eastAsia="he-IL"/>
        </w:rPr>
        <w:t>י</w:t>
      </w:r>
      <w:r w:rsidR="00237325" w:rsidRPr="00237325">
        <w:rPr>
          <w:rFonts w:cs="David"/>
          <w:szCs w:val="24"/>
          <w:rtl/>
          <w:lang w:eastAsia="he-IL"/>
        </w:rPr>
        <w:t>וגדר, יוכל ה</w:t>
      </w:r>
      <w:r w:rsidR="00D640BA">
        <w:rPr>
          <w:rFonts w:cs="David" w:hint="cs"/>
          <w:szCs w:val="24"/>
          <w:rtl/>
          <w:lang w:eastAsia="he-IL"/>
        </w:rPr>
        <w:t>מזמין</w:t>
      </w:r>
      <w:r w:rsidR="00237325" w:rsidRPr="00237325">
        <w:rPr>
          <w:rFonts w:cs="David"/>
          <w:szCs w:val="24"/>
          <w:rtl/>
          <w:lang w:eastAsia="he-IL"/>
        </w:rPr>
        <w:t xml:space="preserve"> לתת לו ארכה להשלמת ביצוע הפעולות, לפסול את הצעתו, או להכריז על המדורג הבא כזוכה במכרז, בכפוף לביצוע הפעולות המנויות במכרז.</w:t>
      </w:r>
    </w:p>
    <w:p w14:paraId="79B31BF8" w14:textId="77777777" w:rsidR="003F5312" w:rsidRPr="00F42EAE" w:rsidRDefault="003F5312" w:rsidP="00575AED">
      <w:pPr>
        <w:bidi/>
        <w:spacing w:after="0" w:line="360" w:lineRule="auto"/>
        <w:jc w:val="left"/>
        <w:rPr>
          <w:rFonts w:cs="David"/>
          <w:b/>
          <w:bCs/>
          <w:szCs w:val="24"/>
          <w:u w:val="single"/>
          <w:rtl/>
        </w:rPr>
      </w:pPr>
    </w:p>
    <w:p w14:paraId="6744FF83" w14:textId="77777777" w:rsidR="000F6BF9" w:rsidRPr="00640AFC" w:rsidRDefault="000F6BF9" w:rsidP="00542B72">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מועד</w:t>
      </w:r>
      <w:r w:rsidRPr="00640AFC">
        <w:rPr>
          <w:rFonts w:cs="David"/>
          <w:b/>
          <w:bCs/>
          <w:sz w:val="28"/>
          <w:szCs w:val="28"/>
          <w:u w:val="single"/>
          <w:rtl/>
        </w:rPr>
        <w:t xml:space="preserve"> תחילת מתן השירות </w:t>
      </w:r>
    </w:p>
    <w:p w14:paraId="5D0B3FB2" w14:textId="0909381F" w:rsidR="000F6BF9" w:rsidRDefault="000F6BF9" w:rsidP="002E4F5E">
      <w:pPr>
        <w:bidi/>
        <w:spacing w:before="240" w:after="0" w:line="276" w:lineRule="auto"/>
        <w:ind w:left="-1"/>
        <w:rPr>
          <w:rFonts w:cs="David"/>
          <w:szCs w:val="24"/>
          <w:rtl/>
          <w:lang w:eastAsia="he-IL"/>
        </w:rPr>
      </w:pPr>
      <w:r w:rsidRPr="00C46468">
        <w:rPr>
          <w:rFonts w:cs="David" w:hint="eastAsia"/>
          <w:szCs w:val="24"/>
          <w:rtl/>
          <w:lang w:eastAsia="he-IL"/>
        </w:rPr>
        <w:t>המציע</w:t>
      </w:r>
      <w:r w:rsidR="002E4F5E">
        <w:rPr>
          <w:rFonts w:cs="David" w:hint="cs"/>
          <w:szCs w:val="24"/>
          <w:rtl/>
          <w:lang w:eastAsia="he-IL"/>
        </w:rPr>
        <w:t>ים</w:t>
      </w:r>
      <w:r w:rsidRPr="00C46468">
        <w:rPr>
          <w:rFonts w:cs="David"/>
          <w:szCs w:val="24"/>
          <w:rtl/>
          <w:lang w:eastAsia="he-IL"/>
        </w:rPr>
        <w:t xml:space="preserve"> הזוכ</w:t>
      </w:r>
      <w:r w:rsidR="002E4F5E">
        <w:rPr>
          <w:rFonts w:cs="David" w:hint="cs"/>
          <w:szCs w:val="24"/>
          <w:rtl/>
          <w:lang w:eastAsia="he-IL"/>
        </w:rPr>
        <w:t>ים</w:t>
      </w:r>
      <w:r w:rsidRPr="00C46468">
        <w:rPr>
          <w:rFonts w:cs="David"/>
          <w:szCs w:val="24"/>
          <w:rtl/>
          <w:lang w:eastAsia="he-IL"/>
        </w:rPr>
        <w:t xml:space="preserve"> יתחייב</w:t>
      </w:r>
      <w:r w:rsidR="002E4F5E">
        <w:rPr>
          <w:rFonts w:cs="David" w:hint="cs"/>
          <w:szCs w:val="24"/>
          <w:rtl/>
          <w:lang w:eastAsia="he-IL"/>
        </w:rPr>
        <w:t>ו</w:t>
      </w:r>
      <w:r w:rsidRPr="00C46468">
        <w:rPr>
          <w:rFonts w:cs="David"/>
          <w:szCs w:val="24"/>
          <w:rtl/>
          <w:lang w:eastAsia="he-IL"/>
        </w:rPr>
        <w:t xml:space="preserve"> להיערך למתן השירותים </w:t>
      </w:r>
      <w:r w:rsidRPr="00532953">
        <w:rPr>
          <w:rFonts w:cs="David" w:hint="eastAsia"/>
          <w:szCs w:val="24"/>
          <w:u w:val="single"/>
          <w:rtl/>
          <w:lang w:eastAsia="he-IL"/>
        </w:rPr>
        <w:t>מיד</w:t>
      </w:r>
      <w:r w:rsidRPr="00C46468">
        <w:rPr>
          <w:rFonts w:cs="David"/>
          <w:szCs w:val="24"/>
          <w:rtl/>
          <w:lang w:eastAsia="he-IL"/>
        </w:rPr>
        <w:t xml:space="preserve"> עם קבלת ההודעה על הזכייה והעברת הסכם ההתקשרות </w:t>
      </w:r>
      <w:r w:rsidR="00532953">
        <w:rPr>
          <w:rFonts w:cs="David" w:hint="cs"/>
          <w:szCs w:val="24"/>
          <w:rtl/>
          <w:lang w:eastAsia="he-IL"/>
        </w:rPr>
        <w:t>ה</w:t>
      </w:r>
      <w:r w:rsidRPr="00C46468">
        <w:rPr>
          <w:rFonts w:cs="David"/>
          <w:szCs w:val="24"/>
          <w:rtl/>
          <w:lang w:eastAsia="he-IL"/>
        </w:rPr>
        <w:t xml:space="preserve">חתום, </w:t>
      </w:r>
      <w:r w:rsidR="00532953">
        <w:rPr>
          <w:rFonts w:cs="David" w:hint="cs"/>
          <w:szCs w:val="24"/>
          <w:rtl/>
          <w:lang w:eastAsia="he-IL"/>
        </w:rPr>
        <w:t xml:space="preserve">בצירוף </w:t>
      </w:r>
      <w:r w:rsidR="006508A9">
        <w:rPr>
          <w:rFonts w:cs="David" w:hint="cs"/>
          <w:szCs w:val="24"/>
          <w:rtl/>
          <w:lang w:eastAsia="he-IL"/>
        </w:rPr>
        <w:t xml:space="preserve">המסמכים המפורטים בסעיף </w:t>
      </w:r>
      <w:r w:rsidR="00571EDD">
        <w:rPr>
          <w:rFonts w:cs="David" w:hint="cs"/>
          <w:szCs w:val="24"/>
          <w:rtl/>
          <w:lang w:eastAsia="he-IL"/>
        </w:rPr>
        <w:t xml:space="preserve">12 </w:t>
      </w:r>
      <w:r w:rsidR="006508A9">
        <w:rPr>
          <w:rFonts w:cs="David" w:hint="cs"/>
          <w:szCs w:val="24"/>
          <w:rtl/>
          <w:lang w:eastAsia="he-IL"/>
        </w:rPr>
        <w:t>לעיל</w:t>
      </w:r>
      <w:r w:rsidR="00532953">
        <w:rPr>
          <w:rFonts w:cs="David" w:hint="cs"/>
          <w:szCs w:val="24"/>
          <w:rtl/>
          <w:lang w:eastAsia="he-IL"/>
        </w:rPr>
        <w:t xml:space="preserve">, </w:t>
      </w:r>
      <w:r w:rsidRPr="00C46468">
        <w:rPr>
          <w:rFonts w:cs="David"/>
          <w:szCs w:val="24"/>
          <w:rtl/>
          <w:lang w:eastAsia="he-IL"/>
        </w:rPr>
        <w:t>או במועד אחר שייקבע על ידי</w:t>
      </w:r>
      <w:r w:rsidR="003F5312">
        <w:rPr>
          <w:rFonts w:cs="David"/>
          <w:szCs w:val="24"/>
          <w:rtl/>
          <w:lang w:eastAsia="he-IL"/>
        </w:rPr>
        <w:t xml:space="preserve"> המזמין, לפי שיקול דעתו הבלעדי.</w:t>
      </w:r>
    </w:p>
    <w:p w14:paraId="13977A37" w14:textId="77777777" w:rsidR="003F5312" w:rsidRPr="00681915" w:rsidRDefault="003F5312" w:rsidP="00BF736E">
      <w:pPr>
        <w:bidi/>
        <w:spacing w:after="0" w:line="360" w:lineRule="auto"/>
        <w:ind w:left="283"/>
        <w:rPr>
          <w:rFonts w:cs="David"/>
          <w:szCs w:val="24"/>
          <w:rtl/>
          <w:lang w:eastAsia="he-IL"/>
        </w:rPr>
      </w:pPr>
    </w:p>
    <w:p w14:paraId="35384EB2" w14:textId="4E307308" w:rsidR="00023746" w:rsidRPr="00B05A9F" w:rsidRDefault="00023746" w:rsidP="00542B72">
      <w:pPr>
        <w:pStyle w:val="af3"/>
        <w:numPr>
          <w:ilvl w:val="0"/>
          <w:numId w:val="3"/>
        </w:numPr>
        <w:bidi/>
        <w:ind w:left="425" w:hanging="426"/>
        <w:jc w:val="left"/>
        <w:rPr>
          <w:rFonts w:cs="David"/>
          <w:b/>
          <w:bCs/>
          <w:sz w:val="28"/>
          <w:szCs w:val="28"/>
          <w:u w:val="single"/>
        </w:rPr>
      </w:pPr>
      <w:r w:rsidRPr="00640AFC">
        <w:rPr>
          <w:rFonts w:cs="David" w:hint="eastAsia"/>
          <w:b/>
          <w:bCs/>
          <w:sz w:val="28"/>
          <w:szCs w:val="28"/>
          <w:u w:val="single"/>
          <w:rtl/>
        </w:rPr>
        <w:lastRenderedPageBreak/>
        <w:t>זכויות</w:t>
      </w:r>
      <w:r w:rsidRPr="00640AFC">
        <w:rPr>
          <w:rFonts w:cs="David"/>
          <w:b/>
          <w:bCs/>
          <w:sz w:val="28"/>
          <w:szCs w:val="28"/>
          <w:u w:val="single"/>
          <w:rtl/>
        </w:rPr>
        <w:t xml:space="preserve"> </w:t>
      </w:r>
      <w:r w:rsidRPr="00640AFC">
        <w:rPr>
          <w:rFonts w:cs="David" w:hint="eastAsia"/>
          <w:b/>
          <w:bCs/>
          <w:sz w:val="28"/>
          <w:szCs w:val="28"/>
          <w:u w:val="single"/>
          <w:rtl/>
        </w:rPr>
        <w:t>המזמין</w:t>
      </w:r>
      <w:r w:rsidR="002A2B7B">
        <w:rPr>
          <w:rFonts w:cs="David" w:hint="cs"/>
          <w:b/>
          <w:bCs/>
          <w:sz w:val="28"/>
          <w:szCs w:val="28"/>
          <w:u w:val="single"/>
          <w:rtl/>
        </w:rPr>
        <w:t xml:space="preserve"> במכרז המסגרת ובכל פנייה פרטנית</w:t>
      </w:r>
    </w:p>
    <w:p w14:paraId="2B8FFD6F" w14:textId="77777777" w:rsidR="00532953" w:rsidRDefault="00532953" w:rsidP="00F11A31">
      <w:pPr>
        <w:numPr>
          <w:ilvl w:val="0"/>
          <w:numId w:val="18"/>
        </w:numPr>
        <w:bidi/>
        <w:spacing w:before="240" w:after="0" w:line="276" w:lineRule="auto"/>
        <w:rPr>
          <w:rFonts w:cs="David"/>
          <w:szCs w:val="24"/>
          <w:lang w:eastAsia="he-IL"/>
        </w:rPr>
      </w:pPr>
      <w:r w:rsidRPr="00C46468">
        <w:rPr>
          <w:rFonts w:cs="David" w:hint="eastAsia"/>
          <w:szCs w:val="24"/>
          <w:rtl/>
          <w:lang w:eastAsia="he-IL"/>
        </w:rPr>
        <w:t>אין</w:t>
      </w:r>
      <w:r w:rsidRPr="00C46468">
        <w:rPr>
          <w:rFonts w:cs="David"/>
          <w:szCs w:val="24"/>
          <w:rtl/>
          <w:lang w:eastAsia="he-IL"/>
        </w:rPr>
        <w:t xml:space="preserve"> </w:t>
      </w:r>
      <w:r w:rsidRPr="00C46468">
        <w:rPr>
          <w:rFonts w:cs="David" w:hint="eastAsia"/>
          <w:szCs w:val="24"/>
          <w:rtl/>
          <w:lang w:eastAsia="he-IL"/>
        </w:rPr>
        <w:t>באמור</w:t>
      </w:r>
      <w:r w:rsidRPr="00C46468">
        <w:rPr>
          <w:rFonts w:cs="David"/>
          <w:szCs w:val="24"/>
          <w:rtl/>
          <w:lang w:eastAsia="he-IL"/>
        </w:rPr>
        <w:t xml:space="preserve"> </w:t>
      </w:r>
      <w:r w:rsidRPr="00C46468">
        <w:rPr>
          <w:rFonts w:cs="David" w:hint="eastAsia"/>
          <w:szCs w:val="24"/>
          <w:rtl/>
          <w:lang w:eastAsia="he-IL"/>
        </w:rPr>
        <w:t>ב</w:t>
      </w:r>
      <w:r>
        <w:rPr>
          <w:rFonts w:cs="David" w:hint="cs"/>
          <w:szCs w:val="24"/>
          <w:rtl/>
          <w:lang w:eastAsia="he-IL"/>
        </w:rPr>
        <w:t>מכרז זה</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בהסכם</w:t>
      </w:r>
      <w:r w:rsidRPr="00C46468">
        <w:rPr>
          <w:rFonts w:cs="David"/>
          <w:szCs w:val="24"/>
          <w:rtl/>
          <w:lang w:eastAsia="he-IL"/>
        </w:rPr>
        <w:t xml:space="preserve"> </w:t>
      </w:r>
      <w:r w:rsidRPr="00C46468">
        <w:rPr>
          <w:rFonts w:cs="David" w:hint="eastAsia"/>
          <w:szCs w:val="24"/>
          <w:rtl/>
          <w:lang w:eastAsia="he-IL"/>
        </w:rPr>
        <w:t>כדי</w:t>
      </w:r>
      <w:r w:rsidRPr="00C46468">
        <w:rPr>
          <w:rFonts w:cs="David"/>
          <w:szCs w:val="24"/>
          <w:rtl/>
          <w:lang w:eastAsia="he-IL"/>
        </w:rPr>
        <w:t xml:space="preserve"> </w:t>
      </w:r>
      <w:r w:rsidRPr="00C46468">
        <w:rPr>
          <w:rFonts w:cs="David" w:hint="eastAsia"/>
          <w:szCs w:val="24"/>
          <w:rtl/>
          <w:lang w:eastAsia="he-IL"/>
        </w:rPr>
        <w:t>לגרוע</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למעט</w:t>
      </w:r>
      <w:r w:rsidRPr="00C46468">
        <w:rPr>
          <w:rFonts w:cs="David"/>
          <w:szCs w:val="24"/>
          <w:rtl/>
          <w:lang w:eastAsia="he-IL"/>
        </w:rPr>
        <w:t xml:space="preserve"> </w:t>
      </w:r>
      <w:r w:rsidRPr="00C46468">
        <w:rPr>
          <w:rFonts w:cs="David" w:hint="eastAsia"/>
          <w:szCs w:val="24"/>
          <w:rtl/>
          <w:lang w:eastAsia="he-IL"/>
        </w:rPr>
        <w:t>מכל</w:t>
      </w:r>
      <w:r w:rsidRPr="00C46468">
        <w:rPr>
          <w:rFonts w:cs="David"/>
          <w:szCs w:val="24"/>
          <w:rtl/>
          <w:lang w:eastAsia="he-IL"/>
        </w:rPr>
        <w:t xml:space="preserve"> </w:t>
      </w:r>
      <w:r w:rsidRPr="00C46468">
        <w:rPr>
          <w:rFonts w:cs="David" w:hint="eastAsia"/>
          <w:szCs w:val="24"/>
          <w:rtl/>
          <w:lang w:eastAsia="he-IL"/>
        </w:rPr>
        <w:t>זכות</w:t>
      </w:r>
      <w:r w:rsidRPr="00C46468">
        <w:rPr>
          <w:rFonts w:cs="David"/>
          <w:szCs w:val="24"/>
          <w:rtl/>
          <w:lang w:eastAsia="he-IL"/>
        </w:rPr>
        <w:t xml:space="preserve"> </w:t>
      </w:r>
      <w:r w:rsidRPr="00C46468">
        <w:rPr>
          <w:rFonts w:cs="David" w:hint="eastAsia"/>
          <w:szCs w:val="24"/>
          <w:rtl/>
          <w:lang w:eastAsia="he-IL"/>
        </w:rPr>
        <w:t>העומדת</w:t>
      </w:r>
      <w:r w:rsidRPr="00C46468">
        <w:rPr>
          <w:rFonts w:cs="David"/>
          <w:szCs w:val="24"/>
          <w:rtl/>
          <w:lang w:eastAsia="he-IL"/>
        </w:rPr>
        <w:t xml:space="preserve"> </w:t>
      </w:r>
      <w:r w:rsidRPr="00C46468">
        <w:rPr>
          <w:rFonts w:cs="David" w:hint="eastAsia"/>
          <w:szCs w:val="24"/>
          <w:rtl/>
          <w:lang w:eastAsia="he-IL"/>
        </w:rPr>
        <w:t>למזמין</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w:t>
      </w:r>
      <w:r w:rsidRPr="00C46468">
        <w:rPr>
          <w:rFonts w:cs="David"/>
          <w:szCs w:val="24"/>
          <w:rtl/>
          <w:lang w:eastAsia="he-IL"/>
        </w:rPr>
        <w:t xml:space="preserve"> </w:t>
      </w:r>
      <w:r w:rsidRPr="00C46468">
        <w:rPr>
          <w:rFonts w:cs="David" w:hint="eastAsia"/>
          <w:szCs w:val="24"/>
          <w:rtl/>
          <w:lang w:eastAsia="he-IL"/>
        </w:rPr>
        <w:t>כל</w:t>
      </w:r>
      <w:r w:rsidRPr="00C46468">
        <w:rPr>
          <w:rFonts w:cs="David"/>
          <w:szCs w:val="24"/>
          <w:rtl/>
          <w:lang w:eastAsia="he-IL"/>
        </w:rPr>
        <w:t xml:space="preserve"> </w:t>
      </w:r>
      <w:r w:rsidRPr="00C46468">
        <w:rPr>
          <w:rFonts w:cs="David" w:hint="eastAsia"/>
          <w:szCs w:val="24"/>
          <w:rtl/>
          <w:lang w:eastAsia="he-IL"/>
        </w:rPr>
        <w:t>דין</w:t>
      </w:r>
      <w:r w:rsidRPr="00C46468">
        <w:rPr>
          <w:rFonts w:cs="David"/>
          <w:szCs w:val="24"/>
          <w:rtl/>
          <w:lang w:eastAsia="he-IL"/>
        </w:rPr>
        <w:t xml:space="preserve">, </w:t>
      </w:r>
      <w:r w:rsidRPr="00C46468">
        <w:rPr>
          <w:rFonts w:cs="David" w:hint="eastAsia"/>
          <w:szCs w:val="24"/>
          <w:rtl/>
          <w:lang w:eastAsia="he-IL"/>
        </w:rPr>
        <w:t>לרבות</w:t>
      </w:r>
      <w:r w:rsidRPr="00C46468">
        <w:rPr>
          <w:rFonts w:cs="David"/>
          <w:szCs w:val="24"/>
          <w:rtl/>
          <w:lang w:eastAsia="he-IL"/>
        </w:rPr>
        <w:t xml:space="preserve"> </w:t>
      </w:r>
      <w:r w:rsidRPr="00C46468">
        <w:rPr>
          <w:rFonts w:cs="David" w:hint="eastAsia"/>
          <w:szCs w:val="24"/>
          <w:rtl/>
          <w:lang w:eastAsia="he-IL"/>
        </w:rPr>
        <w:t>ההוראות</w:t>
      </w:r>
      <w:r w:rsidRPr="00C46468">
        <w:rPr>
          <w:rFonts w:cs="David"/>
          <w:szCs w:val="24"/>
          <w:rtl/>
          <w:lang w:eastAsia="he-IL"/>
        </w:rPr>
        <w:t xml:space="preserve"> </w:t>
      </w:r>
      <w:r w:rsidRPr="00C46468">
        <w:rPr>
          <w:rFonts w:cs="David" w:hint="eastAsia"/>
          <w:szCs w:val="24"/>
          <w:rtl/>
          <w:lang w:eastAsia="he-IL"/>
        </w:rPr>
        <w:t>לפי</w:t>
      </w:r>
      <w:r w:rsidRPr="00C46468">
        <w:rPr>
          <w:rFonts w:cs="David"/>
          <w:szCs w:val="24"/>
          <w:rtl/>
          <w:lang w:eastAsia="he-IL"/>
        </w:rPr>
        <w:t xml:space="preserve"> </w:t>
      </w:r>
      <w:r w:rsidRPr="00C46468">
        <w:rPr>
          <w:rFonts w:cs="David" w:hint="eastAsia"/>
          <w:szCs w:val="24"/>
          <w:rtl/>
          <w:lang w:eastAsia="he-IL"/>
        </w:rPr>
        <w:t>חוק</w:t>
      </w:r>
      <w:r w:rsidRPr="00C46468">
        <w:rPr>
          <w:rFonts w:cs="David"/>
          <w:szCs w:val="24"/>
          <w:rtl/>
          <w:lang w:eastAsia="he-IL"/>
        </w:rPr>
        <w:t xml:space="preserve"> </w:t>
      </w:r>
      <w:r w:rsidRPr="00C46468">
        <w:rPr>
          <w:rFonts w:cs="David" w:hint="eastAsia"/>
          <w:szCs w:val="24"/>
          <w:rtl/>
          <w:lang w:eastAsia="he-IL"/>
        </w:rPr>
        <w:t>חובת</w:t>
      </w:r>
      <w:r w:rsidRPr="00C46468">
        <w:rPr>
          <w:rFonts w:cs="David"/>
          <w:szCs w:val="24"/>
          <w:rtl/>
          <w:lang w:eastAsia="he-IL"/>
        </w:rPr>
        <w:t xml:space="preserve"> </w:t>
      </w:r>
      <w:r w:rsidRPr="00C46468">
        <w:rPr>
          <w:rFonts w:cs="David" w:hint="eastAsia"/>
          <w:szCs w:val="24"/>
          <w:rtl/>
          <w:lang w:eastAsia="he-IL"/>
        </w:rPr>
        <w:t>המכרזים</w:t>
      </w:r>
      <w:r w:rsidRPr="00C46468">
        <w:rPr>
          <w:rFonts w:cs="David"/>
          <w:szCs w:val="24"/>
          <w:rtl/>
          <w:lang w:eastAsia="he-IL"/>
        </w:rPr>
        <w:t xml:space="preserve">, </w:t>
      </w:r>
      <w:r w:rsidRPr="00C46468">
        <w:rPr>
          <w:rFonts w:cs="David" w:hint="eastAsia"/>
          <w:szCs w:val="24"/>
          <w:rtl/>
          <w:lang w:eastAsia="he-IL"/>
        </w:rPr>
        <w:t>התשנ</w:t>
      </w:r>
      <w:r w:rsidRPr="00C46468">
        <w:rPr>
          <w:rFonts w:cs="David"/>
          <w:szCs w:val="24"/>
          <w:rtl/>
          <w:lang w:eastAsia="he-IL"/>
        </w:rPr>
        <w:t xml:space="preserve">"ב-1992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התקנות</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פיו</w:t>
      </w:r>
      <w:r w:rsidRPr="00C46468">
        <w:rPr>
          <w:rFonts w:cs="David"/>
          <w:szCs w:val="24"/>
          <w:rtl/>
          <w:lang w:eastAsia="he-IL"/>
        </w:rPr>
        <w:t>.</w:t>
      </w:r>
    </w:p>
    <w:p w14:paraId="4DFA4432" w14:textId="77777777" w:rsidR="00532953" w:rsidRPr="00BA15AF" w:rsidRDefault="00532953" w:rsidP="00F11A31">
      <w:pPr>
        <w:numPr>
          <w:ilvl w:val="0"/>
          <w:numId w:val="18"/>
        </w:numPr>
        <w:bidi/>
        <w:spacing w:before="240" w:after="0" w:line="276" w:lineRule="auto"/>
        <w:rPr>
          <w:rFonts w:cs="David"/>
          <w:szCs w:val="24"/>
          <w:lang w:eastAsia="he-IL"/>
        </w:rPr>
      </w:pPr>
      <w:r w:rsidRPr="00C0718A">
        <w:rPr>
          <w:rFonts w:cs="David" w:hint="cs"/>
          <w:szCs w:val="24"/>
          <w:rtl/>
          <w:lang w:eastAsia="he-IL"/>
        </w:rPr>
        <w:t xml:space="preserve">המזמין </w:t>
      </w:r>
      <w:r w:rsidRPr="00BA15AF">
        <w:rPr>
          <w:rFonts w:cs="David" w:hint="cs"/>
          <w:szCs w:val="24"/>
          <w:rtl/>
          <w:lang w:eastAsia="he-IL"/>
        </w:rPr>
        <w:t>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14:paraId="151706D6"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לפנות אל המציעים, או אל מי מהם, לקבלת הבהרות, השלמות או תיקונים ביחס להצעותיהם.</w:t>
      </w:r>
    </w:p>
    <w:p w14:paraId="2F6DFCF6"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למכרז זה.</w:t>
      </w:r>
    </w:p>
    <w:p w14:paraId="298E2C34" w14:textId="59DEBD51" w:rsidR="00532953" w:rsidRPr="00532953"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BA15AF">
        <w:rPr>
          <w:rFonts w:cs="David"/>
          <w:szCs w:val="24"/>
          <w:rtl/>
          <w:lang w:eastAsia="he-IL"/>
        </w:rPr>
        <w:t>.</w:t>
      </w:r>
      <w:r w:rsidRPr="00BA15AF">
        <w:rPr>
          <w:rFonts w:cs="David" w:hint="cs"/>
          <w:szCs w:val="24"/>
          <w:rtl/>
          <w:lang w:eastAsia="he-IL"/>
        </w:rPr>
        <w:t xml:space="preserve"> במקרה של ביטול המכרז</w:t>
      </w:r>
      <w:r w:rsidR="00407A9E">
        <w:rPr>
          <w:rFonts w:cs="David" w:hint="cs"/>
          <w:szCs w:val="24"/>
          <w:rtl/>
          <w:lang w:eastAsia="he-IL"/>
        </w:rPr>
        <w:t xml:space="preserve"> או פנייה פרטנית</w:t>
      </w:r>
      <w:r w:rsidRPr="00BA15AF">
        <w:rPr>
          <w:rFonts w:cs="David" w:hint="cs"/>
          <w:szCs w:val="24"/>
          <w:rtl/>
          <w:lang w:eastAsia="he-IL"/>
        </w:rPr>
        <w:t>, לא יהיה חייב עורך המכרז לפצות את המציעים או כל משתתף אחר במכרז</w:t>
      </w:r>
      <w:r w:rsidR="00407A9E">
        <w:rPr>
          <w:rFonts w:cs="David" w:hint="cs"/>
          <w:szCs w:val="24"/>
          <w:rtl/>
          <w:lang w:eastAsia="he-IL"/>
        </w:rPr>
        <w:t xml:space="preserve"> או בפנייה</w:t>
      </w:r>
      <w:r w:rsidRPr="00BA15AF">
        <w:rPr>
          <w:rFonts w:cs="David" w:hint="cs"/>
          <w:szCs w:val="24"/>
          <w:rtl/>
          <w:lang w:eastAsia="he-IL"/>
        </w:rPr>
        <w:t>, בכל צורה שהיא.</w:t>
      </w:r>
    </w:p>
    <w:p w14:paraId="4E42A1A1" w14:textId="7B3FC06D"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יהא רשאי לבדוק בעצמו את אמיתות הפרטים המופיעים בהצעה, לרבות לעניין התקיימותם של תנאי הסף,</w:t>
      </w:r>
      <w:r w:rsidR="008414B0">
        <w:rPr>
          <w:rFonts w:cs="David" w:hint="cs"/>
          <w:szCs w:val="24"/>
          <w:rtl/>
          <w:lang w:eastAsia="he-IL"/>
        </w:rPr>
        <w:t xml:space="preserve"> לפנות לממליצים, להזמין את המציע לבירור ו/או לבדוק את הצעתו</w:t>
      </w:r>
      <w:r w:rsidRPr="00BA15AF">
        <w:rPr>
          <w:rFonts w:cs="David" w:hint="cs"/>
          <w:szCs w:val="24"/>
          <w:rtl/>
          <w:lang w:eastAsia="he-IL"/>
        </w:rPr>
        <w:t xml:space="preserve"> בכל דרך שיראה לנכון.</w:t>
      </w:r>
    </w:p>
    <w:p w14:paraId="6D3F760D"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 xml:space="preserve">המזמין </w:t>
      </w:r>
      <w:r w:rsidRPr="00BA15AF">
        <w:rPr>
          <w:rFonts w:cs="David"/>
          <w:szCs w:val="24"/>
          <w:rtl/>
          <w:lang w:eastAsia="he-IL"/>
        </w:rPr>
        <w:t>שומר לעצמו את הזכות לנהל עם כל אחד מהמציעים מו"מ בנפרד לגבי הצעתו</w:t>
      </w:r>
      <w:r w:rsidRPr="00BA15AF">
        <w:rPr>
          <w:rFonts w:cs="David"/>
          <w:szCs w:val="24"/>
          <w:lang w:eastAsia="he-IL"/>
        </w:rPr>
        <w:t xml:space="preserve"> </w:t>
      </w:r>
      <w:r w:rsidRPr="00BA15AF">
        <w:rPr>
          <w:rFonts w:cs="David" w:hint="cs"/>
          <w:szCs w:val="24"/>
          <w:rtl/>
          <w:lang w:eastAsia="he-IL"/>
        </w:rPr>
        <w:t>ו/או להחליט שלא להתקשר עם מציע כלל.</w:t>
      </w:r>
      <w:r w:rsidRPr="00BA15AF">
        <w:rPr>
          <w:rFonts w:cs="David"/>
          <w:szCs w:val="24"/>
          <w:rtl/>
          <w:lang w:eastAsia="he-IL"/>
        </w:rPr>
        <w:t xml:space="preserve"> המזמין שומר על זכותו לנהל מו"מ עם הזוכה בלא</w:t>
      </w:r>
      <w:r w:rsidRPr="00BA15AF">
        <w:rPr>
          <w:rFonts w:cs="David" w:hint="cs"/>
          <w:szCs w:val="24"/>
          <w:rtl/>
          <w:lang w:eastAsia="he-IL"/>
        </w:rPr>
        <w:t xml:space="preserve"> </w:t>
      </w:r>
      <w:r w:rsidRPr="00BA15AF">
        <w:rPr>
          <w:rFonts w:cs="David"/>
          <w:szCs w:val="24"/>
          <w:rtl/>
          <w:lang w:eastAsia="he-IL"/>
        </w:rPr>
        <w:t xml:space="preserve">להודיע לו על זכייתו וכן לקיים, לפי החלטתו, הליך של </w:t>
      </w:r>
      <w:r w:rsidRPr="00BA15AF">
        <w:rPr>
          <w:rFonts w:cs="David"/>
          <w:szCs w:val="24"/>
          <w:lang w:eastAsia="he-IL"/>
        </w:rPr>
        <w:t>Best and Final</w:t>
      </w:r>
      <w:r w:rsidRPr="00BA15AF">
        <w:rPr>
          <w:rFonts w:cs="David"/>
          <w:szCs w:val="24"/>
          <w:rtl/>
          <w:lang w:eastAsia="he-IL"/>
        </w:rPr>
        <w:t xml:space="preserve"> עם כל המציעים</w:t>
      </w:r>
      <w:r w:rsidRPr="00BA15AF">
        <w:rPr>
          <w:rFonts w:cs="David" w:hint="cs"/>
          <w:szCs w:val="24"/>
          <w:rtl/>
          <w:lang w:eastAsia="he-IL"/>
        </w:rPr>
        <w:t xml:space="preserve"> </w:t>
      </w:r>
      <w:r w:rsidRPr="00BA15AF">
        <w:rPr>
          <w:rFonts w:cs="David"/>
          <w:szCs w:val="24"/>
          <w:rtl/>
          <w:lang w:eastAsia="he-IL"/>
        </w:rPr>
        <w:t>או עם חלקם</w:t>
      </w:r>
      <w:r w:rsidRPr="00BA15AF">
        <w:rPr>
          <w:rFonts w:cs="David"/>
          <w:szCs w:val="24"/>
          <w:lang w:eastAsia="he-IL"/>
        </w:rPr>
        <w:t>.</w:t>
      </w:r>
    </w:p>
    <w:p w14:paraId="36A0C563" w14:textId="6A23BBDB"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w:t>
      </w:r>
      <w:r w:rsidR="00407A9E">
        <w:rPr>
          <w:rFonts w:cs="David" w:hint="cs"/>
          <w:szCs w:val="24"/>
          <w:rtl/>
          <w:lang w:eastAsia="he-IL"/>
        </w:rPr>
        <w:t>, בכל פנייה פרטנית,</w:t>
      </w:r>
      <w:r w:rsidRPr="00BA15AF">
        <w:rPr>
          <w:rFonts w:cs="David" w:hint="cs"/>
          <w:szCs w:val="24"/>
          <w:rtl/>
          <w:lang w:eastAsia="he-IL"/>
        </w:rPr>
        <w:t xml:space="preserve"> לבחור הצעה כלשהי בשלמותה או בחלקה, וכן לבחור ביותר מהצעה אחת ו/או לפצל את ביצוע השירותים בין מספר מציעים.</w:t>
      </w:r>
    </w:p>
    <w:p w14:paraId="50C139C3" w14:textId="3C77E7DA" w:rsidR="00532953"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מבלי לגרוע מן האמור לעיל, מובהר כי המזמין רשאי, על פי שיקול דעתו הבלעדי, למסור חלק מן השירותים המפורטים ב</w:t>
      </w:r>
      <w:r>
        <w:rPr>
          <w:rFonts w:cs="David" w:hint="cs"/>
          <w:szCs w:val="24"/>
          <w:rtl/>
          <w:lang w:eastAsia="he-IL"/>
        </w:rPr>
        <w:t>מכרז זה</w:t>
      </w:r>
      <w:r w:rsidRPr="00BA15AF">
        <w:rPr>
          <w:rFonts w:cs="David" w:hint="cs"/>
          <w:szCs w:val="24"/>
          <w:rtl/>
          <w:lang w:eastAsia="he-IL"/>
        </w:rPr>
        <w:t xml:space="preserve"> לכל מציע אחר, וכי המזמין אינו מתחייב, במישרין ו/או בעקיפין, כי השירותים המפורטים במכרז זה יבוצעו על ידי מציע אחד.</w:t>
      </w:r>
    </w:p>
    <w:p w14:paraId="60CA1E2D" w14:textId="77777777" w:rsidR="003448FB" w:rsidRPr="003448FB" w:rsidRDefault="003448FB" w:rsidP="003448FB">
      <w:pPr>
        <w:numPr>
          <w:ilvl w:val="0"/>
          <w:numId w:val="18"/>
        </w:numPr>
        <w:bidi/>
        <w:spacing w:before="240" w:after="0" w:line="276" w:lineRule="auto"/>
        <w:rPr>
          <w:rFonts w:cs="David"/>
          <w:szCs w:val="24"/>
          <w:lang w:eastAsia="he-IL"/>
        </w:rPr>
      </w:pPr>
      <w:r w:rsidRPr="003448FB">
        <w:rPr>
          <w:rFonts w:cs="David" w:hint="cs"/>
          <w:szCs w:val="24"/>
          <w:rtl/>
          <w:lang w:eastAsia="he-IL"/>
        </w:rPr>
        <w:t>מבלי לגרוע מן האמור לעיל, המזמין יהיה רשאי לבחור בהצעה שדורגה במקום השני בפנייה הפרטנית, במידה שהמציע שדורג במקום הראשון בפנייה הפרטנית מבצע באותה עת עבודה אחרת עבור המזמין בעקבות זכייתו בפנייה פרטנית אחרת, באופן שעלול, לדעת המזמין, להביא לכך שלא יעמוד בלוח הזמנים הנדרש לביצוע השירות.</w:t>
      </w:r>
    </w:p>
    <w:p w14:paraId="68583C8E" w14:textId="01C9016E" w:rsidR="005E60E3" w:rsidRPr="005E60E3" w:rsidRDefault="00532953" w:rsidP="00F11A31">
      <w:pPr>
        <w:numPr>
          <w:ilvl w:val="0"/>
          <w:numId w:val="18"/>
        </w:numPr>
        <w:bidi/>
        <w:spacing w:before="240" w:after="0" w:line="276" w:lineRule="auto"/>
        <w:rPr>
          <w:rFonts w:cs="David"/>
          <w:szCs w:val="24"/>
          <w:lang w:eastAsia="he-IL"/>
        </w:rPr>
      </w:pPr>
      <w:r w:rsidRPr="005E60E3">
        <w:rPr>
          <w:rFonts w:cs="David" w:hint="cs"/>
          <w:szCs w:val="24"/>
          <w:rtl/>
          <w:lang w:eastAsia="he-IL"/>
        </w:rPr>
        <w:t>המזמין יהיה רשאי, בכל עת, להתקשר עם ספק</w:t>
      </w:r>
      <w:r w:rsidR="008637C2">
        <w:rPr>
          <w:rFonts w:cs="David" w:hint="cs"/>
          <w:szCs w:val="24"/>
          <w:rtl/>
          <w:lang w:eastAsia="he-IL"/>
        </w:rPr>
        <w:t>ים</w:t>
      </w:r>
      <w:r w:rsidRPr="005E60E3">
        <w:rPr>
          <w:rFonts w:cs="David" w:hint="cs"/>
          <w:szCs w:val="24"/>
          <w:rtl/>
          <w:lang w:eastAsia="he-IL"/>
        </w:rPr>
        <w:t xml:space="preserve"> לביצוע שירותים מן הסוג המפורט במכרז שלא על פי מכרז זה, לפי שיקול דעתו הבלעדי, </w:t>
      </w:r>
      <w:r w:rsidR="005E60E3" w:rsidRPr="005E60E3">
        <w:rPr>
          <w:rFonts w:cs="David" w:hint="cs"/>
          <w:szCs w:val="24"/>
          <w:rtl/>
          <w:lang w:eastAsia="he-IL"/>
        </w:rPr>
        <w:t>בין על ידי פרסום מכרז חדש ובין בפטור מחובת מכרז לפי כל דין, באופן שיעניק את מירב היתרונות למזמין בנסיבות העניין.</w:t>
      </w:r>
    </w:p>
    <w:p w14:paraId="1CE40364" w14:textId="2A14BD42" w:rsidR="00BE3217" w:rsidRDefault="00BE3217" w:rsidP="00F11A31">
      <w:pPr>
        <w:numPr>
          <w:ilvl w:val="0"/>
          <w:numId w:val="18"/>
        </w:numPr>
        <w:bidi/>
        <w:spacing w:before="240" w:after="0" w:line="276" w:lineRule="auto"/>
        <w:rPr>
          <w:rFonts w:cs="David"/>
          <w:szCs w:val="24"/>
          <w:lang w:eastAsia="he-IL"/>
        </w:rPr>
      </w:pPr>
      <w:r>
        <w:rPr>
          <w:rFonts w:cs="David" w:hint="cs"/>
          <w:szCs w:val="24"/>
          <w:rtl/>
          <w:lang w:eastAsia="he-IL"/>
        </w:rPr>
        <w:t xml:space="preserve">מובהר בזאת כי </w:t>
      </w:r>
      <w:r w:rsidRPr="00A03B96">
        <w:rPr>
          <w:rFonts w:cs="David" w:hint="cs"/>
          <w:szCs w:val="24"/>
          <w:rtl/>
          <w:lang w:eastAsia="he-IL"/>
        </w:rPr>
        <w:t xml:space="preserve">אין במכרז ו/או בתוצאותיו כדי לפגוע בכוחן של התקשרויות קיימות של המזמין עם </w:t>
      </w:r>
      <w:r>
        <w:rPr>
          <w:rFonts w:cs="David" w:hint="cs"/>
          <w:szCs w:val="24"/>
          <w:rtl/>
          <w:lang w:eastAsia="he-IL"/>
        </w:rPr>
        <w:t xml:space="preserve">ספקים </w:t>
      </w:r>
      <w:r w:rsidRPr="00A03B96">
        <w:rPr>
          <w:rFonts w:cs="David" w:hint="cs"/>
          <w:szCs w:val="24"/>
          <w:rtl/>
          <w:lang w:eastAsia="he-IL"/>
        </w:rPr>
        <w:t>במועד חתימת ה</w:t>
      </w:r>
      <w:r>
        <w:rPr>
          <w:rFonts w:cs="David" w:hint="cs"/>
          <w:szCs w:val="24"/>
          <w:rtl/>
          <w:lang w:eastAsia="he-IL"/>
        </w:rPr>
        <w:t>ה</w:t>
      </w:r>
      <w:r w:rsidRPr="00A03B96">
        <w:rPr>
          <w:rFonts w:cs="David" w:hint="cs"/>
          <w:szCs w:val="24"/>
          <w:rtl/>
          <w:lang w:eastAsia="he-IL"/>
        </w:rPr>
        <w:t>סכם, ככל שישנן.</w:t>
      </w:r>
    </w:p>
    <w:p w14:paraId="4C3FA2E5" w14:textId="67BFE080"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lastRenderedPageBreak/>
        <w:t>המזמין רשאי, על פי שיקול דעתו הבלעדי, בכל ע</w:t>
      </w:r>
      <w:r w:rsidR="00CA6B9A">
        <w:rPr>
          <w:rFonts w:cs="David" w:hint="cs"/>
          <w:szCs w:val="24"/>
          <w:rtl/>
          <w:lang w:eastAsia="he-IL"/>
        </w:rPr>
        <w:t>ת, לבטל הליך זה ולפרסם הליך חדש, או לחילופין לפרסם מכרז חדש לביצוע השירותים נשוא מכרז זה ובכך להרחיב את רשימת הזוכים לביצוע השירותים כאמור.</w:t>
      </w:r>
    </w:p>
    <w:p w14:paraId="4058FC90" w14:textId="61645032" w:rsidR="00532953" w:rsidRPr="00BA15AF" w:rsidRDefault="00532953" w:rsidP="003448FB">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על פי שיקול דעתו הבלעדי, בכל עת, לבטל הליך זה, בין לפני בחירת הזוכ</w:t>
      </w:r>
      <w:r w:rsidR="003448FB">
        <w:rPr>
          <w:rFonts w:cs="David" w:hint="cs"/>
          <w:szCs w:val="24"/>
          <w:rtl/>
          <w:lang w:eastAsia="he-IL"/>
        </w:rPr>
        <w:t>ים</w:t>
      </w:r>
      <w:r w:rsidRPr="00BA15AF">
        <w:rPr>
          <w:rFonts w:cs="David" w:hint="cs"/>
          <w:szCs w:val="24"/>
          <w:rtl/>
          <w:lang w:eastAsia="he-IL"/>
        </w:rPr>
        <w:t xml:space="preserve"> ובין לאחר בחירת הזוכ</w:t>
      </w:r>
      <w:r w:rsidR="003448FB">
        <w:rPr>
          <w:rFonts w:cs="David" w:hint="cs"/>
          <w:szCs w:val="24"/>
          <w:rtl/>
          <w:lang w:eastAsia="he-IL"/>
        </w:rPr>
        <w:t>ים</w:t>
      </w:r>
      <w:r w:rsidRPr="00BA15AF">
        <w:rPr>
          <w:rFonts w:cs="David" w:hint="cs"/>
          <w:szCs w:val="24"/>
          <w:rtl/>
          <w:lang w:eastAsia="he-IL"/>
        </w:rPr>
        <w:t>, בשל שינוי צרכי המזמין ו/או לקוחותיו ו/או בשל היעדר תקציב לביצוע השירותים הנדרשים במכרז, כולם או חלקם.</w:t>
      </w:r>
    </w:p>
    <w:p w14:paraId="30DE0431"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 xml:space="preserve">המזמין רשאי, בכל שלב שהוא, להפסיק בהודעה בכתב את מתן השירותים נשוא מכרז זה או כל פנייה לביצוע </w:t>
      </w:r>
      <w:r>
        <w:rPr>
          <w:rFonts w:cs="David" w:hint="cs"/>
          <w:szCs w:val="24"/>
          <w:rtl/>
          <w:lang w:eastAsia="he-IL"/>
        </w:rPr>
        <w:t>שירות</w:t>
      </w:r>
      <w:r w:rsidRPr="00BA15AF">
        <w:rPr>
          <w:rFonts w:cs="David" w:hint="cs"/>
          <w:szCs w:val="24"/>
          <w:rtl/>
          <w:lang w:eastAsia="he-IL"/>
        </w:rPr>
        <w:t>. במקרה זה, יהיה הזוכה זכאי ל</w:t>
      </w:r>
      <w:r>
        <w:rPr>
          <w:rFonts w:cs="David" w:hint="cs"/>
          <w:szCs w:val="24"/>
          <w:rtl/>
          <w:lang w:eastAsia="he-IL"/>
        </w:rPr>
        <w:t>תמורה</w:t>
      </w:r>
      <w:r w:rsidRPr="00BA15AF">
        <w:rPr>
          <w:rFonts w:cs="David" w:hint="cs"/>
          <w:szCs w:val="24"/>
          <w:rtl/>
          <w:lang w:eastAsia="he-IL"/>
        </w:rPr>
        <w:t xml:space="preserve"> בעבור השירותים שנעשו</w:t>
      </w:r>
      <w:r>
        <w:rPr>
          <w:rFonts w:cs="David" w:hint="cs"/>
          <w:szCs w:val="24"/>
          <w:rtl/>
          <w:lang w:eastAsia="he-IL"/>
        </w:rPr>
        <w:t xml:space="preserve"> עד לשלב שבו ניתנה הודעה כאמור.</w:t>
      </w:r>
    </w:p>
    <w:p w14:paraId="5053AA82"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 xml:space="preserve">פסילה בעקבות חוות דעת שלילית בכתב או מידע שקרי </w:t>
      </w:r>
      <w:r w:rsidRPr="00BA15AF">
        <w:rPr>
          <w:rFonts w:cs="David"/>
          <w:szCs w:val="24"/>
          <w:rtl/>
          <w:lang w:eastAsia="he-IL"/>
        </w:rPr>
        <w:t>–</w:t>
      </w:r>
      <w:r w:rsidRPr="00BA15AF">
        <w:rPr>
          <w:rFonts w:cs="David" w:hint="cs"/>
          <w:szCs w:val="24"/>
          <w:rtl/>
          <w:lang w:eastAsia="he-I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או דו"ח ביקורת לעניין טיב העבודה שסיפק, או שכלל בהצעתו למכרז זה ו/או למכרז אחר שפורסם על ידי המזמין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14:paraId="34C12DD8" w14:textId="557C3094" w:rsidR="00532953" w:rsidRPr="00BA15AF" w:rsidRDefault="00815557" w:rsidP="003448FB">
      <w:pPr>
        <w:numPr>
          <w:ilvl w:val="0"/>
          <w:numId w:val="18"/>
        </w:numPr>
        <w:bidi/>
        <w:spacing w:before="240" w:after="0" w:line="276" w:lineRule="auto"/>
        <w:rPr>
          <w:rFonts w:cs="David"/>
          <w:szCs w:val="24"/>
          <w:lang w:eastAsia="he-IL"/>
        </w:rPr>
      </w:pPr>
      <w:r>
        <w:rPr>
          <w:rFonts w:cs="David" w:hint="cs"/>
          <w:szCs w:val="24"/>
          <w:rtl/>
          <w:lang w:eastAsia="he-IL"/>
        </w:rPr>
        <w:t xml:space="preserve">כשירים נוספים לזכייה </w:t>
      </w:r>
      <w:r>
        <w:rPr>
          <w:rFonts w:cs="David"/>
          <w:szCs w:val="24"/>
          <w:rtl/>
          <w:lang w:eastAsia="he-IL"/>
        </w:rPr>
        <w:t>–</w:t>
      </w:r>
      <w:r>
        <w:rPr>
          <w:rFonts w:cs="David" w:hint="cs"/>
          <w:szCs w:val="24"/>
          <w:rtl/>
          <w:lang w:eastAsia="he-IL"/>
        </w:rPr>
        <w:t xml:space="preserve"> הסתיימה, </w:t>
      </w:r>
      <w:r w:rsidR="00532953" w:rsidRPr="00BA15AF">
        <w:rPr>
          <w:rFonts w:cs="David" w:hint="eastAsia"/>
          <w:szCs w:val="24"/>
          <w:rtl/>
          <w:lang w:eastAsia="he-IL"/>
        </w:rPr>
        <w:t>הופסקה</w:t>
      </w:r>
      <w:r w:rsidR="00532953" w:rsidRPr="00BA15AF">
        <w:rPr>
          <w:rFonts w:cs="David"/>
          <w:szCs w:val="24"/>
          <w:rtl/>
          <w:lang w:eastAsia="he-IL"/>
        </w:rPr>
        <w:t xml:space="preserve">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בוטלה</w:t>
      </w:r>
      <w:r w:rsidR="00532953" w:rsidRPr="00BA15AF">
        <w:rPr>
          <w:rFonts w:cs="David"/>
          <w:szCs w:val="24"/>
          <w:rtl/>
          <w:lang w:eastAsia="he-IL"/>
        </w:rPr>
        <w:t xml:space="preserve"> </w:t>
      </w:r>
      <w:r w:rsidR="00532953" w:rsidRPr="00BA15AF">
        <w:rPr>
          <w:rFonts w:cs="David" w:hint="eastAsia"/>
          <w:szCs w:val="24"/>
          <w:rtl/>
          <w:lang w:eastAsia="he-IL"/>
        </w:rPr>
        <w:t>ההתקשרות</w:t>
      </w:r>
      <w:r w:rsidR="00532953" w:rsidRPr="00BA15AF">
        <w:rPr>
          <w:rFonts w:cs="David"/>
          <w:szCs w:val="24"/>
          <w:rtl/>
          <w:lang w:eastAsia="he-IL"/>
        </w:rPr>
        <w:t xml:space="preserve"> </w:t>
      </w:r>
      <w:r w:rsidR="00532953" w:rsidRPr="00BA15AF">
        <w:rPr>
          <w:rFonts w:cs="David" w:hint="eastAsia"/>
          <w:szCs w:val="24"/>
          <w:rtl/>
          <w:lang w:eastAsia="he-IL"/>
        </w:rPr>
        <w:t>בין</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לבין</w:t>
      </w:r>
      <w:r w:rsidR="00532953" w:rsidRPr="00BA15AF">
        <w:rPr>
          <w:rFonts w:cs="David"/>
          <w:szCs w:val="24"/>
          <w:rtl/>
          <w:lang w:eastAsia="he-IL"/>
        </w:rPr>
        <w:t xml:space="preserve"> </w:t>
      </w:r>
      <w:r w:rsidR="003448FB">
        <w:rPr>
          <w:rFonts w:cs="David" w:hint="cs"/>
          <w:szCs w:val="24"/>
          <w:rtl/>
          <w:lang w:eastAsia="he-IL"/>
        </w:rPr>
        <w:t>הזוכים או מי מהם</w:t>
      </w:r>
      <w:r w:rsidR="00532953" w:rsidRPr="00BA15AF">
        <w:rPr>
          <w:rFonts w:cs="David" w:hint="cs"/>
          <w:szCs w:val="24"/>
          <w:rtl/>
          <w:lang w:eastAsia="he-IL"/>
        </w:rPr>
        <w:t xml:space="preserve">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שלא</w:t>
      </w:r>
      <w:r w:rsidR="00532953" w:rsidRPr="00BA15AF">
        <w:rPr>
          <w:rFonts w:cs="David"/>
          <w:szCs w:val="24"/>
          <w:rtl/>
          <w:lang w:eastAsia="he-IL"/>
        </w:rPr>
        <w:t xml:space="preserve"> </w:t>
      </w:r>
      <w:r w:rsidR="00532953" w:rsidRPr="00BA15AF">
        <w:rPr>
          <w:rFonts w:cs="David" w:hint="eastAsia"/>
          <w:szCs w:val="24"/>
          <w:rtl/>
          <w:lang w:eastAsia="he-IL"/>
        </w:rPr>
        <w:t>נחתם</w:t>
      </w:r>
      <w:r w:rsidR="00532953" w:rsidRPr="00BA15AF">
        <w:rPr>
          <w:rFonts w:cs="David"/>
          <w:szCs w:val="24"/>
          <w:rtl/>
          <w:lang w:eastAsia="he-IL"/>
        </w:rPr>
        <w:t xml:space="preserve"> </w:t>
      </w:r>
      <w:r w:rsidR="00532953" w:rsidRPr="00BA15AF">
        <w:rPr>
          <w:rFonts w:cs="David" w:hint="eastAsia"/>
          <w:szCs w:val="24"/>
          <w:rtl/>
          <w:lang w:eastAsia="he-IL"/>
        </w:rPr>
        <w:t>הסכם</w:t>
      </w:r>
      <w:r w:rsidR="00532953" w:rsidRPr="00BA15AF">
        <w:rPr>
          <w:rFonts w:cs="David"/>
          <w:szCs w:val="24"/>
          <w:rtl/>
          <w:lang w:eastAsia="he-IL"/>
        </w:rPr>
        <w:t xml:space="preserve"> </w:t>
      </w:r>
      <w:r w:rsidR="00532953" w:rsidRPr="00BA15AF">
        <w:rPr>
          <w:rFonts w:cs="David" w:hint="eastAsia"/>
          <w:szCs w:val="24"/>
          <w:rtl/>
          <w:lang w:eastAsia="he-IL"/>
        </w:rPr>
        <w:t>עם</w:t>
      </w:r>
      <w:r w:rsidR="00532953" w:rsidRPr="00BA15AF">
        <w:rPr>
          <w:rFonts w:cs="David"/>
          <w:szCs w:val="24"/>
          <w:rtl/>
          <w:lang w:eastAsia="he-IL"/>
        </w:rPr>
        <w:t xml:space="preserve"> </w:t>
      </w:r>
      <w:r w:rsidR="00532953" w:rsidRPr="00BA15AF">
        <w:rPr>
          <w:rFonts w:cs="David" w:hint="eastAsia"/>
          <w:szCs w:val="24"/>
          <w:rtl/>
          <w:lang w:eastAsia="he-IL"/>
        </w:rPr>
        <w:t>הזוכ</w:t>
      </w:r>
      <w:r w:rsidR="003448FB">
        <w:rPr>
          <w:rFonts w:cs="David" w:hint="cs"/>
          <w:szCs w:val="24"/>
          <w:rtl/>
          <w:lang w:eastAsia="he-IL"/>
        </w:rPr>
        <w:t>ים</w:t>
      </w:r>
      <w:r w:rsidR="00532953" w:rsidRPr="00BA15AF">
        <w:rPr>
          <w:rFonts w:cs="David"/>
          <w:szCs w:val="24"/>
          <w:rtl/>
          <w:lang w:eastAsia="he-IL"/>
        </w:rPr>
        <w:t xml:space="preserve"> </w:t>
      </w:r>
      <w:r w:rsidR="00532953" w:rsidRPr="00BA15AF">
        <w:rPr>
          <w:rFonts w:cs="David" w:hint="eastAsia"/>
          <w:szCs w:val="24"/>
          <w:rtl/>
          <w:lang w:eastAsia="he-IL"/>
        </w:rPr>
        <w:t>בהליך</w:t>
      </w:r>
      <w:r w:rsidR="00532953" w:rsidRPr="00BA15AF">
        <w:rPr>
          <w:rFonts w:cs="David"/>
          <w:szCs w:val="24"/>
          <w:rtl/>
          <w:lang w:eastAsia="he-IL"/>
        </w:rPr>
        <w:t xml:space="preserve"> </w:t>
      </w:r>
      <w:r w:rsidR="00532953" w:rsidRPr="00BA15AF">
        <w:rPr>
          <w:rFonts w:cs="David" w:hint="eastAsia"/>
          <w:szCs w:val="24"/>
          <w:rtl/>
          <w:lang w:eastAsia="he-IL"/>
        </w:rPr>
        <w:t>זה</w:t>
      </w:r>
      <w:r w:rsidR="00532953" w:rsidRPr="00BA15AF">
        <w:rPr>
          <w:rFonts w:cs="David"/>
          <w:szCs w:val="24"/>
          <w:rtl/>
          <w:lang w:eastAsia="he-IL"/>
        </w:rPr>
        <w:t xml:space="preserve">, </w:t>
      </w:r>
      <w:r w:rsidR="00532953" w:rsidRPr="00BA15AF">
        <w:rPr>
          <w:rFonts w:cs="David" w:hint="eastAsia"/>
          <w:szCs w:val="24"/>
          <w:rtl/>
          <w:lang w:eastAsia="he-IL"/>
        </w:rPr>
        <w:t>מכל</w:t>
      </w:r>
      <w:r w:rsidR="00532953" w:rsidRPr="00BA15AF">
        <w:rPr>
          <w:rFonts w:cs="David"/>
          <w:szCs w:val="24"/>
          <w:rtl/>
          <w:lang w:eastAsia="he-IL"/>
        </w:rPr>
        <w:t xml:space="preserve"> </w:t>
      </w:r>
      <w:r w:rsidR="00532953" w:rsidRPr="00BA15AF">
        <w:rPr>
          <w:rFonts w:cs="David" w:hint="eastAsia"/>
          <w:szCs w:val="24"/>
          <w:rtl/>
          <w:lang w:eastAsia="he-IL"/>
        </w:rPr>
        <w:t>סיבה</w:t>
      </w:r>
      <w:r w:rsidR="00532953" w:rsidRPr="00BA15AF">
        <w:rPr>
          <w:rFonts w:cs="David"/>
          <w:szCs w:val="24"/>
          <w:rtl/>
          <w:lang w:eastAsia="he-IL"/>
        </w:rPr>
        <w:t xml:space="preserve"> </w:t>
      </w:r>
      <w:r w:rsidR="00532953" w:rsidRPr="00BA15AF">
        <w:rPr>
          <w:rFonts w:cs="David" w:hint="eastAsia"/>
          <w:szCs w:val="24"/>
          <w:rtl/>
          <w:lang w:eastAsia="he-IL"/>
        </w:rPr>
        <w:t>שהיא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לפנות</w:t>
      </w:r>
      <w:r w:rsidR="00532953" w:rsidRPr="00BA15AF">
        <w:rPr>
          <w:rFonts w:cs="David"/>
          <w:szCs w:val="24"/>
          <w:rtl/>
          <w:lang w:eastAsia="he-IL"/>
        </w:rPr>
        <w:t xml:space="preserve"> </w:t>
      </w:r>
      <w:r w:rsidR="00532953" w:rsidRPr="00BA15AF">
        <w:rPr>
          <w:rFonts w:cs="David" w:hint="eastAsia"/>
          <w:szCs w:val="24"/>
          <w:rtl/>
          <w:lang w:eastAsia="he-IL"/>
        </w:rPr>
        <w:t>למציע</w:t>
      </w:r>
      <w:r w:rsidR="00532953" w:rsidRPr="00BA15AF">
        <w:rPr>
          <w:rFonts w:cs="David"/>
          <w:szCs w:val="24"/>
          <w:rtl/>
          <w:lang w:eastAsia="he-IL"/>
        </w:rPr>
        <w:t xml:space="preserve"> </w:t>
      </w:r>
      <w:r w:rsidR="00532953" w:rsidRPr="00BA15AF">
        <w:rPr>
          <w:rFonts w:cs="David" w:hint="eastAsia"/>
          <w:szCs w:val="24"/>
          <w:rtl/>
          <w:lang w:eastAsia="he-IL"/>
        </w:rPr>
        <w:t>שדורג</w:t>
      </w:r>
      <w:r w:rsidR="00532953" w:rsidRPr="00BA15AF">
        <w:rPr>
          <w:rFonts w:cs="David"/>
          <w:szCs w:val="24"/>
          <w:rtl/>
          <w:lang w:eastAsia="he-IL"/>
        </w:rPr>
        <w:t xml:space="preserve"> </w:t>
      </w:r>
      <w:r w:rsidR="00532953" w:rsidRPr="00BA15AF">
        <w:rPr>
          <w:rFonts w:cs="David" w:hint="eastAsia"/>
          <w:szCs w:val="24"/>
          <w:rtl/>
          <w:lang w:eastAsia="he-IL"/>
        </w:rPr>
        <w:t>במקום</w:t>
      </w:r>
      <w:r w:rsidR="00532953" w:rsidRPr="00BA15AF">
        <w:rPr>
          <w:rFonts w:cs="David"/>
          <w:szCs w:val="24"/>
          <w:rtl/>
          <w:lang w:eastAsia="he-IL"/>
        </w:rPr>
        <w:t xml:space="preserve"> </w:t>
      </w:r>
      <w:r w:rsidR="00532953" w:rsidRPr="00BA15AF">
        <w:rPr>
          <w:rFonts w:cs="David" w:hint="eastAsia"/>
          <w:szCs w:val="24"/>
          <w:rtl/>
          <w:lang w:eastAsia="he-IL"/>
        </w:rPr>
        <w:t>ה</w:t>
      </w:r>
      <w:r w:rsidR="003448FB">
        <w:rPr>
          <w:rFonts w:cs="David" w:hint="cs"/>
          <w:szCs w:val="24"/>
          <w:rtl/>
          <w:lang w:eastAsia="he-IL"/>
        </w:rPr>
        <w:t>רביע</w:t>
      </w:r>
      <w:r w:rsidR="00532953" w:rsidRPr="00BA15AF">
        <w:rPr>
          <w:rFonts w:cs="David" w:hint="cs"/>
          <w:szCs w:val="24"/>
          <w:rtl/>
          <w:lang w:eastAsia="he-IL"/>
        </w:rPr>
        <w:t>י</w:t>
      </w:r>
      <w:r w:rsidR="00532953" w:rsidRPr="00BA15AF">
        <w:rPr>
          <w:rFonts w:cs="David"/>
          <w:szCs w:val="24"/>
          <w:rtl/>
          <w:lang w:eastAsia="he-IL"/>
        </w:rPr>
        <w:t xml:space="preserve"> </w:t>
      </w:r>
      <w:r w:rsidR="00532953" w:rsidRPr="00BA15AF">
        <w:rPr>
          <w:rFonts w:cs="David" w:hint="eastAsia"/>
          <w:szCs w:val="24"/>
          <w:rtl/>
          <w:lang w:eastAsia="he-IL"/>
        </w:rPr>
        <w:t>בהתאם</w:t>
      </w:r>
      <w:r w:rsidR="00532953" w:rsidRPr="00BA15AF">
        <w:rPr>
          <w:rFonts w:cs="David"/>
          <w:szCs w:val="24"/>
          <w:rtl/>
          <w:lang w:eastAsia="he-IL"/>
        </w:rPr>
        <w:t xml:space="preserve"> </w:t>
      </w:r>
      <w:r w:rsidR="00532953" w:rsidRPr="00BA15AF">
        <w:rPr>
          <w:rFonts w:cs="David" w:hint="eastAsia"/>
          <w:szCs w:val="24"/>
          <w:rtl/>
          <w:lang w:eastAsia="he-IL"/>
        </w:rPr>
        <w:t>לתוצאות</w:t>
      </w:r>
      <w:r w:rsidR="00532953" w:rsidRPr="00BA15AF">
        <w:rPr>
          <w:rFonts w:cs="David"/>
          <w:szCs w:val="24"/>
          <w:rtl/>
          <w:lang w:eastAsia="he-IL"/>
        </w:rPr>
        <w:t xml:space="preserve"> </w:t>
      </w:r>
      <w:r w:rsidR="00532953" w:rsidRPr="00BA15AF">
        <w:rPr>
          <w:rFonts w:cs="David" w:hint="cs"/>
          <w:szCs w:val="24"/>
          <w:rtl/>
          <w:lang w:eastAsia="he-IL"/>
        </w:rPr>
        <w:t>מכרז זה</w:t>
      </w:r>
      <w:r w:rsidR="00532953" w:rsidRPr="00BA15AF">
        <w:rPr>
          <w:rFonts w:cs="David"/>
          <w:szCs w:val="24"/>
          <w:rtl/>
          <w:lang w:eastAsia="he-IL"/>
        </w:rPr>
        <w:t xml:space="preserve"> (וככל </w:t>
      </w:r>
      <w:r w:rsidR="00532953" w:rsidRPr="00BA15AF">
        <w:rPr>
          <w:rFonts w:cs="David" w:hint="eastAsia"/>
          <w:szCs w:val="24"/>
          <w:rtl/>
          <w:lang w:eastAsia="he-IL"/>
        </w:rPr>
        <w:t>שתהא</w:t>
      </w:r>
      <w:r w:rsidR="00532953" w:rsidRPr="00BA15AF">
        <w:rPr>
          <w:rFonts w:cs="David"/>
          <w:szCs w:val="24"/>
          <w:rtl/>
          <w:lang w:eastAsia="he-IL"/>
        </w:rPr>
        <w:t xml:space="preserve"> </w:t>
      </w:r>
      <w:r w:rsidR="00532953" w:rsidRPr="00BA15AF">
        <w:rPr>
          <w:rFonts w:cs="David" w:hint="eastAsia"/>
          <w:szCs w:val="24"/>
          <w:rtl/>
          <w:lang w:eastAsia="he-IL"/>
        </w:rPr>
        <w:t>מניעה</w:t>
      </w:r>
      <w:r w:rsidR="00532953" w:rsidRPr="00BA15AF">
        <w:rPr>
          <w:rFonts w:cs="David"/>
          <w:szCs w:val="24"/>
          <w:rtl/>
          <w:lang w:eastAsia="he-IL"/>
        </w:rPr>
        <w:t xml:space="preserve"> </w:t>
      </w:r>
      <w:r w:rsidR="00532953" w:rsidRPr="00BA15AF">
        <w:rPr>
          <w:rFonts w:cs="David" w:hint="eastAsia"/>
          <w:szCs w:val="24"/>
          <w:rtl/>
          <w:lang w:eastAsia="he-IL"/>
        </w:rPr>
        <w:t>להתקשר</w:t>
      </w:r>
      <w:r w:rsidR="00532953" w:rsidRPr="00BA15AF">
        <w:rPr>
          <w:rFonts w:cs="David"/>
          <w:szCs w:val="24"/>
          <w:rtl/>
          <w:lang w:eastAsia="he-IL"/>
        </w:rPr>
        <w:t xml:space="preserve"> </w:t>
      </w:r>
      <w:r w:rsidR="00532953" w:rsidRPr="00BA15AF">
        <w:rPr>
          <w:rFonts w:cs="David" w:hint="eastAsia"/>
          <w:szCs w:val="24"/>
          <w:rtl/>
          <w:lang w:eastAsia="he-IL"/>
        </w:rPr>
        <w:t>עימו</w:t>
      </w:r>
      <w:r w:rsidR="00532953" w:rsidRPr="00BA15AF">
        <w:rPr>
          <w:rFonts w:cs="David"/>
          <w:szCs w:val="24"/>
          <w:rtl/>
          <w:lang w:eastAsia="he-IL"/>
        </w:rPr>
        <w:t xml:space="preserve">, </w:t>
      </w:r>
      <w:r w:rsidR="00532953" w:rsidRPr="00BA15AF">
        <w:rPr>
          <w:rFonts w:cs="David" w:hint="cs"/>
          <w:szCs w:val="24"/>
          <w:rtl/>
          <w:lang w:eastAsia="he-IL"/>
        </w:rPr>
        <w:t>י</w:t>
      </w:r>
      <w:r w:rsidR="00532953" w:rsidRPr="00BA15AF">
        <w:rPr>
          <w:rFonts w:cs="David" w:hint="eastAsia"/>
          <w:szCs w:val="24"/>
          <w:rtl/>
          <w:lang w:eastAsia="he-IL"/>
        </w:rPr>
        <w:t>הא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לפנות למציע שדורג במקום ה</w:t>
      </w:r>
      <w:r w:rsidR="003448FB">
        <w:rPr>
          <w:rFonts w:cs="David" w:hint="cs"/>
          <w:szCs w:val="24"/>
          <w:rtl/>
          <w:lang w:eastAsia="he-IL"/>
        </w:rPr>
        <w:t>חמ</w:t>
      </w:r>
      <w:r w:rsidR="00532953" w:rsidRPr="00BA15AF">
        <w:rPr>
          <w:rFonts w:cs="David" w:hint="cs"/>
          <w:szCs w:val="24"/>
          <w:rtl/>
          <w:lang w:eastAsia="he-IL"/>
        </w:rPr>
        <w:t>ישי</w:t>
      </w:r>
      <w:r w:rsidR="00532953" w:rsidRPr="00BA15AF">
        <w:rPr>
          <w:rFonts w:cs="David"/>
          <w:szCs w:val="24"/>
          <w:rtl/>
          <w:lang w:eastAsia="he-IL"/>
        </w:rPr>
        <w:t>, וכן הלאה), לצורך ביצוע השירותים המפורטים ב</w:t>
      </w:r>
      <w:r w:rsidR="00532953" w:rsidRPr="00BA15AF">
        <w:rPr>
          <w:rFonts w:cs="David" w:hint="cs"/>
          <w:szCs w:val="24"/>
          <w:rtl/>
          <w:lang w:eastAsia="he-IL"/>
        </w:rPr>
        <w:t>מכרז</w:t>
      </w:r>
      <w:r w:rsidR="00532953" w:rsidRPr="00BA15AF">
        <w:rPr>
          <w:rFonts w:cs="David"/>
          <w:szCs w:val="24"/>
          <w:rtl/>
          <w:lang w:eastAsia="he-IL"/>
        </w:rPr>
        <w:t xml:space="preserve">, </w:t>
      </w:r>
      <w:r w:rsidR="00532953" w:rsidRPr="00BA15AF">
        <w:rPr>
          <w:rFonts w:cs="David" w:hint="eastAsia"/>
          <w:szCs w:val="24"/>
          <w:rtl/>
          <w:lang w:eastAsia="he-IL"/>
        </w:rPr>
        <w:t>הכל</w:t>
      </w:r>
      <w:r w:rsidR="00532953" w:rsidRPr="00BA15AF">
        <w:rPr>
          <w:rFonts w:cs="David"/>
          <w:szCs w:val="24"/>
          <w:rtl/>
          <w:lang w:eastAsia="he-IL"/>
        </w:rPr>
        <w:t xml:space="preserve"> לפי שיקול דעתו הבלעדי והמוחלט של המזמין. זכות זו של המזמין, עומדת לו הן לפני והן במהלך תקופת ההתקשרות עם ה</w:t>
      </w:r>
      <w:r w:rsidR="00532953" w:rsidRPr="00BA15AF">
        <w:rPr>
          <w:rFonts w:cs="David" w:hint="eastAsia"/>
          <w:szCs w:val="24"/>
          <w:rtl/>
          <w:lang w:eastAsia="he-IL"/>
        </w:rPr>
        <w:t>זוכ</w:t>
      </w:r>
      <w:r w:rsidR="003448FB">
        <w:rPr>
          <w:rFonts w:cs="David" w:hint="cs"/>
          <w:szCs w:val="24"/>
          <w:rtl/>
          <w:lang w:eastAsia="he-IL"/>
        </w:rPr>
        <w:t>ים</w:t>
      </w:r>
      <w:r w:rsidR="00642D63">
        <w:rPr>
          <w:rFonts w:cs="David" w:hint="cs"/>
          <w:szCs w:val="24"/>
          <w:rtl/>
          <w:lang w:eastAsia="he-IL"/>
        </w:rPr>
        <w:t>, וכל עוד לא חלפו שלוש שנים מיום תחילת ההתקשרות עם הזוכ</w:t>
      </w:r>
      <w:r w:rsidR="003448FB">
        <w:rPr>
          <w:rFonts w:cs="David" w:hint="cs"/>
          <w:szCs w:val="24"/>
          <w:rtl/>
          <w:lang w:eastAsia="he-IL"/>
        </w:rPr>
        <w:t>ים</w:t>
      </w:r>
      <w:r w:rsidR="00532953" w:rsidRPr="00BA15AF">
        <w:rPr>
          <w:rFonts w:cs="David"/>
          <w:szCs w:val="24"/>
          <w:rtl/>
          <w:lang w:eastAsia="he-IL"/>
        </w:rPr>
        <w:t>.</w:t>
      </w:r>
    </w:p>
    <w:p w14:paraId="72089188" w14:textId="0AE9FF78" w:rsidR="00532953" w:rsidRPr="00BA15AF" w:rsidRDefault="00532953" w:rsidP="003448FB">
      <w:pPr>
        <w:numPr>
          <w:ilvl w:val="0"/>
          <w:numId w:val="18"/>
        </w:numPr>
        <w:bidi/>
        <w:spacing w:before="240" w:after="0" w:line="276" w:lineRule="auto"/>
        <w:rPr>
          <w:rFonts w:cs="David"/>
          <w:szCs w:val="24"/>
          <w:lang w:eastAsia="he-IL"/>
        </w:rPr>
      </w:pPr>
      <w:r w:rsidRPr="00BA15AF">
        <w:rPr>
          <w:rFonts w:cs="David" w:hint="eastAsia"/>
          <w:szCs w:val="24"/>
          <w:rtl/>
          <w:lang w:eastAsia="he-IL"/>
        </w:rPr>
        <w:t>למען</w:t>
      </w:r>
      <w:r w:rsidRPr="00BA15AF">
        <w:rPr>
          <w:rFonts w:cs="David"/>
          <w:szCs w:val="24"/>
          <w:rtl/>
          <w:lang w:eastAsia="he-IL"/>
        </w:rPr>
        <w:t xml:space="preserve"> </w:t>
      </w:r>
      <w:r w:rsidRPr="00BA15AF">
        <w:rPr>
          <w:rFonts w:cs="David" w:hint="eastAsia"/>
          <w:szCs w:val="24"/>
          <w:rtl/>
          <w:lang w:eastAsia="he-IL"/>
        </w:rPr>
        <w:t>הסר</w:t>
      </w:r>
      <w:r w:rsidRPr="00BA15AF">
        <w:rPr>
          <w:rFonts w:cs="David"/>
          <w:szCs w:val="24"/>
          <w:rtl/>
          <w:lang w:eastAsia="he-IL"/>
        </w:rPr>
        <w:t xml:space="preserve"> </w:t>
      </w:r>
      <w:r w:rsidRPr="00BA15AF">
        <w:rPr>
          <w:rFonts w:cs="David" w:hint="eastAsia"/>
          <w:szCs w:val="24"/>
          <w:rtl/>
          <w:lang w:eastAsia="he-IL"/>
        </w:rPr>
        <w:t>ספק</w:t>
      </w:r>
      <w:r w:rsidRPr="00BA15AF">
        <w:rPr>
          <w:rFonts w:cs="David"/>
          <w:szCs w:val="24"/>
          <w:rtl/>
          <w:lang w:eastAsia="he-IL"/>
        </w:rPr>
        <w:t xml:space="preserve"> </w:t>
      </w:r>
      <w:r w:rsidRPr="00BA15AF">
        <w:rPr>
          <w:rFonts w:cs="David" w:hint="eastAsia"/>
          <w:szCs w:val="24"/>
          <w:rtl/>
          <w:lang w:eastAsia="he-IL"/>
        </w:rPr>
        <w:t>מובהר</w:t>
      </w:r>
      <w:r w:rsidRPr="00BA15AF">
        <w:rPr>
          <w:rFonts w:cs="David"/>
          <w:szCs w:val="24"/>
          <w:rtl/>
          <w:lang w:eastAsia="he-IL"/>
        </w:rPr>
        <w:t xml:space="preserve">, </w:t>
      </w:r>
      <w:r w:rsidRPr="00BA15AF">
        <w:rPr>
          <w:rFonts w:cs="David" w:hint="eastAsia"/>
          <w:szCs w:val="24"/>
          <w:rtl/>
          <w:lang w:eastAsia="he-IL"/>
        </w:rPr>
        <w:t>כי</w:t>
      </w:r>
      <w:r w:rsidRPr="00BA15AF">
        <w:rPr>
          <w:rFonts w:cs="David"/>
          <w:szCs w:val="24"/>
          <w:rtl/>
          <w:lang w:eastAsia="he-IL"/>
        </w:rPr>
        <w:t xml:space="preserve"> </w:t>
      </w:r>
      <w:r w:rsidRPr="00BA15AF">
        <w:rPr>
          <w:rFonts w:cs="David" w:hint="eastAsia"/>
          <w:szCs w:val="24"/>
          <w:rtl/>
          <w:lang w:eastAsia="he-IL"/>
        </w:rPr>
        <w:t>אין</w:t>
      </w:r>
      <w:r w:rsidRPr="00BA15AF">
        <w:rPr>
          <w:rFonts w:cs="David"/>
          <w:szCs w:val="24"/>
          <w:rtl/>
          <w:lang w:eastAsia="he-IL"/>
        </w:rPr>
        <w:t xml:space="preserve"> </w:t>
      </w:r>
      <w:r w:rsidRPr="00BA15AF">
        <w:rPr>
          <w:rFonts w:cs="David" w:hint="eastAsia"/>
          <w:szCs w:val="24"/>
          <w:rtl/>
          <w:lang w:eastAsia="he-IL"/>
        </w:rPr>
        <w:t>בהודעה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הזוכ</w:t>
      </w:r>
      <w:r w:rsidR="003448FB">
        <w:rPr>
          <w:rFonts w:cs="David" w:hint="cs"/>
          <w:szCs w:val="24"/>
          <w:rtl/>
          <w:lang w:eastAsia="he-IL"/>
        </w:rPr>
        <w:t>ים</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לסיים</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הליכי</w:t>
      </w:r>
      <w:r w:rsidRPr="00BA15AF">
        <w:rPr>
          <w:rFonts w:cs="David"/>
          <w:szCs w:val="24"/>
          <w:rtl/>
          <w:lang w:eastAsia="he-IL"/>
        </w:rPr>
        <w:t xml:space="preserve"> </w:t>
      </w:r>
      <w:r w:rsidRPr="00BA15AF">
        <w:rPr>
          <w:rFonts w:cs="David" w:hint="eastAsia"/>
          <w:szCs w:val="24"/>
          <w:rtl/>
          <w:lang w:eastAsia="he-IL"/>
        </w:rPr>
        <w:t>הבחירה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ליצור</w:t>
      </w:r>
      <w:r w:rsidRPr="00BA15AF">
        <w:rPr>
          <w:rFonts w:cs="David"/>
          <w:szCs w:val="24"/>
          <w:rtl/>
          <w:lang w:eastAsia="he-IL"/>
        </w:rPr>
        <w:t xml:space="preserve"> </w:t>
      </w:r>
      <w:r w:rsidRPr="00BA15AF">
        <w:rPr>
          <w:rFonts w:cs="David" w:hint="eastAsia"/>
          <w:szCs w:val="24"/>
          <w:rtl/>
          <w:lang w:eastAsia="he-IL"/>
        </w:rPr>
        <w:t>יחסים</w:t>
      </w:r>
      <w:r w:rsidRPr="00BA15AF">
        <w:rPr>
          <w:rFonts w:cs="David"/>
          <w:szCs w:val="24"/>
          <w:rtl/>
          <w:lang w:eastAsia="he-IL"/>
        </w:rPr>
        <w:t xml:space="preserve"> </w:t>
      </w:r>
      <w:r w:rsidRPr="00BA15AF">
        <w:rPr>
          <w:rFonts w:cs="David" w:hint="eastAsia"/>
          <w:szCs w:val="24"/>
          <w:rtl/>
          <w:lang w:eastAsia="he-IL"/>
        </w:rPr>
        <w:t>חוזיים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ובין</w:t>
      </w:r>
      <w:r w:rsidRPr="00BA15AF">
        <w:rPr>
          <w:rFonts w:cs="David"/>
          <w:szCs w:val="24"/>
          <w:rtl/>
          <w:lang w:eastAsia="he-IL"/>
        </w:rPr>
        <w:t xml:space="preserve"> </w:t>
      </w:r>
      <w:r w:rsidRPr="00BA15AF">
        <w:rPr>
          <w:rFonts w:cs="David" w:hint="eastAsia"/>
          <w:szCs w:val="24"/>
          <w:rtl/>
          <w:lang w:eastAsia="he-IL"/>
        </w:rPr>
        <w:t>הזוכ</w:t>
      </w:r>
      <w:r w:rsidR="003448FB">
        <w:rPr>
          <w:rFonts w:cs="David" w:hint="cs"/>
          <w:szCs w:val="24"/>
          <w:rtl/>
          <w:lang w:eastAsia="he-IL"/>
        </w:rPr>
        <w:t>ים או מי מהם</w:t>
      </w:r>
      <w:r w:rsidRPr="00BA15AF">
        <w:rPr>
          <w:rFonts w:cs="David"/>
          <w:szCs w:val="24"/>
          <w:rtl/>
          <w:lang w:eastAsia="he-IL"/>
        </w:rPr>
        <w:t xml:space="preserve">, </w:t>
      </w:r>
      <w:r w:rsidRPr="00BA15AF">
        <w:rPr>
          <w:rFonts w:cs="David" w:hint="eastAsia"/>
          <w:szCs w:val="24"/>
          <w:rtl/>
          <w:lang w:eastAsia="he-IL"/>
        </w:rPr>
        <w:t>וכי</w:t>
      </w:r>
      <w:r w:rsidRPr="00BA15AF">
        <w:rPr>
          <w:rFonts w:cs="David"/>
          <w:szCs w:val="24"/>
          <w:rtl/>
          <w:lang w:eastAsia="he-IL"/>
        </w:rPr>
        <w:t xml:space="preserve"> </w:t>
      </w:r>
      <w:r w:rsidRPr="00BA15AF">
        <w:rPr>
          <w:rFonts w:cs="David" w:hint="eastAsia"/>
          <w:szCs w:val="24"/>
          <w:rtl/>
          <w:lang w:eastAsia="he-IL"/>
        </w:rPr>
        <w:t>בטרם</w:t>
      </w:r>
      <w:r w:rsidRPr="00BA15AF">
        <w:rPr>
          <w:rFonts w:cs="David"/>
          <w:szCs w:val="24"/>
          <w:rtl/>
          <w:lang w:eastAsia="he-IL"/>
        </w:rPr>
        <w:t xml:space="preserve"> </w:t>
      </w:r>
      <w:r w:rsidRPr="00BA15AF">
        <w:rPr>
          <w:rFonts w:cs="David" w:hint="eastAsia"/>
          <w:szCs w:val="24"/>
          <w:rtl/>
          <w:lang w:eastAsia="he-IL"/>
        </w:rPr>
        <w:t>חתימת</w:t>
      </w:r>
      <w:r w:rsidRPr="00BA15AF">
        <w:rPr>
          <w:rFonts w:cs="David"/>
          <w:szCs w:val="24"/>
          <w:rtl/>
          <w:lang w:eastAsia="he-IL"/>
        </w:rPr>
        <w:t xml:space="preserve"> </w:t>
      </w:r>
      <w:r w:rsidRPr="00BA15AF">
        <w:rPr>
          <w:rFonts w:cs="David" w:hint="eastAsia"/>
          <w:szCs w:val="24"/>
          <w:rtl/>
          <w:lang w:eastAsia="he-IL"/>
        </w:rPr>
        <w:t>מורשי</w:t>
      </w:r>
      <w:r w:rsidRPr="00BA15AF">
        <w:rPr>
          <w:rFonts w:cs="David"/>
          <w:szCs w:val="24"/>
          <w:rtl/>
          <w:lang w:eastAsia="he-IL"/>
        </w:rPr>
        <w:t xml:space="preserve"> </w:t>
      </w:r>
      <w:r w:rsidRPr="00BA15AF">
        <w:rPr>
          <w:rFonts w:cs="David" w:hint="eastAsia"/>
          <w:szCs w:val="24"/>
          <w:rtl/>
          <w:lang w:eastAsia="he-IL"/>
        </w:rPr>
        <w:t>החתימה</w:t>
      </w:r>
      <w:r w:rsidRPr="00BA15AF">
        <w:rPr>
          <w:rFonts w:cs="David"/>
          <w:szCs w:val="24"/>
          <w:rtl/>
          <w:lang w:eastAsia="he-IL"/>
        </w:rPr>
        <w:t xml:space="preserve"> </w:t>
      </w:r>
      <w:r w:rsidRPr="00BA15AF">
        <w:rPr>
          <w:rFonts w:cs="David" w:hint="eastAsia"/>
          <w:szCs w:val="24"/>
          <w:rtl/>
          <w:lang w:eastAsia="he-IL"/>
        </w:rPr>
        <w:t>מטעם</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ה</w:t>
      </w:r>
      <w:r w:rsidRPr="00BA15AF">
        <w:rPr>
          <w:rFonts w:cs="David" w:hint="eastAsia"/>
          <w:szCs w:val="24"/>
          <w:rtl/>
          <w:lang w:eastAsia="he-IL"/>
        </w:rPr>
        <w:t>סכם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הצדדים</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החלטתו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פי</w:t>
      </w:r>
      <w:r w:rsidRPr="00BA15AF">
        <w:rPr>
          <w:rFonts w:cs="David"/>
          <w:szCs w:val="24"/>
          <w:rtl/>
          <w:lang w:eastAsia="he-IL"/>
        </w:rPr>
        <w:t xml:space="preserve"> </w:t>
      </w:r>
      <w:r w:rsidRPr="00BA15AF">
        <w:rPr>
          <w:rFonts w:cs="David" w:hint="eastAsia"/>
          <w:szCs w:val="24"/>
          <w:rtl/>
          <w:lang w:eastAsia="he-IL"/>
        </w:rPr>
        <w:t>שיקול</w:t>
      </w:r>
      <w:r w:rsidRPr="00BA15AF">
        <w:rPr>
          <w:rFonts w:cs="David"/>
          <w:szCs w:val="24"/>
          <w:rtl/>
          <w:lang w:eastAsia="he-IL"/>
        </w:rPr>
        <w:t xml:space="preserve"> </w:t>
      </w:r>
      <w:r w:rsidRPr="00BA15AF">
        <w:rPr>
          <w:rFonts w:cs="David" w:hint="eastAsia"/>
          <w:szCs w:val="24"/>
          <w:rtl/>
          <w:lang w:eastAsia="he-IL"/>
        </w:rPr>
        <w:t>דעתו</w:t>
      </w:r>
      <w:r w:rsidRPr="00BA15AF">
        <w:rPr>
          <w:rFonts w:cs="David"/>
          <w:szCs w:val="24"/>
          <w:rtl/>
          <w:lang w:eastAsia="he-IL"/>
        </w:rPr>
        <w:t xml:space="preserve"> </w:t>
      </w:r>
      <w:r w:rsidRPr="00BA15AF">
        <w:rPr>
          <w:rFonts w:cs="David" w:hint="eastAsia"/>
          <w:szCs w:val="24"/>
          <w:rtl/>
          <w:lang w:eastAsia="he-IL"/>
        </w:rPr>
        <w:t>הבלעדי</w:t>
      </w:r>
      <w:r w:rsidRPr="00BA15AF">
        <w:rPr>
          <w:rFonts w:cs="David"/>
          <w:szCs w:val="24"/>
          <w:rtl/>
          <w:lang w:eastAsia="he-IL"/>
        </w:rPr>
        <w:t xml:space="preserve"> </w:t>
      </w:r>
      <w:r w:rsidRPr="00BA15AF">
        <w:rPr>
          <w:rFonts w:cs="David" w:hint="eastAsia"/>
          <w:szCs w:val="24"/>
          <w:rtl/>
          <w:lang w:eastAsia="he-IL"/>
        </w:rPr>
        <w:t>והמוחלט</w:t>
      </w:r>
      <w:r w:rsidRPr="00BA15AF">
        <w:rPr>
          <w:rFonts w:cs="David"/>
          <w:szCs w:val="24"/>
          <w:rtl/>
          <w:lang w:eastAsia="he-IL"/>
        </w:rPr>
        <w:t xml:space="preserve"> (וזאת </w:t>
      </w:r>
      <w:r w:rsidRPr="00BA15AF">
        <w:rPr>
          <w:rFonts w:cs="David" w:hint="eastAsia"/>
          <w:szCs w:val="24"/>
          <w:rtl/>
          <w:lang w:eastAsia="he-IL"/>
        </w:rPr>
        <w:t>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מהצורך</w:t>
      </w:r>
      <w:r w:rsidRPr="00BA15AF">
        <w:rPr>
          <w:rFonts w:cs="David"/>
          <w:szCs w:val="24"/>
          <w:rtl/>
          <w:lang w:eastAsia="he-IL"/>
        </w:rPr>
        <w:t xml:space="preserve"> </w:t>
      </w:r>
      <w:r w:rsidRPr="00BA15AF">
        <w:rPr>
          <w:rFonts w:cs="David" w:hint="eastAsia"/>
          <w:szCs w:val="24"/>
          <w:rtl/>
          <w:lang w:eastAsia="he-IL"/>
        </w:rPr>
        <w:t>בקבלת</w:t>
      </w:r>
      <w:r w:rsidRPr="00BA15AF">
        <w:rPr>
          <w:rFonts w:cs="David"/>
          <w:szCs w:val="24"/>
          <w:rtl/>
          <w:lang w:eastAsia="he-IL"/>
        </w:rPr>
        <w:t xml:space="preserve"> </w:t>
      </w:r>
      <w:r w:rsidRPr="00BA15AF">
        <w:rPr>
          <w:rFonts w:cs="David" w:hint="eastAsia"/>
          <w:szCs w:val="24"/>
          <w:rtl/>
          <w:lang w:eastAsia="he-IL"/>
        </w:rPr>
        <w:t>אישורים</w:t>
      </w:r>
      <w:r w:rsidRPr="00BA15AF">
        <w:rPr>
          <w:rFonts w:cs="David"/>
          <w:szCs w:val="24"/>
          <w:rtl/>
          <w:lang w:eastAsia="he-IL"/>
        </w:rPr>
        <w:t xml:space="preserve"> </w:t>
      </w:r>
      <w:r w:rsidRPr="00BA15AF">
        <w:rPr>
          <w:rFonts w:cs="David" w:hint="eastAsia"/>
          <w:szCs w:val="24"/>
          <w:rtl/>
          <w:lang w:eastAsia="he-IL"/>
        </w:rPr>
        <w:t>נוספים</w:t>
      </w:r>
      <w:r w:rsidRPr="00BA15AF">
        <w:rPr>
          <w:rFonts w:cs="David"/>
          <w:szCs w:val="24"/>
          <w:rtl/>
          <w:lang w:eastAsia="he-IL"/>
        </w:rPr>
        <w:t xml:space="preserve"> </w:t>
      </w:r>
      <w:r w:rsidRPr="00BA15AF">
        <w:rPr>
          <w:rFonts w:cs="David" w:hint="eastAsia"/>
          <w:szCs w:val="24"/>
          <w:rtl/>
          <w:lang w:eastAsia="he-IL"/>
        </w:rPr>
        <w:t>לאחר</w:t>
      </w:r>
      <w:r w:rsidRPr="00BA15AF">
        <w:rPr>
          <w:rFonts w:cs="David"/>
          <w:szCs w:val="24"/>
          <w:rtl/>
          <w:lang w:eastAsia="he-IL"/>
        </w:rPr>
        <w:t xml:space="preserve"> </w:t>
      </w:r>
      <w:r w:rsidRPr="00BA15AF">
        <w:rPr>
          <w:rFonts w:cs="David" w:hint="eastAsia"/>
          <w:szCs w:val="24"/>
          <w:rtl/>
          <w:lang w:eastAsia="he-IL"/>
        </w:rPr>
        <w:t>ההודעה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הזכייה</w:t>
      </w:r>
      <w:r w:rsidRPr="00BA15AF">
        <w:rPr>
          <w:rFonts w:cs="David"/>
          <w:szCs w:val="24"/>
          <w:rtl/>
          <w:lang w:eastAsia="he-IL"/>
        </w:rPr>
        <w:t xml:space="preserve"> </w:t>
      </w:r>
      <w:r w:rsidRPr="00BA15AF">
        <w:rPr>
          <w:rFonts w:cs="David" w:hint="eastAsia"/>
          <w:szCs w:val="24"/>
          <w:rtl/>
          <w:lang w:eastAsia="he-IL"/>
        </w:rPr>
        <w:t>ומבלי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מהאפשרות</w:t>
      </w:r>
      <w:r w:rsidRPr="00BA15AF">
        <w:rPr>
          <w:rFonts w:cs="David"/>
          <w:szCs w:val="24"/>
          <w:rtl/>
          <w:lang w:eastAsia="he-IL"/>
        </w:rPr>
        <w:t xml:space="preserve"> </w:t>
      </w:r>
      <w:r w:rsidRPr="00BA15AF">
        <w:rPr>
          <w:rFonts w:cs="David" w:hint="eastAsia"/>
          <w:szCs w:val="24"/>
          <w:rtl/>
          <w:lang w:eastAsia="he-IL"/>
        </w:rPr>
        <w:t>העומדת</w:t>
      </w:r>
      <w:r w:rsidRPr="00BA15AF">
        <w:rPr>
          <w:rFonts w:cs="David"/>
          <w:szCs w:val="24"/>
          <w:rtl/>
          <w:lang w:eastAsia="he-IL"/>
        </w:rPr>
        <w:t xml:space="preserve"> </w:t>
      </w:r>
      <w:r w:rsidRPr="00BA15AF">
        <w:rPr>
          <w:rFonts w:cs="David" w:hint="eastAsia"/>
          <w:szCs w:val="24"/>
          <w:rtl/>
          <w:lang w:eastAsia="he-IL"/>
        </w:rPr>
        <w:t>בפני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ההתקשרות בכל עת, כמפורט לעיל).</w:t>
      </w:r>
    </w:p>
    <w:p w14:paraId="4DC3F4FC" w14:textId="643FE3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כן יובהר, כי הגשת ההצעה</w:t>
      </w:r>
      <w:r w:rsidR="003448FB">
        <w:rPr>
          <w:rFonts w:cs="David" w:hint="cs"/>
          <w:szCs w:val="24"/>
          <w:rtl/>
          <w:lang w:eastAsia="he-IL"/>
        </w:rPr>
        <w:t xml:space="preserve"> למכרז זה ו/או לכל פנייה פרטנית</w:t>
      </w:r>
      <w:r w:rsidRPr="00BA15AF">
        <w:rPr>
          <w:rFonts w:cs="David" w:hint="cs"/>
          <w:szCs w:val="24"/>
          <w:rtl/>
          <w:lang w:eastAsia="he-IL"/>
        </w:rPr>
        <w:t xml:space="preserve">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r w:rsidR="003448FB">
        <w:rPr>
          <w:rFonts w:cs="David" w:hint="cs"/>
          <w:szCs w:val="24"/>
          <w:rtl/>
          <w:lang w:eastAsia="he-IL"/>
        </w:rPr>
        <w:t xml:space="preserve"> ו/או בפנייה פרטנית</w:t>
      </w:r>
      <w:r w:rsidRPr="00BA15AF">
        <w:rPr>
          <w:rFonts w:cs="David" w:hint="cs"/>
          <w:szCs w:val="24"/>
          <w:rtl/>
          <w:lang w:eastAsia="he-IL"/>
        </w:rPr>
        <w:t>.</w:t>
      </w:r>
    </w:p>
    <w:p w14:paraId="61ED6D7A" w14:textId="77777777" w:rsidR="003F5312" w:rsidRPr="00532953" w:rsidRDefault="003F5312" w:rsidP="00C257DD">
      <w:pPr>
        <w:bidi/>
        <w:spacing w:after="0" w:line="360" w:lineRule="auto"/>
        <w:ind w:left="630"/>
        <w:rPr>
          <w:rFonts w:cs="David"/>
          <w:szCs w:val="24"/>
          <w:rtl/>
        </w:rPr>
      </w:pPr>
    </w:p>
    <w:p w14:paraId="79F826D2" w14:textId="77777777" w:rsidR="00F77D82" w:rsidRPr="00E821EA" w:rsidRDefault="00F77D82" w:rsidP="00542B72">
      <w:pPr>
        <w:pStyle w:val="af3"/>
        <w:numPr>
          <w:ilvl w:val="0"/>
          <w:numId w:val="3"/>
        </w:numPr>
        <w:bidi/>
        <w:ind w:left="425" w:hanging="426"/>
        <w:jc w:val="left"/>
        <w:rPr>
          <w:rFonts w:cs="David"/>
          <w:b/>
          <w:bCs/>
          <w:sz w:val="28"/>
          <w:szCs w:val="28"/>
          <w:u w:val="single"/>
        </w:rPr>
      </w:pPr>
      <w:r w:rsidRPr="00E821EA">
        <w:rPr>
          <w:rFonts w:cs="David" w:hint="eastAsia"/>
          <w:b/>
          <w:bCs/>
          <w:sz w:val="28"/>
          <w:szCs w:val="28"/>
          <w:u w:val="single"/>
          <w:rtl/>
        </w:rPr>
        <w:t>הנחיות</w:t>
      </w:r>
      <w:r w:rsidRPr="00E821EA">
        <w:rPr>
          <w:rFonts w:cs="David"/>
          <w:b/>
          <w:bCs/>
          <w:sz w:val="28"/>
          <w:szCs w:val="28"/>
          <w:u w:val="single"/>
          <w:rtl/>
        </w:rPr>
        <w:t xml:space="preserve"> </w:t>
      </w:r>
      <w:r w:rsidRPr="00E821EA">
        <w:rPr>
          <w:rFonts w:cs="David" w:hint="eastAsia"/>
          <w:b/>
          <w:bCs/>
          <w:sz w:val="28"/>
          <w:szCs w:val="28"/>
          <w:u w:val="single"/>
          <w:rtl/>
        </w:rPr>
        <w:t>להגשת</w:t>
      </w:r>
      <w:r w:rsidRPr="00E821EA">
        <w:rPr>
          <w:rFonts w:cs="David"/>
          <w:b/>
          <w:bCs/>
          <w:sz w:val="28"/>
          <w:szCs w:val="28"/>
          <w:u w:val="single"/>
          <w:rtl/>
        </w:rPr>
        <w:t xml:space="preserve"> </w:t>
      </w:r>
      <w:r w:rsidRPr="00E821EA">
        <w:rPr>
          <w:rFonts w:cs="David" w:hint="eastAsia"/>
          <w:b/>
          <w:bCs/>
          <w:sz w:val="28"/>
          <w:szCs w:val="28"/>
          <w:u w:val="single"/>
          <w:rtl/>
        </w:rPr>
        <w:t>ההצעה</w:t>
      </w:r>
    </w:p>
    <w:p w14:paraId="403C1EBF" w14:textId="30BF43FB" w:rsidR="00C35F85" w:rsidRDefault="00F77D82" w:rsidP="00794204">
      <w:pPr>
        <w:numPr>
          <w:ilvl w:val="0"/>
          <w:numId w:val="19"/>
        </w:numPr>
        <w:bidi/>
        <w:spacing w:before="240" w:after="0" w:line="276" w:lineRule="auto"/>
        <w:rPr>
          <w:rFonts w:cs="David"/>
          <w:szCs w:val="24"/>
          <w:lang w:eastAsia="he-IL"/>
        </w:rPr>
      </w:pPr>
      <w:r w:rsidRPr="00E821EA">
        <w:rPr>
          <w:rFonts w:cs="David" w:hint="eastAsia"/>
          <w:szCs w:val="24"/>
          <w:rtl/>
          <w:lang w:eastAsia="he-IL"/>
        </w:rPr>
        <w:t>את</w:t>
      </w:r>
      <w:r w:rsidRPr="00E821EA">
        <w:rPr>
          <w:rFonts w:cs="David"/>
          <w:szCs w:val="24"/>
          <w:rtl/>
          <w:lang w:eastAsia="he-IL"/>
        </w:rPr>
        <w:t xml:space="preserve"> ההצעה </w:t>
      </w:r>
      <w:r w:rsidRPr="00E821EA">
        <w:rPr>
          <w:rFonts w:cs="David" w:hint="eastAsia"/>
          <w:szCs w:val="24"/>
          <w:rtl/>
          <w:lang w:eastAsia="he-IL"/>
        </w:rPr>
        <w:t>המלאה</w:t>
      </w:r>
      <w:r w:rsidRPr="00E821EA">
        <w:rPr>
          <w:rFonts w:cs="David"/>
          <w:szCs w:val="24"/>
          <w:rtl/>
          <w:lang w:eastAsia="he-IL"/>
        </w:rPr>
        <w:t xml:space="preserve"> על נספחיה </w:t>
      </w:r>
      <w:r w:rsidRPr="00E821EA">
        <w:rPr>
          <w:rFonts w:cs="David" w:hint="eastAsia"/>
          <w:szCs w:val="24"/>
          <w:rtl/>
          <w:lang w:eastAsia="he-IL"/>
        </w:rPr>
        <w:t>יש</w:t>
      </w:r>
      <w:r w:rsidRPr="00E821EA">
        <w:rPr>
          <w:rFonts w:cs="David"/>
          <w:szCs w:val="24"/>
          <w:rtl/>
          <w:lang w:eastAsia="he-IL"/>
        </w:rPr>
        <w:t xml:space="preserve"> להגיש </w:t>
      </w:r>
      <w:r w:rsidRPr="00C35F85">
        <w:rPr>
          <w:rFonts w:cs="David" w:hint="cs"/>
          <w:szCs w:val="24"/>
          <w:u w:val="single"/>
          <w:rtl/>
          <w:lang w:eastAsia="he-IL"/>
        </w:rPr>
        <w:t>ב</w:t>
      </w:r>
      <w:r w:rsidR="00AD1082">
        <w:rPr>
          <w:rFonts w:cs="David" w:hint="cs"/>
          <w:szCs w:val="24"/>
          <w:u w:val="single"/>
          <w:rtl/>
          <w:lang w:eastAsia="he-IL"/>
        </w:rPr>
        <w:t>-3 עותקים:</w:t>
      </w:r>
      <w:r w:rsidR="00AD1082" w:rsidRPr="00AD1082">
        <w:rPr>
          <w:rFonts w:cs="David" w:hint="cs"/>
          <w:szCs w:val="24"/>
          <w:rtl/>
          <w:lang w:eastAsia="he-IL"/>
        </w:rPr>
        <w:t xml:space="preserve"> </w:t>
      </w:r>
      <w:r w:rsidR="00DF765C">
        <w:rPr>
          <w:rFonts w:cs="David" w:hint="cs"/>
          <w:szCs w:val="24"/>
          <w:u w:val="single"/>
          <w:rtl/>
          <w:lang w:eastAsia="he-IL"/>
        </w:rPr>
        <w:t>2</w:t>
      </w:r>
      <w:r w:rsidRPr="00C35F85">
        <w:rPr>
          <w:rFonts w:cs="David" w:hint="cs"/>
          <w:szCs w:val="24"/>
          <w:u w:val="single"/>
          <w:rtl/>
          <w:lang w:eastAsia="he-IL"/>
        </w:rPr>
        <w:t xml:space="preserve"> עותקים </w:t>
      </w:r>
      <w:r w:rsidR="00C35F85" w:rsidRPr="00C35F85">
        <w:rPr>
          <w:rFonts w:cs="David" w:hint="cs"/>
          <w:szCs w:val="24"/>
          <w:u w:val="single"/>
          <w:rtl/>
          <w:lang w:eastAsia="he-IL"/>
        </w:rPr>
        <w:t>קשיחים</w:t>
      </w:r>
      <w:r w:rsidR="00C35F85">
        <w:rPr>
          <w:rFonts w:cs="David" w:hint="cs"/>
          <w:szCs w:val="24"/>
          <w:rtl/>
          <w:lang w:eastAsia="he-IL"/>
        </w:rPr>
        <w:t xml:space="preserve">, </w:t>
      </w:r>
      <w:r w:rsidR="00C35F85" w:rsidRPr="00C35F85">
        <w:rPr>
          <w:rFonts w:cs="David" w:hint="cs"/>
          <w:szCs w:val="24"/>
          <w:u w:val="single"/>
          <w:rtl/>
          <w:lang w:eastAsia="he-IL"/>
        </w:rPr>
        <w:t xml:space="preserve">מהם לפחות </w:t>
      </w:r>
      <w:r w:rsidR="00DF765C">
        <w:rPr>
          <w:rFonts w:cs="David" w:hint="cs"/>
          <w:szCs w:val="24"/>
          <w:u w:val="single"/>
          <w:rtl/>
          <w:lang w:eastAsia="he-IL"/>
        </w:rPr>
        <w:t>אחד</w:t>
      </w:r>
      <w:r w:rsidR="00C35F85" w:rsidRPr="00C35F85">
        <w:rPr>
          <w:rFonts w:cs="David" w:hint="cs"/>
          <w:szCs w:val="24"/>
          <w:u w:val="single"/>
          <w:rtl/>
          <w:lang w:eastAsia="he-IL"/>
        </w:rPr>
        <w:t xml:space="preserve"> </w:t>
      </w:r>
      <w:r w:rsidR="00DF765C">
        <w:rPr>
          <w:rFonts w:cs="David" w:hint="cs"/>
          <w:szCs w:val="24"/>
          <w:u w:val="single"/>
          <w:rtl/>
          <w:lang w:eastAsia="he-IL"/>
        </w:rPr>
        <w:t>ב</w:t>
      </w:r>
      <w:r w:rsidR="00C35F85" w:rsidRPr="00C35F85">
        <w:rPr>
          <w:rFonts w:cs="David" w:hint="cs"/>
          <w:szCs w:val="24"/>
          <w:u w:val="single"/>
          <w:rtl/>
          <w:lang w:eastAsia="he-IL"/>
        </w:rPr>
        <w:t>עותק מקור</w:t>
      </w:r>
      <w:r w:rsidR="00AD1082">
        <w:rPr>
          <w:rFonts w:cs="David" w:hint="cs"/>
          <w:szCs w:val="24"/>
          <w:rtl/>
          <w:lang w:eastAsia="he-IL"/>
        </w:rPr>
        <w:t>, וכן</w:t>
      </w:r>
      <w:r w:rsidR="00C35F85">
        <w:rPr>
          <w:rFonts w:cs="David" w:hint="cs"/>
          <w:szCs w:val="24"/>
          <w:rtl/>
          <w:lang w:eastAsia="he-IL"/>
        </w:rPr>
        <w:t xml:space="preserve"> </w:t>
      </w:r>
      <w:r w:rsidR="00C35F85" w:rsidRPr="00C35F85">
        <w:rPr>
          <w:rFonts w:cs="David" w:hint="cs"/>
          <w:szCs w:val="24"/>
          <w:u w:val="single"/>
          <w:rtl/>
          <w:lang w:eastAsia="he-IL"/>
        </w:rPr>
        <w:t>עותק אלקטרוני</w:t>
      </w:r>
      <w:r w:rsidR="00C35F85">
        <w:rPr>
          <w:rFonts w:cs="David" w:hint="cs"/>
          <w:szCs w:val="24"/>
          <w:rtl/>
          <w:lang w:eastAsia="he-IL"/>
        </w:rPr>
        <w:t xml:space="preserve"> של ההצעה על גבי </w:t>
      </w:r>
      <w:r w:rsidR="008743C6">
        <w:rPr>
          <w:rFonts w:cs="David" w:hint="cs"/>
          <w:szCs w:val="24"/>
          <w:rtl/>
          <w:lang w:eastAsia="he-IL"/>
        </w:rPr>
        <w:t>החסן נייד</w:t>
      </w:r>
      <w:r w:rsidR="00C35F85">
        <w:rPr>
          <w:rFonts w:cs="David" w:hint="cs"/>
          <w:szCs w:val="24"/>
          <w:rtl/>
          <w:lang w:eastAsia="he-IL"/>
        </w:rPr>
        <w:t>.</w:t>
      </w:r>
    </w:p>
    <w:p w14:paraId="40057222" w14:textId="4A7D6282" w:rsidR="004F7959" w:rsidRPr="00C12881" w:rsidRDefault="004F7959" w:rsidP="00FB6094">
      <w:pPr>
        <w:numPr>
          <w:ilvl w:val="0"/>
          <w:numId w:val="19"/>
        </w:numPr>
        <w:bidi/>
        <w:spacing w:before="240" w:after="0" w:line="276" w:lineRule="auto"/>
        <w:rPr>
          <w:rFonts w:cs="David"/>
          <w:szCs w:val="24"/>
          <w:lang w:eastAsia="he-IL"/>
        </w:rPr>
      </w:pPr>
      <w:r>
        <w:rPr>
          <w:rFonts w:cs="David" w:hint="cs"/>
          <w:szCs w:val="24"/>
          <w:rtl/>
          <w:lang w:eastAsia="he-IL"/>
        </w:rPr>
        <w:t xml:space="preserve">ההצעה תוגש </w:t>
      </w:r>
      <w:r w:rsidRPr="00E821EA">
        <w:rPr>
          <w:rFonts w:cs="David"/>
          <w:szCs w:val="24"/>
          <w:rtl/>
          <w:lang w:eastAsia="he-IL"/>
        </w:rPr>
        <w:t xml:space="preserve">לתיבת המכרזים הנמצאת </w:t>
      </w:r>
      <w:r w:rsidRPr="00C12881">
        <w:rPr>
          <w:rFonts w:cs="David"/>
          <w:szCs w:val="24"/>
          <w:rtl/>
          <w:lang w:eastAsia="he-IL"/>
        </w:rPr>
        <w:t xml:space="preserve">במשרדי המזמין בקומה 15 (מבואה מזרחית) </w:t>
      </w:r>
      <w:r w:rsidRPr="00C12881">
        <w:rPr>
          <w:rFonts w:cs="David" w:hint="eastAsia"/>
          <w:szCs w:val="24"/>
          <w:rtl/>
          <w:lang w:eastAsia="he-IL"/>
        </w:rPr>
        <w:t>ברח</w:t>
      </w:r>
      <w:r w:rsidRPr="00C12881">
        <w:rPr>
          <w:rFonts w:cs="David"/>
          <w:szCs w:val="24"/>
          <w:rtl/>
          <w:lang w:eastAsia="he-IL"/>
        </w:rPr>
        <w:t xml:space="preserve">' אחד העם 9 </w:t>
      </w:r>
      <w:r w:rsidRPr="00C12881">
        <w:rPr>
          <w:rFonts w:cs="David" w:hint="eastAsia"/>
          <w:szCs w:val="24"/>
          <w:rtl/>
          <w:lang w:eastAsia="he-IL"/>
        </w:rPr>
        <w:t>תל</w:t>
      </w:r>
      <w:r w:rsidRPr="00C12881">
        <w:rPr>
          <w:rFonts w:cs="David"/>
          <w:szCs w:val="24"/>
          <w:rtl/>
          <w:lang w:eastAsia="he-IL"/>
        </w:rPr>
        <w:t xml:space="preserve"> אביב (מגדל שלום) </w:t>
      </w:r>
      <w:r w:rsidRPr="00C12881">
        <w:rPr>
          <w:rFonts w:cs="David" w:hint="eastAsia"/>
          <w:szCs w:val="24"/>
          <w:rtl/>
          <w:lang w:eastAsia="he-IL"/>
        </w:rPr>
        <w:t>ליד</w:t>
      </w:r>
      <w:r w:rsidRPr="00C12881">
        <w:rPr>
          <w:rFonts w:cs="David"/>
          <w:szCs w:val="24"/>
          <w:rtl/>
          <w:lang w:eastAsia="he-IL"/>
        </w:rPr>
        <w:t xml:space="preserve"> דלפק הקבלה, </w:t>
      </w:r>
      <w:r w:rsidRPr="00C12881">
        <w:rPr>
          <w:rFonts w:cs="David"/>
          <w:b/>
          <w:bCs/>
          <w:szCs w:val="24"/>
          <w:u w:val="single"/>
          <w:rtl/>
          <w:lang w:eastAsia="he-IL"/>
        </w:rPr>
        <w:t xml:space="preserve">וזאת </w:t>
      </w:r>
      <w:r w:rsidRPr="00C12881">
        <w:rPr>
          <w:rFonts w:cs="David" w:hint="eastAsia"/>
          <w:b/>
          <w:bCs/>
          <w:szCs w:val="24"/>
          <w:u w:val="single"/>
          <w:rtl/>
          <w:lang w:eastAsia="he-IL"/>
        </w:rPr>
        <w:t>לא</w:t>
      </w:r>
      <w:r w:rsidRPr="00C12881">
        <w:rPr>
          <w:rFonts w:cs="David"/>
          <w:b/>
          <w:bCs/>
          <w:szCs w:val="24"/>
          <w:u w:val="single"/>
          <w:rtl/>
          <w:lang w:eastAsia="he-IL"/>
        </w:rPr>
        <w:t xml:space="preserve"> </w:t>
      </w:r>
      <w:r w:rsidRPr="00C12881">
        <w:rPr>
          <w:rFonts w:cs="David" w:hint="eastAsia"/>
          <w:b/>
          <w:bCs/>
          <w:szCs w:val="24"/>
          <w:u w:val="single"/>
          <w:rtl/>
          <w:lang w:eastAsia="he-IL"/>
        </w:rPr>
        <w:t>יאוחר</w:t>
      </w:r>
      <w:r w:rsidRPr="00C12881">
        <w:rPr>
          <w:rFonts w:cs="David"/>
          <w:b/>
          <w:bCs/>
          <w:szCs w:val="24"/>
          <w:u w:val="single"/>
          <w:rtl/>
          <w:lang w:eastAsia="he-IL"/>
        </w:rPr>
        <w:t xml:space="preserve"> </w:t>
      </w:r>
      <w:r w:rsidRPr="00C12881">
        <w:rPr>
          <w:rFonts w:cs="David" w:hint="eastAsia"/>
          <w:b/>
          <w:bCs/>
          <w:szCs w:val="24"/>
          <w:u w:val="single"/>
          <w:rtl/>
          <w:lang w:eastAsia="he-IL"/>
        </w:rPr>
        <w:t>מיום</w:t>
      </w:r>
      <w:r w:rsidRPr="00C12881">
        <w:rPr>
          <w:rFonts w:cs="David" w:hint="cs"/>
          <w:b/>
          <w:bCs/>
          <w:szCs w:val="24"/>
          <w:u w:val="single"/>
          <w:rtl/>
          <w:lang w:eastAsia="he-IL"/>
        </w:rPr>
        <w:t xml:space="preserve"> </w:t>
      </w:r>
      <w:r w:rsidR="00FB6094">
        <w:rPr>
          <w:rFonts w:cs="David" w:hint="cs"/>
          <w:b/>
          <w:bCs/>
          <w:szCs w:val="24"/>
          <w:u w:val="single"/>
          <w:rtl/>
          <w:lang w:eastAsia="he-IL"/>
        </w:rPr>
        <w:t>ה</w:t>
      </w:r>
      <w:r w:rsidRPr="00C12881">
        <w:rPr>
          <w:rFonts w:cs="David" w:hint="cs"/>
          <w:b/>
          <w:bCs/>
          <w:szCs w:val="24"/>
          <w:u w:val="single"/>
          <w:rtl/>
          <w:lang w:eastAsia="he-IL"/>
        </w:rPr>
        <w:t xml:space="preserve">' </w:t>
      </w:r>
      <w:r w:rsidR="00C12881" w:rsidRPr="00C12881">
        <w:rPr>
          <w:rFonts w:cs="David" w:hint="cs"/>
          <w:b/>
          <w:bCs/>
          <w:szCs w:val="24"/>
          <w:u w:val="single"/>
          <w:rtl/>
          <w:lang w:eastAsia="he-IL"/>
        </w:rPr>
        <w:t>1</w:t>
      </w:r>
      <w:r w:rsidR="00FB6094">
        <w:rPr>
          <w:rFonts w:cs="David" w:hint="cs"/>
          <w:b/>
          <w:bCs/>
          <w:szCs w:val="24"/>
          <w:u w:val="single"/>
          <w:rtl/>
          <w:lang w:eastAsia="he-IL"/>
        </w:rPr>
        <w:t>7</w:t>
      </w:r>
      <w:r w:rsidRPr="00C12881">
        <w:rPr>
          <w:rFonts w:cs="David" w:hint="cs"/>
          <w:b/>
          <w:bCs/>
          <w:szCs w:val="24"/>
          <w:u w:val="single"/>
          <w:rtl/>
          <w:lang w:eastAsia="he-IL"/>
        </w:rPr>
        <w:t>.</w:t>
      </w:r>
      <w:r w:rsidR="00763AF9" w:rsidRPr="00C12881">
        <w:rPr>
          <w:rFonts w:cs="David" w:hint="cs"/>
          <w:b/>
          <w:bCs/>
          <w:szCs w:val="24"/>
          <w:u w:val="single"/>
          <w:rtl/>
          <w:lang w:eastAsia="he-IL"/>
        </w:rPr>
        <w:t>11</w:t>
      </w:r>
      <w:r w:rsidRPr="00C12881">
        <w:rPr>
          <w:rFonts w:cs="David" w:hint="cs"/>
          <w:b/>
          <w:bCs/>
          <w:szCs w:val="24"/>
          <w:u w:val="single"/>
          <w:rtl/>
          <w:lang w:eastAsia="he-IL"/>
        </w:rPr>
        <w:t>.</w:t>
      </w:r>
      <w:r w:rsidR="00794204" w:rsidRPr="00C12881">
        <w:rPr>
          <w:rFonts w:cs="David" w:hint="cs"/>
          <w:b/>
          <w:bCs/>
          <w:szCs w:val="24"/>
          <w:u w:val="single"/>
          <w:rtl/>
          <w:lang w:eastAsia="he-IL"/>
        </w:rPr>
        <w:t xml:space="preserve">2022 </w:t>
      </w:r>
      <w:r w:rsidRPr="00C12881">
        <w:rPr>
          <w:rFonts w:cs="David" w:hint="cs"/>
          <w:b/>
          <w:bCs/>
          <w:szCs w:val="24"/>
          <w:u w:val="single"/>
          <w:rtl/>
          <w:lang w:eastAsia="he-IL"/>
        </w:rPr>
        <w:t>בשעה 12:00</w:t>
      </w:r>
      <w:r w:rsidRPr="00C12881">
        <w:rPr>
          <w:rFonts w:cs="David"/>
          <w:szCs w:val="24"/>
          <w:rtl/>
          <w:lang w:eastAsia="he-IL"/>
        </w:rPr>
        <w:t>. יובהר, כי אין לשלוח הצעה בדואר.</w:t>
      </w:r>
    </w:p>
    <w:p w14:paraId="2021CCA3" w14:textId="77EB60FF" w:rsidR="00C35F85" w:rsidRDefault="00F77D82" w:rsidP="005C19D9">
      <w:pPr>
        <w:numPr>
          <w:ilvl w:val="0"/>
          <w:numId w:val="19"/>
        </w:numPr>
        <w:bidi/>
        <w:spacing w:before="240" w:after="0" w:line="276" w:lineRule="auto"/>
        <w:rPr>
          <w:rFonts w:cs="David"/>
          <w:szCs w:val="24"/>
          <w:lang w:eastAsia="he-IL"/>
        </w:rPr>
      </w:pPr>
      <w:r w:rsidRPr="00C12881">
        <w:rPr>
          <w:rFonts w:cs="David" w:hint="eastAsia"/>
          <w:szCs w:val="24"/>
          <w:rtl/>
          <w:lang w:eastAsia="he-IL"/>
        </w:rPr>
        <w:lastRenderedPageBreak/>
        <w:t>ההצעה</w:t>
      </w:r>
      <w:r w:rsidRPr="00C12881">
        <w:rPr>
          <w:rFonts w:cs="David"/>
          <w:szCs w:val="24"/>
          <w:rtl/>
          <w:lang w:eastAsia="he-IL"/>
        </w:rPr>
        <w:t xml:space="preserve"> תוגש</w:t>
      </w:r>
      <w:r w:rsidR="00317C1A" w:rsidRPr="00C12881">
        <w:rPr>
          <w:rFonts w:cs="David" w:hint="cs"/>
          <w:szCs w:val="24"/>
          <w:rtl/>
          <w:lang w:eastAsia="he-IL"/>
        </w:rPr>
        <w:t xml:space="preserve"> </w:t>
      </w:r>
      <w:r w:rsidRPr="00C12881">
        <w:rPr>
          <w:rFonts w:cs="David"/>
          <w:szCs w:val="24"/>
          <w:rtl/>
          <w:lang w:eastAsia="he-IL"/>
        </w:rPr>
        <w:t>במעטפה סגורה, שעליה יירשם</w:t>
      </w:r>
      <w:r w:rsidRPr="00E821EA">
        <w:rPr>
          <w:rFonts w:cs="David"/>
          <w:szCs w:val="24"/>
          <w:rtl/>
          <w:lang w:eastAsia="he-IL"/>
        </w:rPr>
        <w:t xml:space="preserve"> </w:t>
      </w:r>
      <w:r w:rsidRPr="00F77D82">
        <w:rPr>
          <w:rFonts w:cs="David" w:hint="cs"/>
          <w:b/>
          <w:bCs/>
          <w:szCs w:val="24"/>
          <w:rtl/>
          <w:lang w:eastAsia="he-IL"/>
        </w:rPr>
        <w:t>"</w:t>
      </w:r>
      <w:r w:rsidR="00A102FC">
        <w:rPr>
          <w:rFonts w:cs="David"/>
          <w:b/>
          <w:bCs/>
          <w:szCs w:val="24"/>
          <w:rtl/>
          <w:lang w:eastAsia="he-IL"/>
        </w:rPr>
        <w:t xml:space="preserve">מכרז מסגרת </w:t>
      </w:r>
      <w:r w:rsidR="00A102FC" w:rsidRPr="00763AF9">
        <w:rPr>
          <w:rFonts w:cs="David"/>
          <w:b/>
          <w:bCs/>
          <w:szCs w:val="24"/>
          <w:rtl/>
          <w:lang w:eastAsia="he-IL"/>
        </w:rPr>
        <w:t>פומבי</w:t>
      </w:r>
      <w:r w:rsidRPr="00763AF9">
        <w:rPr>
          <w:rFonts w:cs="David" w:hint="cs"/>
          <w:b/>
          <w:bCs/>
          <w:szCs w:val="24"/>
          <w:rtl/>
          <w:lang w:eastAsia="he-IL"/>
        </w:rPr>
        <w:t xml:space="preserve"> מס</w:t>
      </w:r>
      <w:r w:rsidRPr="00763AF9">
        <w:rPr>
          <w:rFonts w:cs="David"/>
          <w:b/>
          <w:bCs/>
          <w:szCs w:val="24"/>
          <w:rtl/>
          <w:lang w:eastAsia="he-IL"/>
        </w:rPr>
        <w:t>'</w:t>
      </w:r>
      <w:r w:rsidRPr="00763AF9">
        <w:rPr>
          <w:rFonts w:cs="David" w:hint="cs"/>
          <w:b/>
          <w:bCs/>
          <w:szCs w:val="24"/>
          <w:rtl/>
          <w:lang w:eastAsia="he-IL"/>
        </w:rPr>
        <w:t xml:space="preserve"> </w:t>
      </w:r>
      <w:r w:rsidR="00E407CA" w:rsidRPr="00763AF9">
        <w:rPr>
          <w:rFonts w:cs="David" w:hint="cs"/>
          <w:b/>
          <w:bCs/>
          <w:szCs w:val="24"/>
          <w:rtl/>
          <w:lang w:eastAsia="he-IL"/>
        </w:rPr>
        <w:t>115/10/21</w:t>
      </w:r>
      <w:r w:rsidRPr="00763AF9">
        <w:rPr>
          <w:rFonts w:cs="David" w:hint="cs"/>
          <w:b/>
          <w:bCs/>
          <w:szCs w:val="24"/>
          <w:rtl/>
          <w:lang w:eastAsia="he-IL"/>
        </w:rPr>
        <w:t xml:space="preserve"> </w:t>
      </w:r>
      <w:r w:rsidR="00A102FC" w:rsidRPr="00763AF9">
        <w:rPr>
          <w:rFonts w:cs="David" w:hint="cs"/>
          <w:b/>
          <w:bCs/>
          <w:szCs w:val="24"/>
          <w:rtl/>
          <w:lang w:eastAsia="he-IL"/>
        </w:rPr>
        <w:t>לביצוע</w:t>
      </w:r>
      <w:r w:rsidR="00A102FC">
        <w:rPr>
          <w:rFonts w:cs="David" w:hint="cs"/>
          <w:b/>
          <w:bCs/>
          <w:szCs w:val="24"/>
          <w:rtl/>
          <w:lang w:eastAsia="he-IL"/>
        </w:rPr>
        <w:t xml:space="preserve"> מחקרי שוק בחו</w:t>
      </w:r>
      <w:r w:rsidR="00A102FC">
        <w:rPr>
          <w:rFonts w:cs="David"/>
          <w:b/>
          <w:bCs/>
          <w:szCs w:val="24"/>
          <w:rtl/>
          <w:lang w:eastAsia="he-IL"/>
        </w:rPr>
        <w:t>"</w:t>
      </w:r>
      <w:r w:rsidR="00A102FC">
        <w:rPr>
          <w:rFonts w:cs="David" w:hint="cs"/>
          <w:b/>
          <w:bCs/>
          <w:szCs w:val="24"/>
          <w:rtl/>
          <w:lang w:eastAsia="he-IL"/>
        </w:rPr>
        <w:t>ל</w:t>
      </w:r>
      <w:r w:rsidR="00E3713B">
        <w:rPr>
          <w:rFonts w:cs="David" w:hint="cs"/>
          <w:b/>
          <w:bCs/>
          <w:szCs w:val="24"/>
          <w:rtl/>
          <w:lang w:eastAsia="he-IL"/>
        </w:rPr>
        <w:t xml:space="preserve"> עבור לשכת הפרסום הממשלתית</w:t>
      </w:r>
      <w:r w:rsidRPr="00F77D82">
        <w:rPr>
          <w:rFonts w:cs="David" w:hint="cs"/>
          <w:b/>
          <w:bCs/>
          <w:szCs w:val="24"/>
          <w:rtl/>
          <w:lang w:eastAsia="he-IL"/>
        </w:rPr>
        <w:t>"</w:t>
      </w:r>
      <w:r w:rsidRPr="00E821EA">
        <w:rPr>
          <w:rFonts w:cs="David" w:hint="cs"/>
          <w:szCs w:val="24"/>
          <w:rtl/>
          <w:lang w:eastAsia="he-IL"/>
        </w:rPr>
        <w:t xml:space="preserve"> </w:t>
      </w:r>
      <w:r w:rsidR="00DF765C" w:rsidRPr="0088689A">
        <w:rPr>
          <w:rFonts w:cs="David" w:hint="eastAsia"/>
          <w:szCs w:val="24"/>
          <w:u w:val="single"/>
          <w:rtl/>
          <w:lang w:eastAsia="he-IL"/>
        </w:rPr>
        <w:t>ו</w:t>
      </w:r>
      <w:r w:rsidR="00DF765C" w:rsidRPr="0088689A">
        <w:rPr>
          <w:rFonts w:cs="David" w:hint="cs"/>
          <w:szCs w:val="24"/>
          <w:u w:val="single"/>
          <w:rtl/>
          <w:lang w:eastAsia="he-IL"/>
        </w:rPr>
        <w:t>כן שם המציע וכתובת עדכנית שלו, ללא כל פרט נוסף</w:t>
      </w:r>
      <w:r w:rsidRPr="00E821EA">
        <w:rPr>
          <w:rFonts w:cs="David"/>
          <w:szCs w:val="24"/>
          <w:rtl/>
          <w:lang w:eastAsia="he-IL"/>
        </w:rPr>
        <w:t>.</w:t>
      </w:r>
    </w:p>
    <w:p w14:paraId="25F1039A" w14:textId="6B1EED23" w:rsidR="00F77D82" w:rsidRPr="00E821EA" w:rsidRDefault="00AD6524" w:rsidP="00F11A31">
      <w:pPr>
        <w:numPr>
          <w:ilvl w:val="0"/>
          <w:numId w:val="19"/>
        </w:numPr>
        <w:bidi/>
        <w:spacing w:before="240" w:after="0" w:line="276" w:lineRule="auto"/>
        <w:rPr>
          <w:rFonts w:cs="David"/>
          <w:szCs w:val="24"/>
          <w:lang w:eastAsia="he-IL"/>
        </w:rPr>
      </w:pPr>
      <w:r>
        <w:rPr>
          <w:rFonts w:cs="David" w:hint="cs"/>
          <w:szCs w:val="24"/>
          <w:rtl/>
          <w:lang w:eastAsia="he-IL"/>
        </w:rPr>
        <w:t>יובהר,</w:t>
      </w:r>
      <w:r w:rsidR="00F77D82" w:rsidRPr="00E821EA">
        <w:rPr>
          <w:rFonts w:cs="David"/>
          <w:szCs w:val="24"/>
          <w:rtl/>
          <w:lang w:eastAsia="he-IL"/>
        </w:rPr>
        <w:t xml:space="preserve"> </w:t>
      </w:r>
      <w:r w:rsidR="00F77D82" w:rsidRPr="00E821EA">
        <w:rPr>
          <w:rFonts w:cs="David" w:hint="eastAsia"/>
          <w:szCs w:val="24"/>
          <w:rtl/>
          <w:lang w:eastAsia="he-IL"/>
        </w:rPr>
        <w:t>כי</w:t>
      </w:r>
      <w:r w:rsidR="00F77D82" w:rsidRPr="00E821EA">
        <w:rPr>
          <w:rFonts w:cs="David"/>
          <w:szCs w:val="24"/>
          <w:rtl/>
          <w:lang w:eastAsia="he-IL"/>
        </w:rPr>
        <w:t xml:space="preserve"> </w:t>
      </w:r>
      <w:r w:rsidR="00F77D82" w:rsidRPr="00E821EA">
        <w:rPr>
          <w:rFonts w:cs="David" w:hint="eastAsia"/>
          <w:szCs w:val="24"/>
          <w:rtl/>
          <w:lang w:eastAsia="he-IL"/>
        </w:rPr>
        <w:t>אין</w:t>
      </w:r>
      <w:r w:rsidR="00F77D82" w:rsidRPr="00E821EA">
        <w:rPr>
          <w:rFonts w:cs="David"/>
          <w:szCs w:val="24"/>
          <w:rtl/>
          <w:lang w:eastAsia="he-IL"/>
        </w:rPr>
        <w:t xml:space="preserve"> </w:t>
      </w:r>
      <w:r w:rsidR="00F77D82" w:rsidRPr="00E821EA">
        <w:rPr>
          <w:rFonts w:cs="David" w:hint="eastAsia"/>
          <w:szCs w:val="24"/>
          <w:rtl/>
          <w:lang w:eastAsia="he-IL"/>
        </w:rPr>
        <w:t>להוסיף</w:t>
      </w:r>
      <w:r w:rsidR="00F77D82" w:rsidRPr="00E821EA">
        <w:rPr>
          <w:rFonts w:cs="David"/>
          <w:szCs w:val="24"/>
          <w:rtl/>
          <w:lang w:eastAsia="he-IL"/>
        </w:rPr>
        <w:t xml:space="preserve"> </w:t>
      </w:r>
      <w:r w:rsidR="00F77D82" w:rsidRPr="00E821EA">
        <w:rPr>
          <w:rFonts w:cs="David" w:hint="eastAsia"/>
          <w:szCs w:val="24"/>
          <w:rtl/>
          <w:lang w:eastAsia="he-IL"/>
        </w:rPr>
        <w:t>התניות</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סייגים</w:t>
      </w:r>
      <w:r w:rsidR="00F77D82" w:rsidRPr="00E821EA">
        <w:rPr>
          <w:rFonts w:cs="David"/>
          <w:szCs w:val="24"/>
          <w:rtl/>
          <w:lang w:eastAsia="he-IL"/>
        </w:rPr>
        <w:t xml:space="preserve"> </w:t>
      </w:r>
      <w:r w:rsidR="00F77D82" w:rsidRPr="00E821EA">
        <w:rPr>
          <w:rFonts w:cs="David" w:hint="eastAsia"/>
          <w:szCs w:val="24"/>
          <w:rtl/>
          <w:lang w:eastAsia="he-IL"/>
        </w:rPr>
        <w:t>כלשהו</w:t>
      </w:r>
      <w:r w:rsidR="00F77D82" w:rsidRPr="00E821EA">
        <w:rPr>
          <w:rFonts w:cs="David"/>
          <w:szCs w:val="24"/>
          <w:rtl/>
          <w:lang w:eastAsia="he-IL"/>
        </w:rPr>
        <w:t xml:space="preserve"> </w:t>
      </w:r>
      <w:r w:rsidR="00F77D82" w:rsidRPr="00E821EA">
        <w:rPr>
          <w:rFonts w:cs="David" w:hint="eastAsia"/>
          <w:szCs w:val="24"/>
          <w:rtl/>
          <w:lang w:eastAsia="he-IL"/>
        </w:rPr>
        <w:t>לנוסח</w:t>
      </w:r>
      <w:r w:rsidR="00F77D82" w:rsidRPr="00E821EA">
        <w:rPr>
          <w:rFonts w:cs="David"/>
          <w:szCs w:val="24"/>
          <w:rtl/>
          <w:lang w:eastAsia="he-IL"/>
        </w:rPr>
        <w:t xml:space="preserve"> </w:t>
      </w:r>
      <w:r w:rsidR="00F77D82" w:rsidRPr="00E821EA">
        <w:rPr>
          <w:rFonts w:cs="David" w:hint="eastAsia"/>
          <w:szCs w:val="24"/>
          <w:rtl/>
          <w:lang w:eastAsia="he-IL"/>
        </w:rPr>
        <w:t>ה</w:t>
      </w:r>
      <w:r w:rsidR="00F77D82">
        <w:rPr>
          <w:rFonts w:cs="David" w:hint="cs"/>
          <w:szCs w:val="24"/>
          <w:rtl/>
          <w:lang w:eastAsia="he-IL"/>
        </w:rPr>
        <w:t>מכרז</w:t>
      </w:r>
      <w:r w:rsidR="00F77D82" w:rsidRPr="00E821EA">
        <w:rPr>
          <w:rFonts w:cs="David"/>
          <w:szCs w:val="24"/>
          <w:rtl/>
          <w:lang w:eastAsia="he-IL"/>
        </w:rPr>
        <w:t xml:space="preserve">, </w:t>
      </w:r>
      <w:r w:rsidR="00F77D82" w:rsidRPr="00E821EA">
        <w:rPr>
          <w:rFonts w:cs="David" w:hint="eastAsia"/>
          <w:szCs w:val="24"/>
          <w:rtl/>
          <w:lang w:eastAsia="he-IL"/>
        </w:rPr>
        <w:t>לנספחי</w:t>
      </w:r>
      <w:r w:rsidR="00F77D82">
        <w:rPr>
          <w:rFonts w:cs="David" w:hint="cs"/>
          <w:szCs w:val="24"/>
          <w:rtl/>
          <w:lang w:eastAsia="he-IL"/>
        </w:rPr>
        <w:t>ו</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להצעה</w:t>
      </w:r>
      <w:r w:rsidR="00F77D82" w:rsidRPr="00E821EA">
        <w:rPr>
          <w:rFonts w:cs="David"/>
          <w:szCs w:val="24"/>
          <w:rtl/>
          <w:lang w:eastAsia="he-IL"/>
        </w:rPr>
        <w:t>.</w:t>
      </w:r>
    </w:p>
    <w:p w14:paraId="2A23FABF" w14:textId="77777777" w:rsidR="00F77D82" w:rsidRPr="00E821EA" w:rsidRDefault="00F77D82" w:rsidP="00F11A31">
      <w:pPr>
        <w:numPr>
          <w:ilvl w:val="0"/>
          <w:numId w:val="19"/>
        </w:numPr>
        <w:bidi/>
        <w:spacing w:before="240" w:after="0" w:line="276" w:lineRule="auto"/>
        <w:rPr>
          <w:rFonts w:cs="David"/>
          <w:szCs w:val="24"/>
          <w:lang w:eastAsia="he-IL"/>
        </w:rPr>
      </w:pPr>
      <w:r w:rsidRPr="00E821EA">
        <w:rPr>
          <w:rFonts w:cs="David" w:hint="eastAsia"/>
          <w:szCs w:val="24"/>
          <w:rtl/>
          <w:lang w:eastAsia="he-IL"/>
        </w:rPr>
        <w:t>על</w:t>
      </w:r>
      <w:r w:rsidRPr="00E821EA">
        <w:rPr>
          <w:rFonts w:cs="David"/>
          <w:szCs w:val="24"/>
          <w:rtl/>
          <w:lang w:eastAsia="he-IL"/>
        </w:rPr>
        <w:t xml:space="preserve"> המציע לצרף את כל המסמכים הנדרשים בהתאם לאמור בסעיף 5 </w:t>
      </w:r>
      <w:r w:rsidRPr="00E821EA">
        <w:rPr>
          <w:rFonts w:cs="David" w:hint="eastAsia"/>
          <w:szCs w:val="24"/>
          <w:rtl/>
          <w:lang w:eastAsia="he-IL"/>
        </w:rPr>
        <w:t>לעיל</w:t>
      </w:r>
      <w:r w:rsidRPr="00E821EA">
        <w:rPr>
          <w:rFonts w:cs="David"/>
          <w:szCs w:val="24"/>
          <w:rtl/>
          <w:lang w:eastAsia="he-IL"/>
        </w:rPr>
        <w:t xml:space="preserve">, </w:t>
      </w:r>
      <w:r w:rsidRPr="00E821EA">
        <w:rPr>
          <w:rFonts w:cs="David" w:hint="eastAsia"/>
          <w:szCs w:val="24"/>
          <w:rtl/>
          <w:lang w:eastAsia="he-IL"/>
        </w:rPr>
        <w:t>לרבות</w:t>
      </w:r>
      <w:r w:rsidRPr="00E821EA">
        <w:rPr>
          <w:rFonts w:cs="David"/>
          <w:szCs w:val="24"/>
          <w:rtl/>
          <w:lang w:eastAsia="he-IL"/>
        </w:rPr>
        <w:t xml:space="preserve"> </w:t>
      </w:r>
      <w:r w:rsidRPr="00E821EA">
        <w:rPr>
          <w:rFonts w:cs="David" w:hint="eastAsia"/>
          <w:szCs w:val="24"/>
          <w:rtl/>
          <w:lang w:eastAsia="he-IL"/>
        </w:rPr>
        <w:t>כל</w:t>
      </w:r>
      <w:r w:rsidRPr="00E821EA">
        <w:rPr>
          <w:rFonts w:cs="David"/>
          <w:szCs w:val="24"/>
          <w:rtl/>
          <w:lang w:eastAsia="he-IL"/>
        </w:rPr>
        <w:t xml:space="preserve"> </w:t>
      </w:r>
      <w:r w:rsidRPr="00E821EA">
        <w:rPr>
          <w:rFonts w:cs="David" w:hint="eastAsia"/>
          <w:szCs w:val="24"/>
          <w:rtl/>
          <w:lang w:eastAsia="he-IL"/>
        </w:rPr>
        <w:t>האישורים</w:t>
      </w:r>
      <w:r w:rsidRPr="00E821EA">
        <w:rPr>
          <w:rFonts w:cs="David"/>
          <w:szCs w:val="24"/>
          <w:rtl/>
          <w:lang w:eastAsia="he-IL"/>
        </w:rPr>
        <w:t xml:space="preserve"> </w:t>
      </w:r>
      <w:r w:rsidRPr="00E821EA">
        <w:rPr>
          <w:rFonts w:cs="David" w:hint="eastAsia"/>
          <w:szCs w:val="24"/>
          <w:rtl/>
          <w:lang w:eastAsia="he-IL"/>
        </w:rPr>
        <w:t>והמסמכים</w:t>
      </w:r>
      <w:r w:rsidRPr="00E821EA">
        <w:rPr>
          <w:rFonts w:cs="David"/>
          <w:szCs w:val="24"/>
          <w:rtl/>
          <w:lang w:eastAsia="he-IL"/>
        </w:rPr>
        <w:t xml:space="preserve"> </w:t>
      </w:r>
      <w:r w:rsidRPr="00E821EA">
        <w:rPr>
          <w:rFonts w:cs="David" w:hint="eastAsia"/>
          <w:szCs w:val="24"/>
          <w:rtl/>
          <w:lang w:eastAsia="he-IL"/>
        </w:rPr>
        <w:t>הנדרשים</w:t>
      </w:r>
      <w:r w:rsidRPr="00E821EA">
        <w:rPr>
          <w:rFonts w:cs="David"/>
          <w:szCs w:val="24"/>
          <w:rtl/>
          <w:lang w:eastAsia="he-IL"/>
        </w:rPr>
        <w:t xml:space="preserve"> </w:t>
      </w:r>
      <w:r w:rsidRPr="00E821EA">
        <w:rPr>
          <w:rFonts w:cs="David" w:hint="eastAsia"/>
          <w:szCs w:val="24"/>
          <w:rtl/>
          <w:lang w:eastAsia="he-IL"/>
        </w:rPr>
        <w:t>על</w:t>
      </w:r>
      <w:r w:rsidRPr="00E821EA">
        <w:rPr>
          <w:rFonts w:cs="David"/>
          <w:szCs w:val="24"/>
          <w:rtl/>
          <w:lang w:eastAsia="he-IL"/>
        </w:rPr>
        <w:t xml:space="preserve"> </w:t>
      </w:r>
      <w:r w:rsidRPr="00E821EA">
        <w:rPr>
          <w:rFonts w:cs="David" w:hint="eastAsia"/>
          <w:szCs w:val="24"/>
          <w:rtl/>
          <w:lang w:eastAsia="he-IL"/>
        </w:rPr>
        <w:t>מנת</w:t>
      </w:r>
      <w:r w:rsidRPr="00E821EA">
        <w:rPr>
          <w:rFonts w:cs="David"/>
          <w:szCs w:val="24"/>
          <w:rtl/>
          <w:lang w:eastAsia="he-IL"/>
        </w:rPr>
        <w:t xml:space="preserve"> </w:t>
      </w:r>
      <w:r w:rsidRPr="00E821EA">
        <w:rPr>
          <w:rFonts w:cs="David" w:hint="eastAsia"/>
          <w:szCs w:val="24"/>
          <w:rtl/>
          <w:lang w:eastAsia="he-IL"/>
        </w:rPr>
        <w:t>להוכיח</w:t>
      </w:r>
      <w:r w:rsidRPr="00E821EA">
        <w:rPr>
          <w:rFonts w:cs="David"/>
          <w:szCs w:val="24"/>
          <w:rtl/>
          <w:lang w:eastAsia="he-IL"/>
        </w:rPr>
        <w:t xml:space="preserve"> </w:t>
      </w:r>
      <w:r w:rsidRPr="00E821EA">
        <w:rPr>
          <w:rFonts w:cs="David" w:hint="eastAsia"/>
          <w:szCs w:val="24"/>
          <w:rtl/>
          <w:lang w:eastAsia="he-IL"/>
        </w:rPr>
        <w:t>עמידת</w:t>
      </w:r>
      <w:r w:rsidRPr="00E821EA">
        <w:rPr>
          <w:rFonts w:cs="David"/>
          <w:szCs w:val="24"/>
          <w:rtl/>
          <w:lang w:eastAsia="he-IL"/>
        </w:rPr>
        <w:t xml:space="preserve"> </w:t>
      </w:r>
      <w:r w:rsidRPr="00E821EA">
        <w:rPr>
          <w:rFonts w:cs="David" w:hint="eastAsia"/>
          <w:szCs w:val="24"/>
          <w:rtl/>
          <w:lang w:eastAsia="he-IL"/>
        </w:rPr>
        <w:t>המציע</w:t>
      </w:r>
      <w:r w:rsidRPr="00E821EA">
        <w:rPr>
          <w:rFonts w:cs="David"/>
          <w:szCs w:val="24"/>
          <w:rtl/>
          <w:lang w:eastAsia="he-IL"/>
        </w:rPr>
        <w:t xml:space="preserve"> </w:t>
      </w:r>
      <w:r w:rsidRPr="00E821EA">
        <w:rPr>
          <w:rFonts w:cs="David" w:hint="eastAsia"/>
          <w:szCs w:val="24"/>
          <w:rtl/>
          <w:lang w:eastAsia="he-IL"/>
        </w:rPr>
        <w:t>בתנאי</w:t>
      </w:r>
      <w:r w:rsidRPr="00E821EA">
        <w:rPr>
          <w:rFonts w:cs="David"/>
          <w:szCs w:val="24"/>
          <w:rtl/>
          <w:lang w:eastAsia="he-IL"/>
        </w:rPr>
        <w:t xml:space="preserve"> </w:t>
      </w:r>
      <w:r w:rsidRPr="00E821EA">
        <w:rPr>
          <w:rFonts w:cs="David" w:hint="eastAsia"/>
          <w:szCs w:val="24"/>
          <w:rtl/>
          <w:lang w:eastAsia="he-IL"/>
        </w:rPr>
        <w:t>הסף</w:t>
      </w:r>
      <w:r w:rsidRPr="00E821EA">
        <w:rPr>
          <w:rFonts w:cs="David"/>
          <w:szCs w:val="24"/>
          <w:rtl/>
          <w:lang w:eastAsia="he-IL"/>
        </w:rPr>
        <w:t>.</w:t>
      </w:r>
    </w:p>
    <w:p w14:paraId="41573605" w14:textId="77777777" w:rsidR="00F77D82" w:rsidRPr="00E821EA" w:rsidRDefault="00F77D82" w:rsidP="00C257DD">
      <w:pPr>
        <w:tabs>
          <w:tab w:val="left" w:pos="4713"/>
        </w:tabs>
        <w:bidi/>
        <w:spacing w:after="0" w:line="360" w:lineRule="auto"/>
        <w:rPr>
          <w:rFonts w:cs="David"/>
          <w:szCs w:val="24"/>
        </w:rPr>
      </w:pPr>
    </w:p>
    <w:p w14:paraId="49C04657" w14:textId="256A28E7" w:rsidR="00F77D82" w:rsidRPr="00E821EA" w:rsidRDefault="00F77D82" w:rsidP="00542B72">
      <w:pPr>
        <w:pStyle w:val="af3"/>
        <w:numPr>
          <w:ilvl w:val="0"/>
          <w:numId w:val="3"/>
        </w:numPr>
        <w:bidi/>
        <w:ind w:left="425" w:hanging="426"/>
        <w:jc w:val="left"/>
        <w:rPr>
          <w:rFonts w:cs="David"/>
          <w:b/>
          <w:bCs/>
          <w:sz w:val="28"/>
          <w:szCs w:val="28"/>
          <w:u w:val="single"/>
          <w:rtl/>
        </w:rPr>
      </w:pPr>
      <w:r w:rsidRPr="00E821EA">
        <w:rPr>
          <w:rFonts w:cs="David" w:hint="eastAsia"/>
          <w:b/>
          <w:bCs/>
          <w:sz w:val="28"/>
          <w:szCs w:val="28"/>
          <w:u w:val="single"/>
          <w:rtl/>
        </w:rPr>
        <w:t>שאלות</w:t>
      </w:r>
      <w:r w:rsidRPr="00E821EA">
        <w:rPr>
          <w:rFonts w:cs="David"/>
          <w:b/>
          <w:bCs/>
          <w:sz w:val="28"/>
          <w:szCs w:val="28"/>
          <w:u w:val="single"/>
          <w:rtl/>
        </w:rPr>
        <w:t xml:space="preserve"> הבהרה</w:t>
      </w:r>
    </w:p>
    <w:p w14:paraId="530950F5" w14:textId="77777777" w:rsidR="00A45646" w:rsidRDefault="00A45646" w:rsidP="008D7A9B">
      <w:pPr>
        <w:numPr>
          <w:ilvl w:val="0"/>
          <w:numId w:val="38"/>
        </w:numPr>
        <w:bidi/>
        <w:spacing w:before="240" w:after="0" w:line="276" w:lineRule="auto"/>
        <w:rPr>
          <w:rFonts w:cs="David"/>
          <w:szCs w:val="24"/>
          <w:lang w:eastAsia="he-IL"/>
        </w:rPr>
      </w:pPr>
      <w:r>
        <w:rPr>
          <w:rFonts w:cs="David" w:hint="cs"/>
          <w:szCs w:val="24"/>
          <w:rtl/>
          <w:lang w:eastAsia="he-IL"/>
        </w:rPr>
        <w:t>בכל מקרה של אי בהירות והערות בנוגע למכרז או לתנאיו, יש לפנות בהליך שאלות הבהרה והערות, כפי שיפורט להלן.</w:t>
      </w:r>
    </w:p>
    <w:p w14:paraId="63185A59" w14:textId="4891B869" w:rsidR="00F77D82" w:rsidRPr="00C12881" w:rsidRDefault="00F77D82" w:rsidP="00FB6094">
      <w:pPr>
        <w:numPr>
          <w:ilvl w:val="0"/>
          <w:numId w:val="38"/>
        </w:numPr>
        <w:bidi/>
        <w:spacing w:before="240" w:after="0" w:line="276" w:lineRule="auto"/>
        <w:rPr>
          <w:rFonts w:cs="David"/>
          <w:szCs w:val="24"/>
          <w:rtl/>
          <w:lang w:eastAsia="he-IL"/>
        </w:rPr>
      </w:pPr>
      <w:r w:rsidRPr="00E821EA">
        <w:rPr>
          <w:rFonts w:cs="David" w:hint="eastAsia"/>
          <w:szCs w:val="24"/>
          <w:rtl/>
          <w:lang w:eastAsia="he-IL"/>
        </w:rPr>
        <w:t>שאלות</w:t>
      </w:r>
      <w:r w:rsidRPr="00E821EA">
        <w:rPr>
          <w:rFonts w:cs="David"/>
          <w:szCs w:val="24"/>
          <w:rtl/>
          <w:lang w:eastAsia="he-IL"/>
        </w:rPr>
        <w:t xml:space="preserve"> הבהרה בנוגע לאמור במכרז זה יש לשלוח </w:t>
      </w:r>
      <w:r w:rsidRPr="00E821EA">
        <w:rPr>
          <w:rFonts w:cs="David" w:hint="cs"/>
          <w:szCs w:val="24"/>
          <w:rtl/>
          <w:lang w:eastAsia="he-IL"/>
        </w:rPr>
        <w:t xml:space="preserve">בכתב </w:t>
      </w:r>
      <w:r w:rsidRPr="00C12881">
        <w:rPr>
          <w:rFonts w:cs="David" w:hint="cs"/>
          <w:szCs w:val="24"/>
          <w:rtl/>
          <w:lang w:eastAsia="he-IL"/>
        </w:rPr>
        <w:t xml:space="preserve">בלבד, לידי גב' שרון כהן, מרכזת ועדת </w:t>
      </w:r>
      <w:r w:rsidR="009A090E" w:rsidRPr="00C12881">
        <w:rPr>
          <w:rFonts w:cs="David" w:hint="cs"/>
          <w:szCs w:val="24"/>
          <w:rtl/>
          <w:lang w:eastAsia="he-IL"/>
        </w:rPr>
        <w:t>ה</w:t>
      </w:r>
      <w:r w:rsidRPr="00C12881">
        <w:rPr>
          <w:rFonts w:cs="David" w:hint="cs"/>
          <w:szCs w:val="24"/>
          <w:rtl/>
          <w:lang w:eastAsia="he-IL"/>
        </w:rPr>
        <w:t>מכרזים, באמצעות</w:t>
      </w:r>
      <w:r w:rsidRPr="00C12881">
        <w:rPr>
          <w:rFonts w:cs="David"/>
          <w:szCs w:val="24"/>
          <w:rtl/>
          <w:lang w:eastAsia="he-IL"/>
        </w:rPr>
        <w:t xml:space="preserve"> </w:t>
      </w:r>
      <w:r w:rsidRPr="00C12881">
        <w:rPr>
          <w:rFonts w:cs="David" w:hint="eastAsia"/>
          <w:szCs w:val="24"/>
          <w:rtl/>
          <w:lang w:eastAsia="he-IL"/>
        </w:rPr>
        <w:t>דוא</w:t>
      </w:r>
      <w:r w:rsidRPr="00C12881">
        <w:rPr>
          <w:rFonts w:cs="David"/>
          <w:szCs w:val="24"/>
          <w:rtl/>
          <w:lang w:eastAsia="he-IL"/>
        </w:rPr>
        <w:t>"ל</w:t>
      </w:r>
      <w:r w:rsidRPr="00C12881">
        <w:rPr>
          <w:rFonts w:cs="David" w:hint="cs"/>
          <w:szCs w:val="24"/>
          <w:rtl/>
          <w:lang w:eastAsia="he-IL"/>
        </w:rPr>
        <w:t xml:space="preserve"> שכתובתו</w:t>
      </w:r>
      <w:hyperlink r:id="rId12" w:history="1">
        <w:r w:rsidR="00243ECA" w:rsidRPr="00C12881">
          <w:rPr>
            <w:rStyle w:val="Hyperlink"/>
            <w:rFonts w:cs="David"/>
            <w:szCs w:val="24"/>
            <w:lang w:eastAsia="he-IL"/>
          </w:rPr>
          <w:t>michrazim@lapam.gov.il</w:t>
        </w:r>
      </w:hyperlink>
      <w:r w:rsidR="00243ECA" w:rsidRPr="00C12881">
        <w:rPr>
          <w:rFonts w:cs="David"/>
          <w:szCs w:val="24"/>
          <w:lang w:eastAsia="he-IL"/>
        </w:rPr>
        <w:t xml:space="preserve"> </w:t>
      </w:r>
      <w:r w:rsidRPr="00C12881">
        <w:rPr>
          <w:rFonts w:cs="David"/>
          <w:szCs w:val="24"/>
          <w:rtl/>
          <w:lang w:eastAsia="he-IL"/>
        </w:rPr>
        <w:t xml:space="preserve">, </w:t>
      </w:r>
      <w:r w:rsidRPr="00C12881">
        <w:rPr>
          <w:rFonts w:cs="David"/>
          <w:b/>
          <w:bCs/>
          <w:szCs w:val="24"/>
          <w:u w:val="single"/>
          <w:rtl/>
          <w:lang w:eastAsia="he-IL"/>
        </w:rPr>
        <w:t xml:space="preserve">וזאת עד </w:t>
      </w:r>
      <w:r w:rsidRPr="00C12881">
        <w:rPr>
          <w:rFonts w:cs="David" w:hint="eastAsia"/>
          <w:b/>
          <w:bCs/>
          <w:szCs w:val="24"/>
          <w:u w:val="single"/>
          <w:rtl/>
          <w:lang w:eastAsia="he-IL"/>
        </w:rPr>
        <w:t>ליום</w:t>
      </w:r>
      <w:r w:rsidRPr="00C12881">
        <w:rPr>
          <w:rFonts w:cs="David" w:hint="cs"/>
          <w:b/>
          <w:bCs/>
          <w:szCs w:val="24"/>
          <w:u w:val="single"/>
          <w:rtl/>
          <w:lang w:eastAsia="he-IL"/>
        </w:rPr>
        <w:t xml:space="preserve"> </w:t>
      </w:r>
      <w:r w:rsidR="00FB6094">
        <w:rPr>
          <w:rFonts w:cs="David" w:hint="cs"/>
          <w:b/>
          <w:bCs/>
          <w:szCs w:val="24"/>
          <w:u w:val="single"/>
          <w:rtl/>
          <w:lang w:eastAsia="he-IL"/>
        </w:rPr>
        <w:t>ב</w:t>
      </w:r>
      <w:r w:rsidRPr="00C12881">
        <w:rPr>
          <w:rFonts w:cs="David" w:hint="cs"/>
          <w:b/>
          <w:bCs/>
          <w:szCs w:val="24"/>
          <w:u w:val="single"/>
          <w:rtl/>
          <w:lang w:eastAsia="he-IL"/>
        </w:rPr>
        <w:t xml:space="preserve">' </w:t>
      </w:r>
      <w:r w:rsidR="00C12881" w:rsidRPr="00C12881">
        <w:rPr>
          <w:rFonts w:cs="David" w:hint="cs"/>
          <w:b/>
          <w:bCs/>
          <w:szCs w:val="24"/>
          <w:u w:val="single"/>
          <w:rtl/>
          <w:lang w:eastAsia="he-IL"/>
        </w:rPr>
        <w:t>0</w:t>
      </w:r>
      <w:r w:rsidR="00FB6094">
        <w:rPr>
          <w:rFonts w:cs="David" w:hint="cs"/>
          <w:b/>
          <w:bCs/>
          <w:szCs w:val="24"/>
          <w:u w:val="single"/>
          <w:rtl/>
          <w:lang w:eastAsia="he-IL"/>
        </w:rPr>
        <w:t>7</w:t>
      </w:r>
      <w:r w:rsidRPr="00C12881">
        <w:rPr>
          <w:rFonts w:cs="David" w:hint="cs"/>
          <w:b/>
          <w:bCs/>
          <w:szCs w:val="24"/>
          <w:u w:val="single"/>
          <w:rtl/>
          <w:lang w:eastAsia="he-IL"/>
        </w:rPr>
        <w:t>.</w:t>
      </w:r>
      <w:r w:rsidR="00763AF9" w:rsidRPr="00C12881">
        <w:rPr>
          <w:rFonts w:cs="David" w:hint="cs"/>
          <w:b/>
          <w:bCs/>
          <w:szCs w:val="24"/>
          <w:u w:val="single"/>
          <w:rtl/>
          <w:lang w:eastAsia="he-IL"/>
        </w:rPr>
        <w:t>1</w:t>
      </w:r>
      <w:r w:rsidR="00C12881" w:rsidRPr="00C12881">
        <w:rPr>
          <w:rFonts w:cs="David" w:hint="cs"/>
          <w:b/>
          <w:bCs/>
          <w:szCs w:val="24"/>
          <w:u w:val="single"/>
          <w:rtl/>
          <w:lang w:eastAsia="he-IL"/>
        </w:rPr>
        <w:t>1</w:t>
      </w:r>
      <w:r w:rsidRPr="00C12881">
        <w:rPr>
          <w:rFonts w:cs="David" w:hint="cs"/>
          <w:b/>
          <w:bCs/>
          <w:szCs w:val="24"/>
          <w:u w:val="single"/>
          <w:rtl/>
          <w:lang w:eastAsia="he-IL"/>
        </w:rPr>
        <w:t>.</w:t>
      </w:r>
      <w:r w:rsidR="00794204" w:rsidRPr="00C12881">
        <w:rPr>
          <w:rFonts w:cs="David" w:hint="cs"/>
          <w:b/>
          <w:bCs/>
          <w:szCs w:val="24"/>
          <w:u w:val="single"/>
          <w:rtl/>
          <w:lang w:eastAsia="he-IL"/>
        </w:rPr>
        <w:t>2022</w:t>
      </w:r>
      <w:r w:rsidR="00794204" w:rsidRPr="00C12881">
        <w:rPr>
          <w:rFonts w:cs="David"/>
          <w:b/>
          <w:bCs/>
          <w:szCs w:val="24"/>
          <w:u w:val="single"/>
          <w:rtl/>
          <w:lang w:eastAsia="he-IL"/>
        </w:rPr>
        <w:t xml:space="preserve"> </w:t>
      </w:r>
      <w:r w:rsidRPr="00C12881">
        <w:rPr>
          <w:rFonts w:cs="David"/>
          <w:b/>
          <w:bCs/>
          <w:szCs w:val="24"/>
          <w:u w:val="single"/>
          <w:rtl/>
          <w:lang w:eastAsia="he-IL"/>
        </w:rPr>
        <w:t xml:space="preserve">בשעה </w:t>
      </w:r>
      <w:r w:rsidRPr="00C12881">
        <w:rPr>
          <w:rFonts w:cs="David" w:hint="cs"/>
          <w:b/>
          <w:bCs/>
          <w:szCs w:val="24"/>
          <w:u w:val="single"/>
          <w:rtl/>
          <w:lang w:eastAsia="he-IL"/>
        </w:rPr>
        <w:t>12:00</w:t>
      </w:r>
      <w:r w:rsidRPr="00C12881">
        <w:rPr>
          <w:rFonts w:cs="David" w:hint="cs"/>
          <w:szCs w:val="24"/>
          <w:rtl/>
          <w:lang w:eastAsia="he-IL"/>
        </w:rPr>
        <w:t xml:space="preserve">. </w:t>
      </w:r>
      <w:r w:rsidRPr="00C12881">
        <w:rPr>
          <w:rFonts w:cs="David" w:hint="eastAsia"/>
          <w:szCs w:val="24"/>
          <w:rtl/>
          <w:lang w:eastAsia="he-IL"/>
        </w:rPr>
        <w:t>בנדון</w:t>
      </w:r>
      <w:r w:rsidRPr="00C12881">
        <w:rPr>
          <w:rFonts w:cs="David"/>
          <w:szCs w:val="24"/>
          <w:rtl/>
          <w:lang w:eastAsia="he-IL"/>
        </w:rPr>
        <w:t xml:space="preserve"> יש לציין: </w:t>
      </w:r>
      <w:r w:rsidRPr="00C12881">
        <w:rPr>
          <w:rFonts w:cs="David" w:hint="cs"/>
          <w:b/>
          <w:bCs/>
          <w:szCs w:val="24"/>
          <w:rtl/>
          <w:lang w:eastAsia="he-IL"/>
        </w:rPr>
        <w:t>"</w:t>
      </w:r>
      <w:r w:rsidR="00A102FC" w:rsidRPr="00C12881">
        <w:rPr>
          <w:rFonts w:cs="David"/>
          <w:b/>
          <w:bCs/>
          <w:szCs w:val="24"/>
          <w:rtl/>
          <w:lang w:eastAsia="he-IL"/>
        </w:rPr>
        <w:t>מכרז מסגרת פומבי</w:t>
      </w:r>
      <w:r w:rsidRPr="00C12881">
        <w:rPr>
          <w:rFonts w:cs="David" w:hint="cs"/>
          <w:b/>
          <w:bCs/>
          <w:szCs w:val="24"/>
          <w:rtl/>
          <w:lang w:eastAsia="he-IL"/>
        </w:rPr>
        <w:t xml:space="preserve"> מס</w:t>
      </w:r>
      <w:r w:rsidRPr="00C12881">
        <w:rPr>
          <w:rFonts w:cs="David"/>
          <w:b/>
          <w:bCs/>
          <w:szCs w:val="24"/>
          <w:rtl/>
          <w:lang w:eastAsia="he-IL"/>
        </w:rPr>
        <w:t>'</w:t>
      </w:r>
      <w:r w:rsidRPr="00C12881">
        <w:rPr>
          <w:rFonts w:cs="David" w:hint="cs"/>
          <w:b/>
          <w:bCs/>
          <w:szCs w:val="24"/>
          <w:rtl/>
          <w:lang w:eastAsia="he-IL"/>
        </w:rPr>
        <w:t xml:space="preserve"> </w:t>
      </w:r>
      <w:r w:rsidR="00E407CA" w:rsidRPr="00C12881">
        <w:rPr>
          <w:rFonts w:cs="David" w:hint="cs"/>
          <w:b/>
          <w:bCs/>
          <w:szCs w:val="24"/>
          <w:rtl/>
          <w:lang w:eastAsia="he-IL"/>
        </w:rPr>
        <w:t>115/10/21</w:t>
      </w:r>
      <w:r w:rsidRPr="00C12881">
        <w:rPr>
          <w:rFonts w:cs="David" w:hint="cs"/>
          <w:b/>
          <w:bCs/>
          <w:szCs w:val="24"/>
          <w:rtl/>
          <w:lang w:eastAsia="he-IL"/>
        </w:rPr>
        <w:t xml:space="preserve"> </w:t>
      </w:r>
      <w:r w:rsidR="00A102FC" w:rsidRPr="00C12881">
        <w:rPr>
          <w:rFonts w:cs="David" w:hint="cs"/>
          <w:b/>
          <w:bCs/>
          <w:szCs w:val="24"/>
          <w:rtl/>
          <w:lang w:eastAsia="he-IL"/>
        </w:rPr>
        <w:t>לביצוע מחקרי שוק בחו</w:t>
      </w:r>
      <w:r w:rsidR="00A102FC" w:rsidRPr="00C12881">
        <w:rPr>
          <w:rFonts w:cs="David"/>
          <w:b/>
          <w:bCs/>
          <w:szCs w:val="24"/>
          <w:rtl/>
          <w:lang w:eastAsia="he-IL"/>
        </w:rPr>
        <w:t>"</w:t>
      </w:r>
      <w:r w:rsidR="00A102FC" w:rsidRPr="00C12881">
        <w:rPr>
          <w:rFonts w:cs="David" w:hint="cs"/>
          <w:b/>
          <w:bCs/>
          <w:szCs w:val="24"/>
          <w:rtl/>
          <w:lang w:eastAsia="he-IL"/>
        </w:rPr>
        <w:t>ל</w:t>
      </w:r>
      <w:r w:rsidR="00E3713B" w:rsidRPr="00C12881">
        <w:rPr>
          <w:rFonts w:cs="David" w:hint="cs"/>
          <w:b/>
          <w:bCs/>
          <w:szCs w:val="24"/>
          <w:rtl/>
          <w:lang w:eastAsia="he-IL"/>
        </w:rPr>
        <w:t xml:space="preserve"> עבור לשכת הפרסום הממשלתית</w:t>
      </w:r>
      <w:r w:rsidRPr="00C12881">
        <w:rPr>
          <w:rFonts w:cs="David" w:hint="cs"/>
          <w:b/>
          <w:bCs/>
          <w:szCs w:val="24"/>
          <w:rtl/>
          <w:lang w:eastAsia="he-IL"/>
        </w:rPr>
        <w:t xml:space="preserve"> </w:t>
      </w:r>
      <w:r w:rsidRPr="00C12881">
        <w:rPr>
          <w:rFonts w:cs="David"/>
          <w:b/>
          <w:bCs/>
          <w:szCs w:val="24"/>
          <w:rtl/>
          <w:lang w:eastAsia="he-IL"/>
        </w:rPr>
        <w:t>–</w:t>
      </w:r>
      <w:r w:rsidRPr="00C12881">
        <w:rPr>
          <w:rFonts w:cs="David" w:hint="cs"/>
          <w:b/>
          <w:bCs/>
          <w:szCs w:val="24"/>
          <w:rtl/>
          <w:lang w:eastAsia="he-IL"/>
        </w:rPr>
        <w:t xml:space="preserve"> שאלות הבהרה"</w:t>
      </w:r>
      <w:r w:rsidR="000C18E9" w:rsidRPr="00C12881">
        <w:rPr>
          <w:rFonts w:cs="David" w:hint="cs"/>
          <w:szCs w:val="24"/>
          <w:rtl/>
          <w:lang w:eastAsia="he-IL"/>
        </w:rPr>
        <w:t>.</w:t>
      </w:r>
    </w:p>
    <w:p w14:paraId="76054AD7" w14:textId="040A78FF" w:rsidR="00DF076F" w:rsidRDefault="00DF076F" w:rsidP="008D7A9B">
      <w:pPr>
        <w:numPr>
          <w:ilvl w:val="0"/>
          <w:numId w:val="38"/>
        </w:numPr>
        <w:bidi/>
        <w:spacing w:before="240" w:after="0" w:line="276" w:lineRule="auto"/>
        <w:rPr>
          <w:rFonts w:cs="David"/>
          <w:szCs w:val="24"/>
          <w:rtl/>
          <w:lang w:eastAsia="he-IL"/>
        </w:rPr>
      </w:pPr>
      <w:r w:rsidRPr="00C12881">
        <w:rPr>
          <w:rFonts w:cs="David" w:hint="cs"/>
          <w:szCs w:val="24"/>
          <w:rtl/>
          <w:lang w:eastAsia="he-IL"/>
        </w:rPr>
        <w:t xml:space="preserve">שאלות ההבהרה יוגשו על גבי מסמך </w:t>
      </w:r>
      <w:r w:rsidRPr="00C12881">
        <w:rPr>
          <w:rFonts w:cs="David"/>
          <w:szCs w:val="24"/>
          <w:lang w:eastAsia="he-IL"/>
        </w:rPr>
        <w:t>Microsoft</w:t>
      </w:r>
      <w:r w:rsidRPr="00243ECA">
        <w:rPr>
          <w:rFonts w:cs="David"/>
          <w:szCs w:val="24"/>
          <w:lang w:eastAsia="he-IL"/>
        </w:rPr>
        <w:t xml:space="preserve"> Word</w:t>
      </w:r>
      <w:r>
        <w:rPr>
          <w:rFonts w:cs="David" w:hint="cs"/>
          <w:szCs w:val="24"/>
          <w:rtl/>
          <w:lang w:eastAsia="he-IL"/>
        </w:rPr>
        <w:t xml:space="preserve"> בלבד, בפורמט הבא:</w:t>
      </w:r>
    </w:p>
    <w:p w14:paraId="2BE9CA66" w14:textId="77777777" w:rsidR="00DF076F" w:rsidRDefault="00DF076F" w:rsidP="00DF076F">
      <w:pPr>
        <w:bidi/>
        <w:spacing w:after="0" w:line="276" w:lineRule="auto"/>
        <w:ind w:left="-1"/>
        <w:rPr>
          <w:rFonts w:cs="David"/>
          <w:szCs w:val="24"/>
          <w:rtl/>
        </w:rPr>
      </w:pPr>
    </w:p>
    <w:tbl>
      <w:tblPr>
        <w:tblStyle w:val="af7"/>
        <w:tblW w:w="7229" w:type="dxa"/>
        <w:tblInd w:w="1078" w:type="dxa"/>
        <w:tblLayout w:type="fixed"/>
        <w:tblLook w:val="04A0" w:firstRow="1" w:lastRow="0" w:firstColumn="1" w:lastColumn="0" w:noHBand="0" w:noVBand="1"/>
      </w:tblPr>
      <w:tblGrid>
        <w:gridCol w:w="1807"/>
        <w:gridCol w:w="1807"/>
        <w:gridCol w:w="1807"/>
        <w:gridCol w:w="1808"/>
      </w:tblGrid>
      <w:tr w:rsidR="00DF076F" w14:paraId="6E1E6E80" w14:textId="77777777" w:rsidTr="00817D1B">
        <w:trPr>
          <w:trHeight w:val="1075"/>
        </w:trPr>
        <w:tc>
          <w:tcPr>
            <w:tcW w:w="1807" w:type="dxa"/>
            <w:shd w:val="clear" w:color="auto" w:fill="D9D9D9" w:themeFill="background1" w:themeFillShade="D9"/>
          </w:tcPr>
          <w:p w14:paraId="2A49675C" w14:textId="58FEF93D"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השאלה</w:t>
            </w:r>
          </w:p>
        </w:tc>
        <w:tc>
          <w:tcPr>
            <w:tcW w:w="1807" w:type="dxa"/>
            <w:shd w:val="clear" w:color="auto" w:fill="D9D9D9" w:themeFill="background1" w:themeFillShade="D9"/>
          </w:tcPr>
          <w:p w14:paraId="25AB91A0" w14:textId="16E9244A"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נושא</w:t>
            </w:r>
          </w:p>
        </w:tc>
        <w:tc>
          <w:tcPr>
            <w:tcW w:w="1807" w:type="dxa"/>
            <w:shd w:val="clear" w:color="auto" w:fill="D9D9D9" w:themeFill="background1" w:themeFillShade="D9"/>
          </w:tcPr>
          <w:p w14:paraId="41FE7427" w14:textId="5C81C2E1"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Pr>
                <w:rFonts w:ascii="David" w:hAnsi="David" w:cs="David" w:hint="cs"/>
                <w:szCs w:val="24"/>
                <w:rtl/>
              </w:rPr>
              <w:t>ה</w:t>
            </w:r>
            <w:r w:rsidRPr="00DF076F">
              <w:rPr>
                <w:rFonts w:ascii="David" w:hAnsi="David" w:cs="David" w:hint="cs"/>
                <w:szCs w:val="24"/>
                <w:rtl/>
              </w:rPr>
              <w:t>סעיף במכרז</w:t>
            </w:r>
            <w:r>
              <w:rPr>
                <w:rFonts w:ascii="David" w:hAnsi="David" w:cs="David" w:hint="cs"/>
                <w:szCs w:val="24"/>
                <w:rtl/>
              </w:rPr>
              <w:t xml:space="preserve"> לגביו מתייחסת השאלה</w:t>
            </w:r>
          </w:p>
        </w:tc>
        <w:tc>
          <w:tcPr>
            <w:tcW w:w="1808" w:type="dxa"/>
            <w:shd w:val="clear" w:color="auto" w:fill="D9D9D9" w:themeFill="background1" w:themeFillShade="D9"/>
          </w:tcPr>
          <w:p w14:paraId="59BACB84" w14:textId="1E70D657" w:rsidR="00DF076F" w:rsidRPr="00DF076F" w:rsidRDefault="00DF076F" w:rsidP="00DF076F">
            <w:pPr>
              <w:pStyle w:val="30"/>
              <w:suppressAutoHyphens/>
              <w:bidi/>
              <w:spacing w:before="120" w:after="120" w:line="240" w:lineRule="auto"/>
              <w:ind w:left="0" w:firstLine="0"/>
              <w:jc w:val="center"/>
              <w:rPr>
                <w:rFonts w:ascii="David" w:hAnsi="David" w:cs="David"/>
                <w:b w:val="0"/>
                <w:bCs w:val="0"/>
                <w:szCs w:val="24"/>
              </w:rPr>
            </w:pPr>
            <w:r w:rsidRPr="00DF076F">
              <w:rPr>
                <w:rFonts w:ascii="David" w:hAnsi="David" w:cs="David"/>
                <w:szCs w:val="24"/>
                <w:rtl/>
              </w:rPr>
              <w:t>מספר סידורי</w:t>
            </w:r>
          </w:p>
        </w:tc>
      </w:tr>
      <w:tr w:rsidR="00DF076F" w14:paraId="37F0C905" w14:textId="77777777" w:rsidTr="00817D1B">
        <w:trPr>
          <w:trHeight w:val="550"/>
        </w:trPr>
        <w:tc>
          <w:tcPr>
            <w:tcW w:w="1807" w:type="dxa"/>
          </w:tcPr>
          <w:p w14:paraId="208225C1" w14:textId="1A959108" w:rsidR="00DF076F" w:rsidRDefault="00DF076F" w:rsidP="00DF076F">
            <w:pPr>
              <w:pStyle w:val="30"/>
              <w:keepNext w:val="0"/>
              <w:suppressAutoHyphens/>
              <w:spacing w:before="120" w:after="120" w:line="240" w:lineRule="auto"/>
              <w:ind w:left="360" w:firstLine="0"/>
              <w:rPr>
                <w:rFonts w:asciiTheme="majorBidi" w:hAnsiTheme="majorBidi" w:cstheme="majorBidi"/>
              </w:rPr>
            </w:pPr>
          </w:p>
        </w:tc>
        <w:tc>
          <w:tcPr>
            <w:tcW w:w="1807" w:type="dxa"/>
          </w:tcPr>
          <w:p w14:paraId="3BEF1D54"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5F44EC8A"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72335FD8"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r w:rsidR="00DF076F" w14:paraId="1DD4E3C3" w14:textId="77777777" w:rsidTr="00817D1B">
        <w:trPr>
          <w:trHeight w:val="540"/>
        </w:trPr>
        <w:tc>
          <w:tcPr>
            <w:tcW w:w="1807" w:type="dxa"/>
          </w:tcPr>
          <w:p w14:paraId="2B5C9FDB" w14:textId="77777777" w:rsidR="00DF076F" w:rsidRDefault="00DF076F" w:rsidP="00817D1B">
            <w:pPr>
              <w:pStyle w:val="30"/>
              <w:suppressAutoHyphens/>
              <w:spacing w:before="120" w:after="120" w:line="240" w:lineRule="auto"/>
              <w:ind w:left="0" w:firstLine="0"/>
              <w:jc w:val="center"/>
              <w:rPr>
                <w:rFonts w:asciiTheme="majorBidi" w:hAnsiTheme="majorBidi" w:cstheme="majorBidi"/>
              </w:rPr>
            </w:pPr>
          </w:p>
        </w:tc>
        <w:tc>
          <w:tcPr>
            <w:tcW w:w="1807" w:type="dxa"/>
          </w:tcPr>
          <w:p w14:paraId="1B6D62A3"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4E6DC508"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642C9820"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bl>
    <w:p w14:paraId="70219EC9" w14:textId="17619DBE" w:rsidR="000C18E9" w:rsidRDefault="000C18E9" w:rsidP="008D7A9B">
      <w:pPr>
        <w:numPr>
          <w:ilvl w:val="0"/>
          <w:numId w:val="38"/>
        </w:numPr>
        <w:bidi/>
        <w:spacing w:before="240" w:after="0" w:line="276" w:lineRule="auto"/>
        <w:rPr>
          <w:rFonts w:cs="David"/>
          <w:szCs w:val="24"/>
          <w:rtl/>
          <w:lang w:eastAsia="he-IL"/>
        </w:rPr>
      </w:pPr>
      <w:r w:rsidRPr="00E821EA">
        <w:rPr>
          <w:rFonts w:cs="David" w:hint="eastAsia"/>
          <w:szCs w:val="24"/>
          <w:rtl/>
          <w:lang w:eastAsia="he-IL"/>
        </w:rPr>
        <w:t>פניות</w:t>
      </w:r>
      <w:r w:rsidRPr="00E821EA">
        <w:rPr>
          <w:rFonts w:cs="David"/>
          <w:szCs w:val="24"/>
          <w:rtl/>
          <w:lang w:eastAsia="he-IL"/>
        </w:rPr>
        <w:t xml:space="preserve"> שתגענה שלא באמצעות הדוא"ל כאמור </w:t>
      </w:r>
      <w:r w:rsidRPr="00E821EA">
        <w:rPr>
          <w:rFonts w:cs="David" w:hint="eastAsia"/>
          <w:szCs w:val="24"/>
          <w:rtl/>
          <w:lang w:eastAsia="he-IL"/>
        </w:rPr>
        <w:t>ו</w:t>
      </w:r>
      <w:r w:rsidRPr="00E821EA">
        <w:rPr>
          <w:rFonts w:cs="David"/>
          <w:szCs w:val="24"/>
          <w:rtl/>
          <w:lang w:eastAsia="he-IL"/>
        </w:rPr>
        <w:t xml:space="preserve">/או </w:t>
      </w:r>
      <w:r w:rsidRPr="00E821EA">
        <w:rPr>
          <w:rFonts w:cs="David" w:hint="eastAsia"/>
          <w:szCs w:val="24"/>
          <w:rtl/>
          <w:lang w:eastAsia="he-IL"/>
        </w:rPr>
        <w:t>לדוא</w:t>
      </w:r>
      <w:r w:rsidRPr="00E821EA">
        <w:rPr>
          <w:rFonts w:cs="David"/>
          <w:szCs w:val="24"/>
          <w:rtl/>
          <w:lang w:eastAsia="he-IL"/>
        </w:rPr>
        <w:t xml:space="preserve">"ל </w:t>
      </w:r>
      <w:r w:rsidRPr="00E821EA">
        <w:rPr>
          <w:rFonts w:cs="David" w:hint="eastAsia"/>
          <w:szCs w:val="24"/>
          <w:rtl/>
          <w:lang w:eastAsia="he-IL"/>
        </w:rPr>
        <w:t>אחר</w:t>
      </w:r>
      <w:r w:rsidRPr="00E821EA">
        <w:rPr>
          <w:rFonts w:cs="David"/>
          <w:szCs w:val="24"/>
          <w:rtl/>
          <w:lang w:eastAsia="he-IL"/>
        </w:rPr>
        <w:t xml:space="preserve"> </w:t>
      </w:r>
      <w:r w:rsidRPr="00E821EA">
        <w:rPr>
          <w:rFonts w:cs="David" w:hint="eastAsia"/>
          <w:szCs w:val="24"/>
          <w:rtl/>
          <w:lang w:eastAsia="he-IL"/>
        </w:rPr>
        <w:t>ו</w:t>
      </w:r>
      <w:r w:rsidRPr="00E821EA">
        <w:rPr>
          <w:rFonts w:cs="David"/>
          <w:szCs w:val="24"/>
          <w:rtl/>
          <w:lang w:eastAsia="he-IL"/>
        </w:rPr>
        <w:t>/</w:t>
      </w:r>
      <w:r w:rsidRPr="00E821EA">
        <w:rPr>
          <w:rFonts w:cs="David" w:hint="eastAsia"/>
          <w:szCs w:val="24"/>
          <w:rtl/>
          <w:lang w:eastAsia="he-IL"/>
        </w:rPr>
        <w:t>או</w:t>
      </w:r>
      <w:r w:rsidRPr="00E821EA">
        <w:rPr>
          <w:rFonts w:cs="David"/>
          <w:szCs w:val="24"/>
          <w:rtl/>
          <w:lang w:eastAsia="he-IL"/>
        </w:rPr>
        <w:t xml:space="preserve"> לאחר המועד </w:t>
      </w:r>
      <w:r>
        <w:rPr>
          <w:rFonts w:cs="David" w:hint="cs"/>
          <w:szCs w:val="24"/>
          <w:rtl/>
          <w:lang w:eastAsia="he-IL"/>
        </w:rPr>
        <w:t>האחרון שנקבע להגשת שאלות הבהרה ו/או שלא בפורמט המפורט לעיל</w:t>
      </w:r>
      <w:r w:rsidRPr="00E821EA">
        <w:rPr>
          <w:rFonts w:cs="David"/>
          <w:szCs w:val="24"/>
          <w:rtl/>
          <w:lang w:eastAsia="he-IL"/>
        </w:rPr>
        <w:t xml:space="preserve">, לא </w:t>
      </w:r>
      <w:r w:rsidRPr="00E821EA">
        <w:rPr>
          <w:rFonts w:cs="David" w:hint="eastAsia"/>
          <w:szCs w:val="24"/>
          <w:rtl/>
          <w:lang w:eastAsia="he-IL"/>
        </w:rPr>
        <w:t>תיעננה</w:t>
      </w:r>
      <w:r>
        <w:rPr>
          <w:rFonts w:cs="David" w:hint="cs"/>
          <w:szCs w:val="24"/>
          <w:rtl/>
          <w:lang w:eastAsia="he-IL"/>
        </w:rPr>
        <w:t>, אלא אם תקבע ועדת המכרזים של המזמין אחרת, לפי שיקול דעתה הבלעדי.</w:t>
      </w:r>
    </w:p>
    <w:p w14:paraId="384EF9B3" w14:textId="7F06E70E" w:rsidR="00F77D82" w:rsidRDefault="00F77D82" w:rsidP="008D7A9B">
      <w:pPr>
        <w:numPr>
          <w:ilvl w:val="0"/>
          <w:numId w:val="38"/>
        </w:numPr>
        <w:bidi/>
        <w:spacing w:before="240" w:after="0" w:line="276" w:lineRule="auto"/>
        <w:rPr>
          <w:rFonts w:cs="David"/>
          <w:szCs w:val="24"/>
          <w:lang w:eastAsia="he-IL"/>
        </w:rPr>
      </w:pPr>
      <w:r w:rsidRPr="00E821EA">
        <w:rPr>
          <w:rFonts w:cs="David" w:hint="eastAsia"/>
          <w:szCs w:val="24"/>
          <w:rtl/>
          <w:lang w:eastAsia="he-IL"/>
        </w:rPr>
        <w:t>מענה</w:t>
      </w:r>
      <w:r w:rsidRPr="00E821EA">
        <w:rPr>
          <w:rFonts w:cs="David"/>
          <w:szCs w:val="24"/>
          <w:rtl/>
          <w:lang w:eastAsia="he-IL"/>
        </w:rPr>
        <w:t xml:space="preserve"> </w:t>
      </w:r>
      <w:r w:rsidRPr="00E821EA">
        <w:rPr>
          <w:rFonts w:cs="David" w:hint="eastAsia"/>
          <w:szCs w:val="24"/>
          <w:rtl/>
          <w:lang w:eastAsia="he-IL"/>
        </w:rPr>
        <w:t>לשאלות</w:t>
      </w:r>
      <w:r w:rsidRPr="00E821EA">
        <w:rPr>
          <w:rFonts w:cs="David"/>
          <w:szCs w:val="24"/>
          <w:rtl/>
          <w:lang w:eastAsia="he-IL"/>
        </w:rPr>
        <w:t xml:space="preserve"> </w:t>
      </w:r>
      <w:r w:rsidRPr="00E821EA">
        <w:rPr>
          <w:rFonts w:cs="David" w:hint="eastAsia"/>
          <w:szCs w:val="24"/>
          <w:rtl/>
          <w:lang w:eastAsia="he-IL"/>
        </w:rPr>
        <w:t>ההבהרה</w:t>
      </w:r>
      <w:r w:rsidRPr="00E821EA">
        <w:rPr>
          <w:rFonts w:cs="David"/>
          <w:szCs w:val="24"/>
          <w:rtl/>
          <w:lang w:eastAsia="he-IL"/>
        </w:rPr>
        <w:t xml:space="preserve">, </w:t>
      </w:r>
      <w:r w:rsidRPr="00E821EA">
        <w:rPr>
          <w:rFonts w:cs="David" w:hint="eastAsia"/>
          <w:szCs w:val="24"/>
          <w:rtl/>
          <w:lang w:eastAsia="he-IL"/>
        </w:rPr>
        <w:t>ככל</w:t>
      </w:r>
      <w:r w:rsidRPr="00E821EA">
        <w:rPr>
          <w:rFonts w:cs="David"/>
          <w:szCs w:val="24"/>
          <w:rtl/>
          <w:lang w:eastAsia="he-IL"/>
        </w:rPr>
        <w:t xml:space="preserve"> </w:t>
      </w:r>
      <w:r w:rsidRPr="00E821EA">
        <w:rPr>
          <w:rFonts w:cs="David" w:hint="eastAsia"/>
          <w:szCs w:val="24"/>
          <w:rtl/>
          <w:lang w:eastAsia="he-IL"/>
        </w:rPr>
        <w:t>שתהיינה</w:t>
      </w:r>
      <w:r w:rsidRPr="00E821EA">
        <w:rPr>
          <w:rFonts w:cs="David"/>
          <w:szCs w:val="24"/>
          <w:rtl/>
          <w:lang w:eastAsia="he-IL"/>
        </w:rPr>
        <w:t xml:space="preserve">, </w:t>
      </w:r>
      <w:r w:rsidRPr="00E821EA">
        <w:rPr>
          <w:rFonts w:cs="David" w:hint="eastAsia"/>
          <w:szCs w:val="24"/>
          <w:rtl/>
          <w:lang w:eastAsia="he-IL"/>
        </w:rPr>
        <w:t>יועבר</w:t>
      </w:r>
      <w:r w:rsidRPr="00E821EA">
        <w:rPr>
          <w:rFonts w:cs="David"/>
          <w:szCs w:val="24"/>
          <w:rtl/>
          <w:lang w:eastAsia="he-IL"/>
        </w:rPr>
        <w:t xml:space="preserve"> </w:t>
      </w:r>
      <w:r w:rsidRPr="00E821EA">
        <w:rPr>
          <w:rFonts w:cs="David" w:hint="eastAsia"/>
          <w:szCs w:val="24"/>
          <w:rtl/>
          <w:lang w:eastAsia="he-IL"/>
        </w:rPr>
        <w:t>לפונים</w:t>
      </w:r>
      <w:r w:rsidRPr="00E821EA">
        <w:rPr>
          <w:rFonts w:cs="David"/>
          <w:szCs w:val="24"/>
          <w:rtl/>
          <w:lang w:eastAsia="he-IL"/>
        </w:rPr>
        <w:t xml:space="preserve"> </w:t>
      </w:r>
      <w:r w:rsidRPr="00E821EA">
        <w:rPr>
          <w:rFonts w:cs="David" w:hint="eastAsia"/>
          <w:szCs w:val="24"/>
          <w:rtl/>
          <w:lang w:eastAsia="he-IL"/>
        </w:rPr>
        <w:t>תוך</w:t>
      </w:r>
      <w:r w:rsidRPr="00E821EA">
        <w:rPr>
          <w:rFonts w:cs="David"/>
          <w:szCs w:val="24"/>
          <w:rtl/>
          <w:lang w:eastAsia="he-IL"/>
        </w:rPr>
        <w:t xml:space="preserve"> </w:t>
      </w:r>
      <w:r w:rsidRPr="00E821EA">
        <w:rPr>
          <w:rFonts w:cs="David" w:hint="eastAsia"/>
          <w:szCs w:val="24"/>
          <w:rtl/>
          <w:lang w:eastAsia="he-IL"/>
        </w:rPr>
        <w:t>השמטת</w:t>
      </w:r>
      <w:r w:rsidRPr="00E821EA">
        <w:rPr>
          <w:rFonts w:cs="David"/>
          <w:szCs w:val="24"/>
          <w:rtl/>
          <w:lang w:eastAsia="he-IL"/>
        </w:rPr>
        <w:t xml:space="preserve"> </w:t>
      </w:r>
      <w:r w:rsidRPr="00E821EA">
        <w:rPr>
          <w:rFonts w:cs="David" w:hint="eastAsia"/>
          <w:szCs w:val="24"/>
          <w:rtl/>
          <w:lang w:eastAsia="he-IL"/>
        </w:rPr>
        <w:t>שם</w:t>
      </w:r>
      <w:r w:rsidRPr="00E821EA">
        <w:rPr>
          <w:rFonts w:cs="David"/>
          <w:szCs w:val="24"/>
          <w:rtl/>
          <w:lang w:eastAsia="he-IL"/>
        </w:rPr>
        <w:t xml:space="preserve"> </w:t>
      </w:r>
      <w:r w:rsidRPr="00E821EA">
        <w:rPr>
          <w:rFonts w:cs="David" w:hint="eastAsia"/>
          <w:szCs w:val="24"/>
          <w:rtl/>
          <w:lang w:eastAsia="he-IL"/>
        </w:rPr>
        <w:t>הפונה</w:t>
      </w:r>
      <w:r w:rsidRPr="00E821EA">
        <w:rPr>
          <w:rFonts w:cs="David"/>
          <w:szCs w:val="24"/>
          <w:rtl/>
          <w:lang w:eastAsia="he-IL"/>
        </w:rPr>
        <w:t xml:space="preserve"> ופרטים מזהים אודותיו, </w:t>
      </w:r>
      <w:r w:rsidRPr="00E821EA">
        <w:rPr>
          <w:rFonts w:cs="David" w:hint="eastAsia"/>
          <w:szCs w:val="24"/>
          <w:rtl/>
          <w:lang w:eastAsia="he-IL"/>
        </w:rPr>
        <w:t>ויפורסם</w:t>
      </w:r>
      <w:r w:rsidRPr="00E821EA">
        <w:rPr>
          <w:rFonts w:cs="David"/>
          <w:szCs w:val="24"/>
          <w:rtl/>
          <w:lang w:eastAsia="he-IL"/>
        </w:rPr>
        <w:t xml:space="preserve"> באתר האינטרנט של </w:t>
      </w:r>
      <w:r w:rsidRPr="00E821EA">
        <w:rPr>
          <w:rFonts w:cs="David" w:hint="cs"/>
          <w:szCs w:val="24"/>
          <w:rtl/>
          <w:lang w:eastAsia="he-IL"/>
        </w:rPr>
        <w:t>המזמין</w:t>
      </w:r>
      <w:r w:rsidRPr="00E821EA">
        <w:rPr>
          <w:rFonts w:cs="David"/>
          <w:szCs w:val="24"/>
          <w:rtl/>
          <w:lang w:eastAsia="he-IL"/>
        </w:rPr>
        <w:t xml:space="preserve"> ושל </w:t>
      </w:r>
      <w:r w:rsidRPr="00E821EA">
        <w:rPr>
          <w:rFonts w:cs="David" w:hint="eastAsia"/>
          <w:szCs w:val="24"/>
          <w:rtl/>
          <w:lang w:eastAsia="he-IL"/>
        </w:rPr>
        <w:t>מינהל</w:t>
      </w:r>
      <w:r w:rsidR="00407070">
        <w:rPr>
          <w:rFonts w:cs="David"/>
          <w:szCs w:val="24"/>
          <w:rtl/>
          <w:lang w:eastAsia="he-IL"/>
        </w:rPr>
        <w:t xml:space="preserve"> הרכש הממשלתי.</w:t>
      </w:r>
    </w:p>
    <w:p w14:paraId="46DAF0E2" w14:textId="1B512652" w:rsidR="00407070" w:rsidRDefault="00407070" w:rsidP="008D7A9B">
      <w:pPr>
        <w:numPr>
          <w:ilvl w:val="0"/>
          <w:numId w:val="38"/>
        </w:numPr>
        <w:bidi/>
        <w:spacing w:before="240" w:after="0" w:line="276" w:lineRule="auto"/>
        <w:rPr>
          <w:rFonts w:cs="David"/>
          <w:szCs w:val="24"/>
          <w:lang w:eastAsia="he-IL"/>
        </w:rPr>
      </w:pPr>
      <w:r>
        <w:rPr>
          <w:rFonts w:cs="David" w:hint="cs"/>
          <w:szCs w:val="24"/>
          <w:rtl/>
          <w:lang w:eastAsia="he-IL"/>
        </w:rPr>
        <w:t>מציע אשר לא יפנה למזמין בהתאם למפורט בסעיף זה, יהיה מנוע מלהעלות בעתיד כל טענה, דרישה או תביעה בדבר אי בהירות, סתירות או אי התאמה במסמכי המכרז.</w:t>
      </w:r>
    </w:p>
    <w:p w14:paraId="5D62F956" w14:textId="78A9B2F8" w:rsidR="00330836" w:rsidRDefault="00407070" w:rsidP="008D7A9B">
      <w:pPr>
        <w:numPr>
          <w:ilvl w:val="0"/>
          <w:numId w:val="38"/>
        </w:numPr>
        <w:bidi/>
        <w:spacing w:before="240" w:after="0" w:line="276" w:lineRule="auto"/>
        <w:rPr>
          <w:rFonts w:cs="David"/>
          <w:szCs w:val="24"/>
          <w:lang w:eastAsia="he-IL"/>
        </w:rPr>
      </w:pPr>
      <w:r w:rsidRPr="00330836">
        <w:rPr>
          <w:rFonts w:cs="David" w:hint="cs"/>
          <w:szCs w:val="24"/>
          <w:rtl/>
          <w:lang w:eastAsia="he-IL"/>
        </w:rPr>
        <w:t>מסמך השאלות והתשובות יחייב את כל המציעים, יהווה חלק בלתי נפרד ממסמכי המכרז, ובמקרה של סתירה יגבר על האמור בהם.</w:t>
      </w:r>
    </w:p>
    <w:p w14:paraId="2143C3AA" w14:textId="77777777" w:rsidR="00330836" w:rsidRPr="00330836" w:rsidRDefault="00330836" w:rsidP="00330836">
      <w:pPr>
        <w:bidi/>
        <w:spacing w:after="0" w:line="360" w:lineRule="auto"/>
        <w:ind w:left="708"/>
        <w:rPr>
          <w:rFonts w:cs="David"/>
          <w:szCs w:val="24"/>
          <w:lang w:eastAsia="he-IL"/>
        </w:rPr>
      </w:pPr>
    </w:p>
    <w:p w14:paraId="707F4FD9" w14:textId="7168D291" w:rsidR="00314E7D" w:rsidRPr="00330836" w:rsidRDefault="00314E7D" w:rsidP="00542B72">
      <w:pPr>
        <w:pStyle w:val="af3"/>
        <w:numPr>
          <w:ilvl w:val="0"/>
          <w:numId w:val="3"/>
        </w:numPr>
        <w:bidi/>
        <w:ind w:left="425" w:hanging="426"/>
        <w:jc w:val="left"/>
        <w:rPr>
          <w:rFonts w:cs="David"/>
          <w:b/>
          <w:bCs/>
          <w:sz w:val="28"/>
          <w:szCs w:val="28"/>
          <w:u w:val="single"/>
          <w:rtl/>
        </w:rPr>
      </w:pPr>
      <w:r w:rsidRPr="00330836">
        <w:rPr>
          <w:rFonts w:cs="David" w:hint="eastAsia"/>
          <w:b/>
          <w:bCs/>
          <w:sz w:val="28"/>
          <w:szCs w:val="28"/>
          <w:u w:val="single"/>
          <w:rtl/>
        </w:rPr>
        <w:t>שינוי</w:t>
      </w:r>
      <w:r w:rsidRPr="00330836">
        <w:rPr>
          <w:rFonts w:cs="David"/>
          <w:b/>
          <w:bCs/>
          <w:sz w:val="28"/>
          <w:szCs w:val="28"/>
          <w:u w:val="single"/>
          <w:rtl/>
        </w:rPr>
        <w:t xml:space="preserve"> </w:t>
      </w:r>
      <w:r w:rsidRPr="00330836">
        <w:rPr>
          <w:rFonts w:cs="David" w:hint="eastAsia"/>
          <w:b/>
          <w:bCs/>
          <w:sz w:val="28"/>
          <w:szCs w:val="28"/>
          <w:u w:val="single"/>
          <w:rtl/>
        </w:rPr>
        <w:t>מסמכי</w:t>
      </w:r>
      <w:r w:rsidRPr="00330836">
        <w:rPr>
          <w:rFonts w:cs="David"/>
          <w:b/>
          <w:bCs/>
          <w:sz w:val="28"/>
          <w:szCs w:val="28"/>
          <w:u w:val="single"/>
          <w:rtl/>
        </w:rPr>
        <w:t xml:space="preserve"> </w:t>
      </w:r>
      <w:r w:rsidRPr="00330836">
        <w:rPr>
          <w:rFonts w:cs="David" w:hint="eastAsia"/>
          <w:b/>
          <w:bCs/>
          <w:sz w:val="28"/>
          <w:szCs w:val="28"/>
          <w:u w:val="single"/>
          <w:rtl/>
        </w:rPr>
        <w:t>המכרז</w:t>
      </w:r>
    </w:p>
    <w:p w14:paraId="5F273BC7" w14:textId="719B901B" w:rsidR="00314E7D" w:rsidRDefault="00314E7D" w:rsidP="00314E7D">
      <w:pPr>
        <w:bidi/>
        <w:spacing w:after="0" w:line="276" w:lineRule="auto"/>
        <w:ind w:left="-1"/>
        <w:rPr>
          <w:rFonts w:cs="David"/>
          <w:szCs w:val="24"/>
          <w:rtl/>
        </w:rPr>
      </w:pPr>
    </w:p>
    <w:p w14:paraId="703FEFF9" w14:textId="77777777" w:rsidR="00314E7D" w:rsidRDefault="00314E7D" w:rsidP="00314E7D">
      <w:pPr>
        <w:bidi/>
        <w:spacing w:after="0" w:line="276" w:lineRule="auto"/>
        <w:ind w:left="-1"/>
        <w:rPr>
          <w:rFonts w:cs="David"/>
          <w:szCs w:val="24"/>
          <w:rtl/>
        </w:rPr>
      </w:pPr>
      <w:r w:rsidRPr="00E821EA">
        <w:rPr>
          <w:rFonts w:cs="David" w:hint="eastAsia"/>
          <w:szCs w:val="24"/>
          <w:rtl/>
        </w:rPr>
        <w:lastRenderedPageBreak/>
        <w:t>למציע</w:t>
      </w:r>
      <w:r w:rsidRPr="00E821EA">
        <w:rPr>
          <w:rFonts w:cs="David"/>
          <w:szCs w:val="24"/>
          <w:rtl/>
        </w:rPr>
        <w:t xml:space="preserve">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w:t>
      </w:r>
    </w:p>
    <w:p w14:paraId="7F2D3C8C" w14:textId="02F0F050" w:rsidR="00314E7D" w:rsidRDefault="00314E7D" w:rsidP="00946A83">
      <w:pPr>
        <w:bidi/>
        <w:spacing w:after="0" w:line="360" w:lineRule="auto"/>
        <w:ind w:left="-1"/>
        <w:rPr>
          <w:rFonts w:cs="David"/>
          <w:szCs w:val="24"/>
          <w:rtl/>
        </w:rPr>
      </w:pPr>
      <w:r w:rsidRPr="00C46468">
        <w:rPr>
          <w:rFonts w:cs="David"/>
          <w:szCs w:val="24"/>
          <w:rtl/>
        </w:rPr>
        <w:t xml:space="preserve"> </w:t>
      </w:r>
    </w:p>
    <w:p w14:paraId="0B917472" w14:textId="521E1CB2" w:rsidR="007E526E" w:rsidRPr="00640AFC" w:rsidRDefault="007E526E" w:rsidP="00542B72">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עיון</w:t>
      </w:r>
      <w:r w:rsidR="00314E7D">
        <w:rPr>
          <w:rFonts w:cs="David"/>
          <w:b/>
          <w:bCs/>
          <w:sz w:val="28"/>
          <w:szCs w:val="28"/>
          <w:u w:val="single"/>
          <w:rtl/>
        </w:rPr>
        <w:t xml:space="preserve"> בהצעה הזוכה</w:t>
      </w:r>
    </w:p>
    <w:p w14:paraId="662D01CB" w14:textId="60878A3B" w:rsidR="007E526E" w:rsidRDefault="007E526E" w:rsidP="00F11A31">
      <w:pPr>
        <w:numPr>
          <w:ilvl w:val="0"/>
          <w:numId w:val="20"/>
        </w:numPr>
        <w:bidi/>
        <w:spacing w:before="240" w:after="0" w:line="276" w:lineRule="auto"/>
        <w:rPr>
          <w:rFonts w:cs="David"/>
          <w:szCs w:val="24"/>
          <w:lang w:eastAsia="he-IL"/>
        </w:rPr>
      </w:pPr>
      <w:r w:rsidRPr="00154440">
        <w:rPr>
          <w:rFonts w:cs="David" w:hint="cs"/>
          <w:szCs w:val="24"/>
          <w:rtl/>
          <w:lang w:eastAsia="he-IL"/>
        </w:rPr>
        <w:t>מציע שלא זכה במכרז רשאי לבקש לעיין בהצע</w:t>
      </w:r>
      <w:r>
        <w:rPr>
          <w:rFonts w:cs="David" w:hint="cs"/>
          <w:szCs w:val="24"/>
          <w:rtl/>
          <w:lang w:eastAsia="he-IL"/>
        </w:rPr>
        <w:t>ה הזוכה, בכפוף להוראות תקנה 21(ה) ל</w:t>
      </w:r>
      <w:r w:rsidR="001D2C35">
        <w:rPr>
          <w:rFonts w:cs="David" w:hint="cs"/>
          <w:szCs w:val="24"/>
          <w:rtl/>
          <w:lang w:eastAsia="he-IL"/>
        </w:rPr>
        <w:t>תקנות חובת המכרזים, התשנ"ג-1993, וכן בפרוטוקולים של ועדת המכרזים, בחוות דעת מקצועיות, בטבלאות ההשוואה, בהתכתבויות הוועדה עם המציעים, בהחלטה הסופית של הוועדה, בעמדת היועץ המשפטי בוועדה ובנימוקי הוועדה, וכן לקבל עותקים ממסמכים אלה.</w:t>
      </w:r>
    </w:p>
    <w:p w14:paraId="001BAE31" w14:textId="77777777" w:rsidR="00E1639D" w:rsidRPr="00E1639D" w:rsidRDefault="007E526E" w:rsidP="00F11A31">
      <w:pPr>
        <w:numPr>
          <w:ilvl w:val="0"/>
          <w:numId w:val="20"/>
        </w:numPr>
        <w:bidi/>
        <w:spacing w:before="240" w:after="0" w:line="276" w:lineRule="auto"/>
        <w:rPr>
          <w:rFonts w:cs="David"/>
          <w:szCs w:val="24"/>
          <w:lang w:eastAsia="he-IL"/>
        </w:rPr>
      </w:pPr>
      <w:r w:rsidRPr="00154440">
        <w:rPr>
          <w:rFonts w:cs="David" w:hint="cs"/>
          <w:szCs w:val="24"/>
          <w:rtl/>
          <w:lang w:eastAsia="he-IL"/>
        </w:rPr>
        <w:t>המציע רשאי לציין מראש, א</w:t>
      </w:r>
      <w:r>
        <w:rPr>
          <w:rFonts w:cs="David" w:hint="cs"/>
          <w:szCs w:val="24"/>
          <w:rtl/>
          <w:lang w:eastAsia="he-IL"/>
        </w:rPr>
        <w:t>י</w:t>
      </w:r>
      <w:r w:rsidRPr="00154440">
        <w:rPr>
          <w:rFonts w:cs="David" w:hint="cs"/>
          <w:szCs w:val="24"/>
          <w:rtl/>
          <w:lang w:eastAsia="he-IL"/>
        </w:rPr>
        <w:t>לו סעיפים בהצעתו חסויים להצגה בפני מציעים אחרים בשל היותם, לדעתו, סוד מקצועי או מסחרי</w:t>
      </w:r>
      <w:r w:rsidR="00657825">
        <w:rPr>
          <w:rFonts w:cs="David" w:hint="cs"/>
          <w:szCs w:val="24"/>
          <w:rtl/>
          <w:lang w:eastAsia="he-IL"/>
        </w:rPr>
        <w:t>, או שעלולים לפגוע בביטחון המדינה, ביחסי החוץ שלה, בכלכלתה או בביטחון הציבור</w:t>
      </w:r>
      <w:r w:rsidRPr="00154440">
        <w:rPr>
          <w:rFonts w:cs="David" w:hint="cs"/>
          <w:szCs w:val="24"/>
          <w:rtl/>
          <w:lang w:eastAsia="he-IL"/>
        </w:rPr>
        <w:t xml:space="preserve">. </w:t>
      </w:r>
    </w:p>
    <w:p w14:paraId="67AAB46A" w14:textId="2A970EB3" w:rsidR="007E526E" w:rsidRDefault="007E526E" w:rsidP="00E1639D">
      <w:pPr>
        <w:bidi/>
        <w:spacing w:before="240" w:after="0" w:line="276" w:lineRule="auto"/>
        <w:ind w:left="708"/>
        <w:rPr>
          <w:rFonts w:cs="David"/>
          <w:szCs w:val="24"/>
          <w:lang w:eastAsia="he-IL"/>
        </w:rPr>
      </w:pPr>
      <w:r w:rsidRPr="007E526E">
        <w:rPr>
          <w:rFonts w:cs="David" w:hint="cs"/>
          <w:szCs w:val="24"/>
          <w:u w:val="single"/>
          <w:rtl/>
          <w:lang w:eastAsia="he-IL"/>
        </w:rPr>
        <w:t xml:space="preserve">במידה ומציע במכרז </w:t>
      </w:r>
      <w:r w:rsidR="009237C3">
        <w:rPr>
          <w:rFonts w:cs="David" w:hint="cs"/>
          <w:szCs w:val="24"/>
          <w:u w:val="single"/>
          <w:rtl/>
          <w:lang w:eastAsia="he-IL"/>
        </w:rPr>
        <w:t>סבור</w:t>
      </w:r>
      <w:r w:rsidRPr="007E526E">
        <w:rPr>
          <w:rFonts w:cs="David" w:hint="cs"/>
          <w:szCs w:val="24"/>
          <w:u w:val="single"/>
          <w:rtl/>
          <w:lang w:eastAsia="he-IL"/>
        </w:rPr>
        <w:t xml:space="preserve"> כי חלקים מסוימים בהצעתו </w:t>
      </w:r>
      <w:r w:rsidR="00657825">
        <w:rPr>
          <w:rFonts w:cs="David" w:hint="cs"/>
          <w:szCs w:val="24"/>
          <w:u w:val="single"/>
          <w:rtl/>
          <w:lang w:eastAsia="he-IL"/>
        </w:rPr>
        <w:t xml:space="preserve">חסויים להצגה מסיבות אלו, ואלו בלבד, </w:t>
      </w:r>
      <w:r w:rsidRPr="007E526E">
        <w:rPr>
          <w:rFonts w:cs="David" w:hint="cs"/>
          <w:szCs w:val="24"/>
          <w:u w:val="single"/>
          <w:rtl/>
          <w:lang w:eastAsia="he-IL"/>
        </w:rPr>
        <w:t xml:space="preserve">יצרף המציע להצעתו מסמך </w:t>
      </w:r>
      <w:r w:rsidR="009237C3">
        <w:rPr>
          <w:rFonts w:cs="David" w:hint="cs"/>
          <w:szCs w:val="24"/>
          <w:u w:val="single"/>
          <w:rtl/>
          <w:lang w:eastAsia="he-IL"/>
        </w:rPr>
        <w:t xml:space="preserve">המפרט </w:t>
      </w:r>
      <w:r w:rsidR="00844A8E">
        <w:rPr>
          <w:rFonts w:cs="David" w:hint="cs"/>
          <w:szCs w:val="24"/>
          <w:u w:val="single"/>
          <w:rtl/>
          <w:lang w:eastAsia="he-IL"/>
        </w:rPr>
        <w:t xml:space="preserve">מהם </w:t>
      </w:r>
      <w:r w:rsidR="00657825">
        <w:rPr>
          <w:rFonts w:cs="David" w:hint="cs"/>
          <w:szCs w:val="24"/>
          <w:u w:val="single"/>
          <w:rtl/>
          <w:lang w:eastAsia="he-IL"/>
        </w:rPr>
        <w:t>ה</w:t>
      </w:r>
      <w:r w:rsidR="009237C3">
        <w:rPr>
          <w:rFonts w:cs="David" w:hint="cs"/>
          <w:szCs w:val="24"/>
          <w:u w:val="single"/>
          <w:rtl/>
          <w:lang w:eastAsia="he-IL"/>
        </w:rPr>
        <w:t>חלקים</w:t>
      </w:r>
      <w:r w:rsidR="00657825">
        <w:rPr>
          <w:rFonts w:cs="David" w:hint="cs"/>
          <w:szCs w:val="24"/>
          <w:u w:val="single"/>
          <w:rtl/>
          <w:lang w:eastAsia="he-IL"/>
        </w:rPr>
        <w:t xml:space="preserve"> בהצעתו אשר </w:t>
      </w:r>
      <w:r w:rsidR="00FB2223">
        <w:rPr>
          <w:rFonts w:cs="David" w:hint="cs"/>
          <w:szCs w:val="24"/>
          <w:u w:val="single"/>
          <w:rtl/>
          <w:lang w:eastAsia="he-IL"/>
        </w:rPr>
        <w:t xml:space="preserve">לטעמו </w:t>
      </w:r>
      <w:r w:rsidR="00657825">
        <w:rPr>
          <w:rFonts w:cs="David" w:hint="cs"/>
          <w:szCs w:val="24"/>
          <w:u w:val="single"/>
          <w:rtl/>
          <w:lang w:eastAsia="he-IL"/>
        </w:rPr>
        <w:t>חסויים להצגה</w:t>
      </w:r>
      <w:r w:rsidR="009237C3">
        <w:rPr>
          <w:rFonts w:cs="David" w:hint="cs"/>
          <w:szCs w:val="24"/>
          <w:u w:val="single"/>
          <w:rtl/>
          <w:lang w:eastAsia="he-IL"/>
        </w:rPr>
        <w:t xml:space="preserve"> וכן </w:t>
      </w:r>
      <w:r w:rsidRPr="007E526E">
        <w:rPr>
          <w:rFonts w:cs="David" w:hint="cs"/>
          <w:szCs w:val="24"/>
          <w:u w:val="single"/>
          <w:rtl/>
          <w:lang w:eastAsia="he-IL"/>
        </w:rPr>
        <w:t>נימוקים לסיווג החלקים האמורים כסוד מסחרי</w:t>
      </w:r>
      <w:r w:rsidR="00FB2223">
        <w:rPr>
          <w:rFonts w:cs="David" w:hint="cs"/>
          <w:szCs w:val="24"/>
          <w:u w:val="single"/>
          <w:rtl/>
          <w:lang w:eastAsia="he-IL"/>
        </w:rPr>
        <w:t>,</w:t>
      </w:r>
      <w:r w:rsidRPr="007E526E">
        <w:rPr>
          <w:rFonts w:cs="David" w:hint="cs"/>
          <w:szCs w:val="24"/>
          <w:u w:val="single"/>
          <w:rtl/>
          <w:lang w:eastAsia="he-IL"/>
        </w:rPr>
        <w:t xml:space="preserve"> סו</w:t>
      </w:r>
      <w:r w:rsidRPr="00657825">
        <w:rPr>
          <w:rFonts w:cs="David" w:hint="cs"/>
          <w:szCs w:val="24"/>
          <w:u w:val="single"/>
          <w:rtl/>
          <w:lang w:eastAsia="he-IL"/>
        </w:rPr>
        <w:t>ד מקצועי</w:t>
      </w:r>
      <w:r w:rsidR="00657825" w:rsidRPr="00657825">
        <w:rPr>
          <w:rFonts w:cs="David" w:hint="cs"/>
          <w:szCs w:val="24"/>
          <w:u w:val="single"/>
          <w:rtl/>
          <w:lang w:eastAsia="he-IL"/>
        </w:rPr>
        <w:t xml:space="preserve"> או שעלולים לפגוע בביטחון המדינה, ביחסי החוץ שלה, בכלכלתה או בביטחון הציבור.</w:t>
      </w:r>
    </w:p>
    <w:p w14:paraId="1AD84763" w14:textId="77777777" w:rsidR="007E526E" w:rsidRDefault="007E526E" w:rsidP="00F11A31">
      <w:pPr>
        <w:numPr>
          <w:ilvl w:val="0"/>
          <w:numId w:val="20"/>
        </w:numPr>
        <w:bidi/>
        <w:spacing w:before="240" w:after="0" w:line="276" w:lineRule="auto"/>
        <w:rPr>
          <w:rFonts w:cs="David"/>
          <w:szCs w:val="24"/>
          <w:lang w:eastAsia="he-IL"/>
        </w:rPr>
      </w:pPr>
      <w:r>
        <w:rPr>
          <w:rFonts w:cs="David" w:hint="cs"/>
          <w:szCs w:val="24"/>
          <w:rtl/>
          <w:lang w:eastAsia="he-IL"/>
        </w:rPr>
        <w:t>יובהר, כי</w:t>
      </w:r>
      <w:r w:rsidRPr="00154440">
        <w:rPr>
          <w:rFonts w:cs="David" w:hint="cs"/>
          <w:szCs w:val="24"/>
          <w:rtl/>
          <w:lang w:eastAsia="he-IL"/>
        </w:rPr>
        <w:t xml:space="preserve"> ועדת המכרזים </w:t>
      </w:r>
      <w:r>
        <w:rPr>
          <w:rFonts w:cs="David" w:hint="cs"/>
          <w:szCs w:val="24"/>
          <w:rtl/>
          <w:lang w:eastAsia="he-IL"/>
        </w:rPr>
        <w:t xml:space="preserve">של המזמין </w:t>
      </w:r>
      <w:r w:rsidRPr="00154440">
        <w:rPr>
          <w:rFonts w:cs="David" w:hint="cs"/>
          <w:szCs w:val="24"/>
          <w:rtl/>
          <w:lang w:eastAsia="he-IL"/>
        </w:rPr>
        <w:t>רשאית</w:t>
      </w:r>
      <w:r>
        <w:rPr>
          <w:rFonts w:cs="David" w:hint="cs"/>
          <w:szCs w:val="24"/>
          <w:rtl/>
          <w:lang w:eastAsia="he-IL"/>
        </w:rPr>
        <w:t>,</w:t>
      </w:r>
      <w:r w:rsidRPr="00154440">
        <w:rPr>
          <w:rFonts w:cs="David" w:hint="cs"/>
          <w:szCs w:val="24"/>
          <w:rtl/>
          <w:lang w:eastAsia="he-IL"/>
        </w:rPr>
        <w:t xml:space="preserve"> עפ"י שיקול דעתה, להציג בפני מציעים שלא זכו כל מסמך אשר להערכתה נדרש כדי למלא אחר דרישות החוק והתקנות, ולזוכה לא תהיה כל טענה בשל כך. </w:t>
      </w:r>
    </w:p>
    <w:p w14:paraId="7637649F" w14:textId="4BEA4DCD" w:rsidR="007E526E" w:rsidRDefault="007E526E" w:rsidP="00F11A31">
      <w:pPr>
        <w:numPr>
          <w:ilvl w:val="0"/>
          <w:numId w:val="20"/>
        </w:numPr>
        <w:bidi/>
        <w:spacing w:before="240" w:after="0" w:line="276" w:lineRule="auto"/>
        <w:rPr>
          <w:rFonts w:cs="David"/>
          <w:szCs w:val="24"/>
          <w:lang w:eastAsia="he-IL"/>
        </w:rPr>
      </w:pPr>
      <w:r w:rsidRPr="00154440">
        <w:rPr>
          <w:rFonts w:cs="David" w:hint="cs"/>
          <w:szCs w:val="24"/>
          <w:rtl/>
          <w:lang w:eastAsia="he-IL"/>
        </w:rPr>
        <w:t>מכל מקום, המציע לא יהיה רשאי לעיין בכל סעיף</w:t>
      </w:r>
      <w:r>
        <w:rPr>
          <w:rFonts w:cs="David" w:hint="cs"/>
          <w:szCs w:val="24"/>
          <w:rtl/>
          <w:lang w:eastAsia="he-IL"/>
        </w:rPr>
        <w:t xml:space="preserve"> ו/או חלק</w:t>
      </w:r>
      <w:r w:rsidRPr="00154440">
        <w:rPr>
          <w:rFonts w:cs="David" w:hint="cs"/>
          <w:szCs w:val="24"/>
          <w:rtl/>
          <w:lang w:eastAsia="he-IL"/>
        </w:rPr>
        <w:t xml:space="preserve"> מההצע</w:t>
      </w:r>
      <w:r>
        <w:rPr>
          <w:rFonts w:cs="David" w:hint="cs"/>
          <w:szCs w:val="24"/>
          <w:rtl/>
          <w:lang w:eastAsia="he-IL"/>
        </w:rPr>
        <w:t>ה הזוכה</w:t>
      </w:r>
      <w:r w:rsidRPr="00154440">
        <w:rPr>
          <w:rFonts w:cs="David" w:hint="cs"/>
          <w:szCs w:val="24"/>
          <w:rtl/>
          <w:lang w:eastAsia="he-IL"/>
        </w:rPr>
        <w:t>, אשר ב</w:t>
      </w:r>
      <w:r>
        <w:rPr>
          <w:rFonts w:cs="David" w:hint="cs"/>
          <w:szCs w:val="24"/>
          <w:rtl/>
          <w:lang w:eastAsia="he-IL"/>
        </w:rPr>
        <w:t>מסגרת</w:t>
      </w:r>
      <w:r w:rsidRPr="00154440">
        <w:rPr>
          <w:rFonts w:cs="David" w:hint="cs"/>
          <w:szCs w:val="24"/>
          <w:rtl/>
          <w:lang w:eastAsia="he-IL"/>
        </w:rPr>
        <w:t xml:space="preserve"> הצעתו הוא ציין כי הי</w:t>
      </w:r>
      <w:r>
        <w:rPr>
          <w:rFonts w:cs="David" w:hint="cs"/>
          <w:szCs w:val="24"/>
          <w:rtl/>
          <w:lang w:eastAsia="he-IL"/>
        </w:rPr>
        <w:t xml:space="preserve">נם </w:t>
      </w:r>
      <w:r w:rsidR="009A090E">
        <w:rPr>
          <w:rFonts w:cs="David" w:hint="cs"/>
          <w:szCs w:val="24"/>
          <w:rtl/>
          <w:lang w:eastAsia="he-IL"/>
        </w:rPr>
        <w:t>חסויים להצגה</w:t>
      </w:r>
      <w:r>
        <w:rPr>
          <w:rFonts w:cs="David" w:hint="cs"/>
          <w:szCs w:val="24"/>
          <w:rtl/>
          <w:lang w:eastAsia="he-IL"/>
        </w:rPr>
        <w:t xml:space="preserve">, בין אם תקבע ועדת המכרזים של המזמין כי הינם </w:t>
      </w:r>
      <w:r w:rsidR="009A090E">
        <w:rPr>
          <w:rFonts w:cs="David" w:hint="cs"/>
          <w:szCs w:val="24"/>
          <w:rtl/>
          <w:lang w:eastAsia="he-IL"/>
        </w:rPr>
        <w:t>חסויים להצגה</w:t>
      </w:r>
      <w:r>
        <w:rPr>
          <w:rFonts w:cs="David" w:hint="cs"/>
          <w:szCs w:val="24"/>
          <w:rtl/>
          <w:lang w:eastAsia="he-IL"/>
        </w:rPr>
        <w:t xml:space="preserve"> ובין אם לאו</w:t>
      </w:r>
      <w:r w:rsidRPr="00154440">
        <w:rPr>
          <w:rFonts w:cs="David" w:hint="cs"/>
          <w:szCs w:val="24"/>
          <w:rtl/>
          <w:lang w:eastAsia="he-IL"/>
        </w:rPr>
        <w:t>.</w:t>
      </w:r>
    </w:p>
    <w:p w14:paraId="461C28CA" w14:textId="5C004AD5" w:rsidR="007E526E" w:rsidRDefault="007E526E" w:rsidP="008A2CA8">
      <w:pPr>
        <w:numPr>
          <w:ilvl w:val="0"/>
          <w:numId w:val="20"/>
        </w:numPr>
        <w:bidi/>
        <w:spacing w:before="240" w:after="0" w:line="276" w:lineRule="auto"/>
        <w:rPr>
          <w:rFonts w:cs="David"/>
          <w:szCs w:val="24"/>
          <w:lang w:eastAsia="he-IL"/>
        </w:rPr>
      </w:pPr>
      <w:r>
        <w:rPr>
          <w:rFonts w:cs="David" w:hint="cs"/>
          <w:szCs w:val="24"/>
          <w:rtl/>
          <w:lang w:eastAsia="he-IL"/>
        </w:rPr>
        <w:t xml:space="preserve">למען הסר ספק יובהר מראש, כי הצעת המחיר שהגיש המציע הזוכה </w:t>
      </w:r>
      <w:r w:rsidR="008A2CA8">
        <w:rPr>
          <w:rFonts w:cs="David" w:hint="cs"/>
          <w:szCs w:val="24"/>
          <w:rtl/>
          <w:lang w:eastAsia="he-IL"/>
        </w:rPr>
        <w:t xml:space="preserve">במסגרת פנייה פרטנית </w:t>
      </w:r>
      <w:r w:rsidR="00907FD6">
        <w:rPr>
          <w:rFonts w:cs="David" w:hint="cs"/>
          <w:szCs w:val="24"/>
          <w:rtl/>
          <w:lang w:eastAsia="he-IL"/>
        </w:rPr>
        <w:t>לא תהיה חסויה להצגה ו</w:t>
      </w:r>
      <w:r>
        <w:rPr>
          <w:rFonts w:cs="David" w:hint="cs"/>
          <w:szCs w:val="24"/>
          <w:rtl/>
          <w:lang w:eastAsia="he-IL"/>
        </w:rPr>
        <w:t>איננה מהווה סוד מסחרי או סוד מקצועי.</w:t>
      </w:r>
    </w:p>
    <w:p w14:paraId="1127F1BC" w14:textId="77777777" w:rsidR="00314E7D" w:rsidRPr="00F42EAE" w:rsidRDefault="00314E7D" w:rsidP="00946A83">
      <w:pPr>
        <w:bidi/>
        <w:spacing w:after="0" w:line="360" w:lineRule="auto"/>
        <w:ind w:left="-51"/>
        <w:rPr>
          <w:rFonts w:cs="David"/>
          <w:szCs w:val="24"/>
          <w:rtl/>
        </w:rPr>
      </w:pPr>
    </w:p>
    <w:p w14:paraId="44717FBB" w14:textId="257F8362" w:rsidR="00314E7D" w:rsidRPr="00640AFC" w:rsidRDefault="00314E7D" w:rsidP="00542B72">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שונות</w:t>
      </w:r>
    </w:p>
    <w:p w14:paraId="5181C8AC" w14:textId="7C7FA18B" w:rsidR="00314E7D" w:rsidRPr="00F42EAE" w:rsidRDefault="00314E7D" w:rsidP="00F11A31">
      <w:pPr>
        <w:numPr>
          <w:ilvl w:val="0"/>
          <w:numId w:val="21"/>
        </w:numPr>
        <w:bidi/>
        <w:spacing w:before="240" w:after="0" w:line="276" w:lineRule="auto"/>
        <w:rPr>
          <w:rFonts w:cs="David"/>
          <w:szCs w:val="24"/>
          <w:lang w:eastAsia="he-IL"/>
        </w:rPr>
      </w:pPr>
      <w:r w:rsidRPr="00C46468">
        <w:rPr>
          <w:rFonts w:cs="David" w:hint="eastAsia"/>
          <w:szCs w:val="24"/>
          <w:rtl/>
          <w:lang w:eastAsia="he-IL"/>
        </w:rPr>
        <w:t>מסמכי</w:t>
      </w:r>
      <w:r w:rsidRPr="00C46468">
        <w:rPr>
          <w:rFonts w:cs="David"/>
          <w:szCs w:val="24"/>
          <w:rtl/>
          <w:lang w:eastAsia="he-IL"/>
        </w:rPr>
        <w:t xml:space="preserve"> המכרז על נספחיהם </w:t>
      </w:r>
      <w:r w:rsidRPr="007A6331">
        <w:rPr>
          <w:rFonts w:cs="David" w:hint="eastAsia"/>
          <w:szCs w:val="24"/>
          <w:rtl/>
          <w:lang w:eastAsia="he-IL"/>
        </w:rPr>
        <w:t>מפורסמים</w:t>
      </w:r>
      <w:r w:rsidRPr="007A6331">
        <w:rPr>
          <w:rFonts w:cs="David"/>
          <w:szCs w:val="24"/>
          <w:rtl/>
          <w:lang w:eastAsia="he-IL"/>
        </w:rPr>
        <w:t xml:space="preserve"> </w:t>
      </w:r>
      <w:r w:rsidR="00EC7FA5">
        <w:rPr>
          <w:rFonts w:cs="David" w:hint="cs"/>
          <w:szCs w:val="24"/>
          <w:rtl/>
          <w:lang w:eastAsia="he-IL"/>
        </w:rPr>
        <w:t>באתר</w:t>
      </w:r>
      <w:r w:rsidR="00EC7FA5" w:rsidRPr="00C46468">
        <w:rPr>
          <w:rFonts w:cs="David"/>
          <w:szCs w:val="24"/>
          <w:rtl/>
          <w:lang w:eastAsia="he-IL"/>
        </w:rPr>
        <w:t xml:space="preserve"> </w:t>
      </w:r>
      <w:r w:rsidR="00D55509">
        <w:rPr>
          <w:rFonts w:cs="David" w:hint="cs"/>
          <w:szCs w:val="24"/>
          <w:rtl/>
          <w:lang w:eastAsia="he-IL"/>
        </w:rPr>
        <w:t xml:space="preserve">האינטרנט של </w:t>
      </w:r>
      <w:r w:rsidR="00EC7FA5" w:rsidRPr="00C46468">
        <w:rPr>
          <w:rFonts w:cs="David" w:hint="eastAsia"/>
          <w:szCs w:val="24"/>
          <w:rtl/>
          <w:lang w:eastAsia="he-IL"/>
        </w:rPr>
        <w:t>מ</w:t>
      </w:r>
      <w:r w:rsidR="00EC7FA5">
        <w:rPr>
          <w:rFonts w:cs="David" w:hint="cs"/>
          <w:szCs w:val="24"/>
          <w:rtl/>
          <w:lang w:eastAsia="he-IL"/>
        </w:rPr>
        <w:t>י</w:t>
      </w:r>
      <w:r w:rsidR="00EC7FA5" w:rsidRPr="00C46468">
        <w:rPr>
          <w:rFonts w:cs="David" w:hint="eastAsia"/>
          <w:szCs w:val="24"/>
          <w:rtl/>
          <w:lang w:eastAsia="he-IL"/>
        </w:rPr>
        <w:t>נהל</w:t>
      </w:r>
      <w:r w:rsidR="00EC7FA5" w:rsidRPr="00C46468">
        <w:rPr>
          <w:rFonts w:cs="David"/>
          <w:szCs w:val="24"/>
          <w:rtl/>
          <w:lang w:eastAsia="he-IL"/>
        </w:rPr>
        <w:t xml:space="preserve"> </w:t>
      </w:r>
      <w:r w:rsidR="00EC7FA5" w:rsidRPr="00C46468">
        <w:rPr>
          <w:rFonts w:cs="David" w:hint="eastAsia"/>
          <w:szCs w:val="24"/>
          <w:rtl/>
          <w:lang w:eastAsia="he-IL"/>
        </w:rPr>
        <w:t>הרכש</w:t>
      </w:r>
      <w:r w:rsidR="00EC7FA5" w:rsidRPr="00C46468">
        <w:rPr>
          <w:rFonts w:cs="David"/>
          <w:szCs w:val="24"/>
          <w:rtl/>
          <w:lang w:eastAsia="he-IL"/>
        </w:rPr>
        <w:t xml:space="preserve"> </w:t>
      </w:r>
      <w:r w:rsidR="00EC7FA5" w:rsidRPr="00C46468">
        <w:rPr>
          <w:rFonts w:cs="David" w:hint="eastAsia"/>
          <w:szCs w:val="24"/>
          <w:rtl/>
          <w:lang w:eastAsia="he-IL"/>
        </w:rPr>
        <w:t>הממשלתי</w:t>
      </w:r>
      <w:r w:rsidR="00EC7FA5" w:rsidRPr="00C46468">
        <w:rPr>
          <w:rFonts w:cs="David"/>
          <w:szCs w:val="24"/>
          <w:rtl/>
          <w:lang w:eastAsia="he-IL"/>
        </w:rPr>
        <w:t xml:space="preserve"> </w:t>
      </w:r>
      <w:r w:rsidR="00EC7FA5" w:rsidRPr="00C46468">
        <w:rPr>
          <w:rFonts w:cs="David" w:hint="eastAsia"/>
          <w:szCs w:val="24"/>
          <w:rtl/>
          <w:lang w:eastAsia="he-IL"/>
        </w:rPr>
        <w:t>שכתובתו</w:t>
      </w:r>
      <w:hyperlink r:id="rId13" w:history="1">
        <w:r w:rsidR="00EC7FA5" w:rsidRPr="00C46468">
          <w:rPr>
            <w:rStyle w:val="Hyperlink"/>
            <w:rFonts w:cs="David"/>
            <w:szCs w:val="24"/>
          </w:rPr>
          <w:t>www.mr.gov.il</w:t>
        </w:r>
      </w:hyperlink>
      <w:r w:rsidR="00EC7FA5" w:rsidRPr="00C46468">
        <w:rPr>
          <w:rFonts w:cs="David"/>
          <w:szCs w:val="24"/>
          <w:lang w:eastAsia="he-IL"/>
        </w:rPr>
        <w:t xml:space="preserve"> </w:t>
      </w:r>
      <w:r w:rsidR="00EC7FA5">
        <w:rPr>
          <w:rFonts w:cs="David" w:hint="cs"/>
          <w:szCs w:val="24"/>
          <w:rtl/>
          <w:lang w:eastAsia="he-IL"/>
        </w:rPr>
        <w:t xml:space="preserve"> </w:t>
      </w:r>
      <w:r w:rsidR="00EC7FA5" w:rsidRPr="00C46468">
        <w:rPr>
          <w:rFonts w:cs="David"/>
          <w:szCs w:val="24"/>
          <w:rtl/>
          <w:lang w:eastAsia="he-IL"/>
        </w:rPr>
        <w:t xml:space="preserve">ובאתר האינטרנט של המזמין שכתובתו </w:t>
      </w:r>
      <w:hyperlink r:id="rId14" w:history="1">
        <w:r w:rsidR="00EC7FA5" w:rsidRPr="004975B0">
          <w:rPr>
            <w:rStyle w:val="Hyperlink"/>
            <w:rFonts w:cs="David"/>
            <w:szCs w:val="24"/>
          </w:rPr>
          <w:t>www.jobiz.gov.il</w:t>
        </w:r>
      </w:hyperlink>
      <w:r w:rsidRPr="00C46468">
        <w:rPr>
          <w:rFonts w:cs="David"/>
          <w:szCs w:val="24"/>
          <w:rtl/>
          <w:lang w:eastAsia="he-IL"/>
        </w:rPr>
        <w:t>, וניתן לעיין ו/או להדפיס אותם ללא תשלום.</w:t>
      </w:r>
    </w:p>
    <w:p w14:paraId="768562BA" w14:textId="3C6799A5" w:rsidR="00EC7FA5" w:rsidRDefault="00314E7D" w:rsidP="00F11A31">
      <w:pPr>
        <w:numPr>
          <w:ilvl w:val="0"/>
          <w:numId w:val="21"/>
        </w:numPr>
        <w:bidi/>
        <w:spacing w:before="240" w:after="0" w:line="276" w:lineRule="auto"/>
        <w:rPr>
          <w:rFonts w:cs="David"/>
          <w:szCs w:val="24"/>
          <w:lang w:eastAsia="he-IL"/>
        </w:rPr>
      </w:pP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שומר</w:t>
      </w:r>
      <w:r w:rsidRPr="00C46468">
        <w:rPr>
          <w:rFonts w:cs="David"/>
          <w:szCs w:val="24"/>
          <w:rtl/>
          <w:lang w:eastAsia="he-IL"/>
        </w:rPr>
        <w:t xml:space="preserve"> </w:t>
      </w:r>
      <w:r w:rsidRPr="00C46468">
        <w:rPr>
          <w:rFonts w:cs="David" w:hint="eastAsia"/>
          <w:szCs w:val="24"/>
          <w:rtl/>
          <w:lang w:eastAsia="he-IL"/>
        </w:rPr>
        <w:t>לעצמו</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הזכות</w:t>
      </w:r>
      <w:r w:rsidRPr="00C46468">
        <w:rPr>
          <w:rFonts w:cs="David"/>
          <w:szCs w:val="24"/>
          <w:rtl/>
          <w:lang w:eastAsia="he-IL"/>
        </w:rPr>
        <w:t xml:space="preserve"> </w:t>
      </w:r>
      <w:r w:rsidRPr="00C46468">
        <w:rPr>
          <w:rFonts w:cs="David" w:hint="eastAsia"/>
          <w:szCs w:val="24"/>
          <w:rtl/>
          <w:lang w:eastAsia="he-IL"/>
        </w:rPr>
        <w:t>לערוך</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בפנייה</w:t>
      </w:r>
      <w:r w:rsidRPr="00C46468">
        <w:rPr>
          <w:rFonts w:cs="David"/>
          <w:szCs w:val="24"/>
          <w:rtl/>
          <w:lang w:eastAsia="he-IL"/>
        </w:rPr>
        <w:t xml:space="preserve"> </w:t>
      </w:r>
      <w:r w:rsidRPr="00C46468">
        <w:rPr>
          <w:rFonts w:cs="David" w:hint="eastAsia"/>
          <w:szCs w:val="24"/>
          <w:rtl/>
          <w:lang w:eastAsia="he-IL"/>
        </w:rPr>
        <w:t>זו</w:t>
      </w:r>
      <w:r w:rsidRPr="00C46468">
        <w:rPr>
          <w:rFonts w:cs="David"/>
          <w:szCs w:val="24"/>
          <w:rtl/>
          <w:lang w:eastAsia="he-IL"/>
        </w:rPr>
        <w:t xml:space="preserve"> </w:t>
      </w:r>
      <w:r w:rsidRPr="00C46468">
        <w:rPr>
          <w:rFonts w:cs="David" w:hint="eastAsia"/>
          <w:szCs w:val="24"/>
          <w:rtl/>
          <w:lang w:eastAsia="he-IL"/>
        </w:rPr>
        <w:t>ובמסמכי</w:t>
      </w:r>
      <w:r w:rsidRPr="00C46468">
        <w:rPr>
          <w:rFonts w:cs="David"/>
          <w:szCs w:val="24"/>
          <w:rtl/>
          <w:lang w:eastAsia="he-IL"/>
        </w:rPr>
        <w:t xml:space="preserve"> </w:t>
      </w:r>
      <w:r w:rsidRPr="00C46468">
        <w:rPr>
          <w:rFonts w:cs="David" w:hint="eastAsia"/>
          <w:szCs w:val="24"/>
          <w:rtl/>
          <w:lang w:eastAsia="he-IL"/>
        </w:rPr>
        <w:t>המכרז</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אלה</w:t>
      </w:r>
      <w:r w:rsidRPr="00C46468">
        <w:rPr>
          <w:rFonts w:cs="David"/>
          <w:szCs w:val="24"/>
          <w:rtl/>
          <w:lang w:eastAsia="he-IL"/>
        </w:rPr>
        <w:t xml:space="preserve"> </w:t>
      </w:r>
      <w:r w:rsidRPr="00C46468">
        <w:rPr>
          <w:rFonts w:cs="David" w:hint="eastAsia"/>
          <w:szCs w:val="24"/>
          <w:rtl/>
          <w:lang w:eastAsia="he-IL"/>
        </w:rPr>
        <w:t>ייערכו</w:t>
      </w:r>
      <w:r w:rsidRPr="00C46468">
        <w:rPr>
          <w:rFonts w:cs="David"/>
          <w:szCs w:val="24"/>
          <w:rtl/>
          <w:lang w:eastAsia="he-IL"/>
        </w:rPr>
        <w:t xml:space="preserve"> </w:t>
      </w:r>
      <w:r w:rsidRPr="00C46468">
        <w:rPr>
          <w:rFonts w:cs="David" w:hint="eastAsia"/>
          <w:szCs w:val="24"/>
          <w:rtl/>
          <w:lang w:eastAsia="he-IL"/>
        </w:rPr>
        <w:t>בכתב</w:t>
      </w:r>
      <w:r w:rsidRPr="00C46468">
        <w:rPr>
          <w:rFonts w:cs="David"/>
          <w:szCs w:val="24"/>
          <w:rtl/>
          <w:lang w:eastAsia="he-IL"/>
        </w:rPr>
        <w:t xml:space="preserve"> </w:t>
      </w:r>
      <w:r w:rsidRPr="00C46468">
        <w:rPr>
          <w:rFonts w:cs="David" w:hint="eastAsia"/>
          <w:szCs w:val="24"/>
          <w:rtl/>
          <w:lang w:eastAsia="he-IL"/>
        </w:rPr>
        <w:t>ויפורסמו</w:t>
      </w:r>
      <w:r w:rsidRPr="00C46468">
        <w:rPr>
          <w:rFonts w:cs="David"/>
          <w:szCs w:val="24"/>
          <w:rtl/>
          <w:lang w:eastAsia="he-IL"/>
        </w:rPr>
        <w:t xml:space="preserve"> </w:t>
      </w:r>
      <w:r w:rsidRPr="00C46468">
        <w:rPr>
          <w:rFonts w:cs="David" w:hint="eastAsia"/>
          <w:szCs w:val="24"/>
          <w:rtl/>
          <w:lang w:eastAsia="he-IL"/>
        </w:rPr>
        <w:t>באתר</w:t>
      </w:r>
      <w:r w:rsidR="00EC7FA5">
        <w:rPr>
          <w:rFonts w:cs="David" w:hint="cs"/>
          <w:szCs w:val="24"/>
          <w:rtl/>
          <w:lang w:eastAsia="he-IL"/>
        </w:rPr>
        <w:t>י</w:t>
      </w:r>
      <w:r w:rsidRPr="00C46468">
        <w:rPr>
          <w:rFonts w:cs="David"/>
          <w:szCs w:val="24"/>
          <w:rtl/>
          <w:lang w:eastAsia="he-IL"/>
        </w:rPr>
        <w:t xml:space="preserve"> </w:t>
      </w:r>
      <w:r w:rsidRPr="00C46468">
        <w:rPr>
          <w:rFonts w:cs="David" w:hint="eastAsia"/>
          <w:szCs w:val="24"/>
          <w:rtl/>
          <w:lang w:eastAsia="he-IL"/>
        </w:rPr>
        <w:t>האינטרנט</w:t>
      </w:r>
      <w:r w:rsidR="00EC7FA5">
        <w:rPr>
          <w:rFonts w:cs="David" w:hint="cs"/>
          <w:szCs w:val="24"/>
          <w:rtl/>
          <w:lang w:eastAsia="he-IL"/>
        </w:rPr>
        <w:t xml:space="preserve"> המפורטים לעיל.</w:t>
      </w:r>
    </w:p>
    <w:p w14:paraId="57A8A86B" w14:textId="77777777" w:rsidR="00A137BD" w:rsidRPr="00A137BD" w:rsidRDefault="00A137BD" w:rsidP="00F11A31">
      <w:pPr>
        <w:numPr>
          <w:ilvl w:val="0"/>
          <w:numId w:val="21"/>
        </w:numPr>
        <w:bidi/>
        <w:spacing w:before="240" w:after="0" w:line="276" w:lineRule="auto"/>
        <w:rPr>
          <w:rFonts w:cs="David"/>
          <w:szCs w:val="24"/>
          <w:rtl/>
          <w:lang w:eastAsia="he-IL"/>
        </w:rPr>
      </w:pPr>
      <w:r w:rsidRPr="00A137BD">
        <w:rPr>
          <w:rFonts w:cs="David" w:hint="eastAsia"/>
          <w:szCs w:val="24"/>
          <w:rtl/>
          <w:lang w:eastAsia="he-IL"/>
        </w:rPr>
        <w:t>בתי</w:t>
      </w:r>
      <w:r w:rsidRPr="00A137BD">
        <w:rPr>
          <w:rFonts w:cs="David"/>
          <w:szCs w:val="24"/>
          <w:rtl/>
          <w:lang w:eastAsia="he-IL"/>
        </w:rPr>
        <w:t xml:space="preserve"> המשפט המוסמכים בתל אביב יהיו בעלי הסמכות המקומית הבלעדית בכל סכסוך הקשור למכרז זה. </w:t>
      </w:r>
    </w:p>
    <w:p w14:paraId="47E32FA3" w14:textId="2427205D" w:rsidR="00314E7D" w:rsidRPr="00F42EAE" w:rsidRDefault="00314E7D" w:rsidP="00F11A31">
      <w:pPr>
        <w:numPr>
          <w:ilvl w:val="0"/>
          <w:numId w:val="21"/>
        </w:numPr>
        <w:bidi/>
        <w:spacing w:before="240" w:after="0" w:line="276" w:lineRule="auto"/>
        <w:rPr>
          <w:rFonts w:cs="David"/>
          <w:szCs w:val="24"/>
          <w:rtl/>
        </w:rPr>
      </w:pPr>
      <w:r w:rsidRPr="00C46468">
        <w:rPr>
          <w:rFonts w:cs="David" w:hint="eastAsia"/>
          <w:szCs w:val="24"/>
          <w:rtl/>
          <w:lang w:eastAsia="he-IL"/>
        </w:rPr>
        <w:t>הפנייה</w:t>
      </w:r>
      <w:r w:rsidRPr="00C46468">
        <w:rPr>
          <w:rFonts w:cs="David"/>
          <w:szCs w:val="24"/>
          <w:rtl/>
          <w:lang w:eastAsia="he-IL"/>
        </w:rPr>
        <w:t xml:space="preserve"> נשוא מכרז זה היא לנשים ו</w:t>
      </w:r>
      <w:r w:rsidR="00A137BD">
        <w:rPr>
          <w:rFonts w:cs="David" w:hint="cs"/>
          <w:szCs w:val="24"/>
          <w:rtl/>
          <w:lang w:eastAsia="he-IL"/>
        </w:rPr>
        <w:t>ל</w:t>
      </w:r>
      <w:r w:rsidRPr="00C46468">
        <w:rPr>
          <w:rFonts w:cs="David"/>
          <w:szCs w:val="24"/>
          <w:rtl/>
          <w:lang w:eastAsia="he-IL"/>
        </w:rPr>
        <w:t xml:space="preserve">גברים כאחד, והאמור בלשון זכר גם בלשון נקבה משמע ולהיפך. </w:t>
      </w:r>
    </w:p>
    <w:p w14:paraId="7200F2F0" w14:textId="4B4A204C" w:rsidR="00D55509" w:rsidRDefault="00314E7D" w:rsidP="00CC24DD">
      <w:pPr>
        <w:ind w:left="651" w:hanging="651"/>
        <w:jc w:val="center"/>
        <w:outlineLvl w:val="0"/>
        <w:rPr>
          <w:rFonts w:cs="David"/>
          <w:b/>
          <w:bCs/>
          <w:szCs w:val="24"/>
        </w:rPr>
      </w:pPr>
      <w:r w:rsidRPr="00C46468">
        <w:rPr>
          <w:rFonts w:cs="David"/>
          <w:szCs w:val="24"/>
          <w:rtl/>
        </w:rPr>
        <w:t xml:space="preserve">      </w:t>
      </w:r>
      <w:r w:rsidRPr="007A6331">
        <w:rPr>
          <w:rFonts w:cs="David"/>
          <w:szCs w:val="24"/>
          <w:rtl/>
        </w:rPr>
        <w:t xml:space="preserve">          ב כ ב ו ד  ר ב,</w:t>
      </w:r>
    </w:p>
    <w:p w14:paraId="74E645D2" w14:textId="77777777" w:rsidR="00CC24DD" w:rsidRDefault="00CC24DD" w:rsidP="00CC24DD">
      <w:pPr>
        <w:ind w:left="651" w:hanging="651"/>
        <w:jc w:val="center"/>
        <w:outlineLvl w:val="0"/>
        <w:rPr>
          <w:rFonts w:cs="David"/>
          <w:b/>
          <w:bCs/>
          <w:szCs w:val="24"/>
        </w:rPr>
      </w:pPr>
    </w:p>
    <w:p w14:paraId="3953F581" w14:textId="6C82D3B7" w:rsidR="00314E7D" w:rsidRDefault="00314E7D" w:rsidP="00314E7D">
      <w:pPr>
        <w:ind w:left="1371" w:firstLine="69"/>
        <w:outlineLvl w:val="0"/>
        <w:rPr>
          <w:rFonts w:cs="David"/>
          <w:b/>
          <w:bCs/>
          <w:szCs w:val="24"/>
        </w:rPr>
      </w:pPr>
      <w:r w:rsidRPr="007A6331">
        <w:rPr>
          <w:rFonts w:cs="David"/>
          <w:b/>
          <w:bCs/>
          <w:szCs w:val="24"/>
          <w:rtl/>
        </w:rPr>
        <w:t xml:space="preserve">  </w:t>
      </w:r>
      <w:r w:rsidRPr="007A6331">
        <w:rPr>
          <w:rFonts w:cs="David" w:hint="eastAsia"/>
          <w:b/>
          <w:bCs/>
          <w:szCs w:val="24"/>
          <w:rtl/>
        </w:rPr>
        <w:t>לשכת</w:t>
      </w:r>
      <w:r w:rsidRPr="007A6331">
        <w:rPr>
          <w:rFonts w:cs="David"/>
          <w:b/>
          <w:bCs/>
          <w:szCs w:val="24"/>
          <w:rtl/>
        </w:rPr>
        <w:t xml:space="preserve"> </w:t>
      </w:r>
      <w:r w:rsidRPr="007A6331">
        <w:rPr>
          <w:rFonts w:cs="David" w:hint="eastAsia"/>
          <w:b/>
          <w:bCs/>
          <w:szCs w:val="24"/>
          <w:rtl/>
        </w:rPr>
        <w:t>הפרסום</w:t>
      </w:r>
      <w:r w:rsidRPr="007A6331">
        <w:rPr>
          <w:rFonts w:cs="David"/>
          <w:b/>
          <w:bCs/>
          <w:szCs w:val="24"/>
          <w:rtl/>
        </w:rPr>
        <w:t xml:space="preserve"> </w:t>
      </w:r>
      <w:r w:rsidRPr="007A6331">
        <w:rPr>
          <w:rFonts w:cs="David" w:hint="eastAsia"/>
          <w:b/>
          <w:bCs/>
          <w:szCs w:val="24"/>
          <w:rtl/>
        </w:rPr>
        <w:t>הממשלתית</w:t>
      </w:r>
    </w:p>
    <w:p w14:paraId="07028691" w14:textId="1434C2C0" w:rsidR="003375E8" w:rsidRPr="00154440" w:rsidRDefault="009A3CD6" w:rsidP="008E5809">
      <w:pPr>
        <w:widowControl w:val="0"/>
        <w:tabs>
          <w:tab w:val="left" w:pos="0"/>
        </w:tabs>
        <w:bidi/>
        <w:spacing w:before="60" w:after="240" w:line="240" w:lineRule="auto"/>
        <w:jc w:val="left"/>
        <w:rPr>
          <w:rFonts w:cs="David"/>
          <w:b/>
          <w:bCs/>
          <w:szCs w:val="24"/>
          <w:u w:val="single"/>
          <w:rtl/>
        </w:rPr>
      </w:pPr>
      <w:r w:rsidRPr="00C342D5">
        <w:rPr>
          <w:b/>
          <w:bCs/>
          <w:rtl/>
        </w:rPr>
        <w:br w:type="page"/>
      </w:r>
      <w:r w:rsidR="003375E8" w:rsidRPr="00154440">
        <w:rPr>
          <w:rFonts w:cs="David" w:hint="cs"/>
          <w:b/>
          <w:bCs/>
          <w:szCs w:val="24"/>
          <w:u w:val="single"/>
          <w:rtl/>
        </w:rPr>
        <w:lastRenderedPageBreak/>
        <w:t>בהתאם לתנאי המכרז, מצורפ</w:t>
      </w:r>
      <w:r w:rsidR="008E5809">
        <w:rPr>
          <w:rFonts w:cs="David" w:hint="cs"/>
          <w:b/>
          <w:bCs/>
          <w:szCs w:val="24"/>
          <w:u w:val="single"/>
          <w:rtl/>
        </w:rPr>
        <w:t>ת חוברת הה</w:t>
      </w:r>
      <w:r w:rsidR="003375E8" w:rsidRPr="00154440">
        <w:rPr>
          <w:rFonts w:cs="David" w:hint="cs"/>
          <w:b/>
          <w:bCs/>
          <w:szCs w:val="24"/>
          <w:u w:val="single"/>
          <w:rtl/>
        </w:rPr>
        <w:t>צעה</w:t>
      </w:r>
      <w:r w:rsidR="008E5809">
        <w:rPr>
          <w:rFonts w:cs="David" w:hint="cs"/>
          <w:b/>
          <w:bCs/>
          <w:szCs w:val="24"/>
          <w:u w:val="single"/>
          <w:rtl/>
        </w:rPr>
        <w:t xml:space="preserve"> הכוללת את</w:t>
      </w:r>
      <w:r w:rsidR="003375E8" w:rsidRPr="00154440">
        <w:rPr>
          <w:rFonts w:cs="David" w:hint="cs"/>
          <w:b/>
          <w:bCs/>
          <w:szCs w:val="24"/>
          <w:u w:val="single"/>
          <w:rtl/>
        </w:rPr>
        <w:t xml:space="preserve"> המסמכים הבאים</w:t>
      </w:r>
      <w:r w:rsidR="003375E8">
        <w:rPr>
          <w:rFonts w:cs="David" w:hint="cs"/>
          <w:b/>
          <w:bCs/>
          <w:szCs w:val="24"/>
          <w:u w:val="single"/>
          <w:rtl/>
        </w:rPr>
        <w:t xml:space="preserve"> </w:t>
      </w:r>
      <w:r w:rsidR="003375E8" w:rsidRPr="00B405B4">
        <w:rPr>
          <w:rFonts w:cs="David"/>
          <w:b/>
          <w:bCs/>
          <w:color w:val="FF0000"/>
          <w:szCs w:val="24"/>
          <w:u w:val="single"/>
          <w:rtl/>
        </w:rPr>
        <w:t xml:space="preserve">(יש </w:t>
      </w:r>
      <w:r w:rsidR="003375E8" w:rsidRPr="00B405B4">
        <w:rPr>
          <w:rFonts w:cs="David" w:hint="eastAsia"/>
          <w:b/>
          <w:bCs/>
          <w:color w:val="FF0000"/>
          <w:szCs w:val="24"/>
          <w:u w:val="single"/>
          <w:rtl/>
        </w:rPr>
        <w:t>לסמן</w:t>
      </w:r>
      <w:r w:rsidR="003375E8" w:rsidRPr="00B405B4">
        <w:rPr>
          <w:rFonts w:cs="David"/>
          <w:b/>
          <w:bCs/>
          <w:color w:val="FF0000"/>
          <w:szCs w:val="24"/>
          <w:u w:val="single"/>
          <w:rtl/>
        </w:rPr>
        <w:t xml:space="preserve"> </w:t>
      </w:r>
      <w:r w:rsidR="003375E8" w:rsidRPr="00B405B4">
        <w:rPr>
          <w:rFonts w:cs="David" w:hint="eastAsia"/>
          <w:b/>
          <w:bCs/>
          <w:color w:val="FF0000"/>
          <w:szCs w:val="24"/>
          <w:u w:val="single"/>
          <w:rtl/>
        </w:rPr>
        <w:t>וי</w:t>
      </w:r>
      <w:r w:rsidR="003375E8" w:rsidRPr="00B405B4">
        <w:rPr>
          <w:rFonts w:cs="David"/>
          <w:b/>
          <w:bCs/>
          <w:color w:val="FF0000"/>
          <w:szCs w:val="24"/>
          <w:u w:val="single"/>
          <w:rtl/>
        </w:rPr>
        <w:t xml:space="preserve"> </w:t>
      </w:r>
      <w:r w:rsidR="003375E8" w:rsidRPr="00B405B4">
        <w:rPr>
          <w:rFonts w:cs="David" w:hint="eastAsia"/>
          <w:b/>
          <w:bCs/>
          <w:color w:val="FF0000"/>
          <w:szCs w:val="24"/>
          <w:u w:val="single"/>
          <w:rtl/>
        </w:rPr>
        <w:t>במשבצת</w:t>
      </w:r>
      <w:r w:rsidR="003375E8" w:rsidRPr="00B405B4">
        <w:rPr>
          <w:rFonts w:cs="David"/>
          <w:b/>
          <w:bCs/>
          <w:color w:val="FF0000"/>
          <w:szCs w:val="24"/>
          <w:u w:val="single"/>
          <w:rtl/>
        </w:rPr>
        <w:t xml:space="preserve"> </w:t>
      </w:r>
      <w:r w:rsidR="003375E8" w:rsidRPr="00B405B4">
        <w:rPr>
          <w:rFonts w:cs="David" w:hint="eastAsia"/>
          <w:b/>
          <w:bCs/>
          <w:color w:val="FF0000"/>
          <w:szCs w:val="24"/>
          <w:u w:val="single"/>
          <w:rtl/>
        </w:rPr>
        <w:t>המתאימה</w:t>
      </w:r>
      <w:r w:rsidR="003375E8" w:rsidRPr="00B405B4">
        <w:rPr>
          <w:rFonts w:cs="David"/>
          <w:b/>
          <w:bCs/>
          <w:color w:val="FF0000"/>
          <w:szCs w:val="24"/>
          <w:u w:val="single"/>
          <w:rtl/>
        </w:rPr>
        <w:t>)</w:t>
      </w:r>
      <w:r w:rsidR="003375E8" w:rsidRPr="00154440">
        <w:rPr>
          <w:rFonts w:cs="David" w:hint="cs"/>
          <w:b/>
          <w:bCs/>
          <w:szCs w:val="24"/>
          <w:u w:val="single"/>
          <w:rtl/>
        </w:rPr>
        <w:t>:</w:t>
      </w:r>
    </w:p>
    <w:p w14:paraId="06F12EF6" w14:textId="77777777" w:rsidR="003375E8" w:rsidRPr="00154440" w:rsidRDefault="003375E8" w:rsidP="00F11A31">
      <w:pPr>
        <w:numPr>
          <w:ilvl w:val="0"/>
          <w:numId w:val="26"/>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14:paraId="6DA35560" w14:textId="6BECD1A7" w:rsidR="003375E8" w:rsidRDefault="003375E8" w:rsidP="00F11A31">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Pr>
          <w:rFonts w:ascii="Arial" w:hAnsi="Arial" w:cs="David" w:hint="cs"/>
          <w:szCs w:val="24"/>
          <w:rtl/>
        </w:rPr>
        <w:t>ספק, כמפורט בסעיף 5(</w:t>
      </w:r>
      <w:r w:rsidR="00AE033D">
        <w:rPr>
          <w:rFonts w:ascii="Arial" w:hAnsi="Arial" w:cs="David" w:hint="cs"/>
          <w:szCs w:val="24"/>
          <w:rtl/>
        </w:rPr>
        <w:t>ב</w:t>
      </w:r>
      <w:r>
        <w:rPr>
          <w:rFonts w:ascii="Arial" w:hAnsi="Arial" w:cs="David" w:hint="cs"/>
          <w:szCs w:val="24"/>
          <w:rtl/>
        </w:rPr>
        <w:t>) למכרז</w:t>
      </w:r>
      <w:r w:rsidRPr="00154440">
        <w:rPr>
          <w:rFonts w:ascii="Arial" w:hAnsi="Arial" w:cs="David" w:hint="cs"/>
          <w:szCs w:val="24"/>
          <w:rtl/>
        </w:rPr>
        <w:t>;</w:t>
      </w:r>
    </w:p>
    <w:p w14:paraId="21D9DED3" w14:textId="7BBD7338" w:rsidR="003375E8" w:rsidRPr="00B926D7" w:rsidRDefault="003375E8" w:rsidP="00B926D7">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B926D7">
        <w:rPr>
          <w:rFonts w:ascii="Arial" w:hAnsi="Arial" w:cs="David" w:hint="cs"/>
          <w:szCs w:val="24"/>
          <w:rtl/>
        </w:rPr>
        <w:t xml:space="preserve"> או תעודת עוסק מורשה עדכנית, כמפורט בסעיף 5(ה) למכרז;</w:t>
      </w:r>
    </w:p>
    <w:p w14:paraId="3E46114E" w14:textId="77777777" w:rsidR="003375E8" w:rsidRDefault="003375E8" w:rsidP="00F11A31">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p>
    <w:p w14:paraId="2112B035" w14:textId="62D4015F" w:rsidR="003375E8" w:rsidRDefault="00AE033D" w:rsidP="00582FAB">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תצהיר בדבר התחייבות מציעים במכרז (הצהרה כללית)</w:t>
      </w:r>
      <w:r w:rsidR="003375E8" w:rsidRPr="00154440">
        <w:rPr>
          <w:rFonts w:ascii="Arial" w:hAnsi="Arial" w:cs="David" w:hint="cs"/>
          <w:szCs w:val="24"/>
          <w:rtl/>
        </w:rPr>
        <w:t xml:space="preserve"> (על גבי </w:t>
      </w:r>
      <w:r w:rsidR="003375E8" w:rsidRPr="00B405B4">
        <w:rPr>
          <w:rFonts w:ascii="Arial" w:hAnsi="Arial" w:cs="David" w:hint="eastAsia"/>
          <w:b/>
          <w:bCs/>
          <w:szCs w:val="24"/>
          <w:u w:val="single"/>
          <w:rtl/>
        </w:rPr>
        <w:t>נספח</w:t>
      </w:r>
      <w:r w:rsidR="003375E8" w:rsidRPr="00B405B4">
        <w:rPr>
          <w:rFonts w:ascii="Arial" w:hAnsi="Arial" w:cs="David"/>
          <w:b/>
          <w:bCs/>
          <w:szCs w:val="24"/>
          <w:u w:val="single"/>
          <w:rtl/>
        </w:rPr>
        <w:t xml:space="preserve"> </w:t>
      </w:r>
      <w:r w:rsidR="00582FAB">
        <w:rPr>
          <w:rFonts w:ascii="Arial" w:hAnsi="Arial" w:cs="David" w:hint="cs"/>
          <w:b/>
          <w:bCs/>
          <w:szCs w:val="24"/>
          <w:u w:val="single"/>
          <w:rtl/>
        </w:rPr>
        <w:t>ב</w:t>
      </w:r>
      <w:r w:rsidR="00582FAB" w:rsidRPr="00B405B4">
        <w:rPr>
          <w:rFonts w:ascii="Arial" w:hAnsi="Arial" w:cs="David"/>
          <w:b/>
          <w:bCs/>
          <w:szCs w:val="24"/>
          <w:u w:val="single"/>
          <w:rtl/>
        </w:rPr>
        <w:t>'</w:t>
      </w:r>
      <w:r w:rsidR="00582FAB" w:rsidRPr="00154440">
        <w:rPr>
          <w:rFonts w:ascii="Arial" w:hAnsi="Arial" w:cs="David" w:hint="cs"/>
          <w:szCs w:val="24"/>
          <w:rtl/>
        </w:rPr>
        <w:t xml:space="preserve"> </w:t>
      </w:r>
      <w:r w:rsidR="003375E8" w:rsidRPr="00154440">
        <w:rPr>
          <w:rFonts w:ascii="Arial" w:hAnsi="Arial" w:cs="David" w:hint="cs"/>
          <w:szCs w:val="24"/>
          <w:rtl/>
        </w:rPr>
        <w:t>למכרז);</w:t>
      </w:r>
    </w:p>
    <w:p w14:paraId="64FEB70B" w14:textId="3B469551" w:rsidR="003375E8" w:rsidRPr="00154440" w:rsidRDefault="003375E8" w:rsidP="00582FAB">
      <w:pPr>
        <w:numPr>
          <w:ilvl w:val="0"/>
          <w:numId w:val="26"/>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w:t>
      </w:r>
      <w:r w:rsidR="00897720">
        <w:rPr>
          <w:rFonts w:ascii="Arial" w:hAnsi="Arial" w:cs="David" w:hint="cs"/>
          <w:szCs w:val="24"/>
          <w:rtl/>
        </w:rPr>
        <w:t>לפי חוק</w:t>
      </w:r>
      <w:r w:rsidRPr="00154440">
        <w:rPr>
          <w:rFonts w:ascii="Arial" w:hAnsi="Arial" w:cs="David" w:hint="cs"/>
          <w:szCs w:val="24"/>
          <w:rtl/>
        </w:rPr>
        <w:t xml:space="preserve"> העסקת עובדים זרים ו</w:t>
      </w:r>
      <w:r w:rsidR="00897720">
        <w:rPr>
          <w:rFonts w:ascii="Arial" w:hAnsi="Arial" w:cs="David" w:hint="cs"/>
          <w:szCs w:val="24"/>
          <w:rtl/>
        </w:rPr>
        <w:t xml:space="preserve">חוק </w:t>
      </w:r>
      <w:r w:rsidRPr="00154440">
        <w:rPr>
          <w:rFonts w:ascii="Arial" w:hAnsi="Arial" w:cs="David" w:hint="cs"/>
          <w:szCs w:val="24"/>
          <w:rtl/>
        </w:rPr>
        <w:t xml:space="preserve">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582FAB">
        <w:rPr>
          <w:rFonts w:ascii="Arial" w:hAnsi="Arial" w:cs="David" w:hint="cs"/>
          <w:b/>
          <w:bCs/>
          <w:szCs w:val="24"/>
          <w:u w:val="single"/>
          <w:rtl/>
        </w:rPr>
        <w:t>ג</w:t>
      </w:r>
      <w:r w:rsidR="00582FAB" w:rsidRPr="00B405B4">
        <w:rPr>
          <w:rFonts w:ascii="Arial" w:hAnsi="Arial" w:cs="David"/>
          <w:b/>
          <w:bCs/>
          <w:szCs w:val="24"/>
          <w:u w:val="single"/>
          <w:rtl/>
        </w:rPr>
        <w:t>'</w:t>
      </w:r>
      <w:r w:rsidR="00582FAB" w:rsidRPr="00154440">
        <w:rPr>
          <w:rFonts w:ascii="Arial" w:hAnsi="Arial" w:cs="David" w:hint="cs"/>
          <w:szCs w:val="24"/>
          <w:rtl/>
        </w:rPr>
        <w:t xml:space="preserve"> </w:t>
      </w:r>
      <w:r w:rsidRPr="00154440">
        <w:rPr>
          <w:rFonts w:ascii="Arial" w:hAnsi="Arial" w:cs="David" w:hint="cs"/>
          <w:szCs w:val="24"/>
          <w:rtl/>
        </w:rPr>
        <w:t xml:space="preserve">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14:paraId="1AC12060" w14:textId="1DDB2130" w:rsidR="003375E8" w:rsidRPr="00154440" w:rsidRDefault="003375E8" w:rsidP="006311D7">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Pr>
          <w:rFonts w:ascii="Arial" w:hAnsi="Arial" w:cs="David" w:hint="cs"/>
          <w:szCs w:val="24"/>
          <w:rtl/>
        </w:rPr>
        <w:t>, כמפורט בסעיף 4(</w:t>
      </w:r>
      <w:r w:rsidR="006311D7">
        <w:rPr>
          <w:rFonts w:ascii="Arial" w:hAnsi="Arial" w:cs="David" w:hint="cs"/>
          <w:szCs w:val="24"/>
          <w:rtl/>
        </w:rPr>
        <w:t>ו</w:t>
      </w:r>
      <w:r>
        <w:rPr>
          <w:rFonts w:ascii="Arial" w:hAnsi="Arial" w:cs="David" w:hint="cs"/>
          <w:szCs w:val="24"/>
          <w:rtl/>
        </w:rPr>
        <w:t>)(2) למכרז</w:t>
      </w:r>
      <w:r w:rsidRPr="00154440">
        <w:rPr>
          <w:rFonts w:ascii="Arial" w:hAnsi="Arial" w:cs="David" w:hint="cs"/>
          <w:szCs w:val="24"/>
          <w:rtl/>
        </w:rPr>
        <w:t>;</w:t>
      </w:r>
    </w:p>
    <w:p w14:paraId="7E03D49E" w14:textId="3DC62AD6" w:rsidR="003375E8" w:rsidRDefault="003375E8" w:rsidP="00582FAB">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Pr="00154440">
        <w:rPr>
          <w:rFonts w:ascii="Arial" w:hAnsi="Arial" w:cs="David" w:hint="cs"/>
          <w:szCs w:val="24"/>
          <w:rtl/>
        </w:rPr>
        <w:t xml:space="preserve">חתום ומאומת כדין בדבר </w:t>
      </w:r>
      <w:r w:rsidR="00897720">
        <w:rPr>
          <w:rFonts w:ascii="Arial" w:hAnsi="Arial" w:cs="David" w:hint="cs"/>
          <w:szCs w:val="24"/>
          <w:rtl/>
        </w:rPr>
        <w:t>עמידה בהוראות סעיף 9 לחוק שוויון זכויות לאנשים עם מוגבלות</w:t>
      </w:r>
      <w:r>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582FAB">
        <w:rPr>
          <w:rFonts w:ascii="Arial" w:hAnsi="Arial" w:cs="David" w:hint="cs"/>
          <w:b/>
          <w:bCs/>
          <w:szCs w:val="24"/>
          <w:u w:val="single"/>
          <w:rtl/>
        </w:rPr>
        <w:t>ד</w:t>
      </w:r>
      <w:r w:rsidR="00582FAB" w:rsidRPr="00B405B4">
        <w:rPr>
          <w:rFonts w:ascii="Arial" w:hAnsi="Arial" w:cs="David"/>
          <w:b/>
          <w:bCs/>
          <w:szCs w:val="24"/>
          <w:u w:val="single"/>
          <w:rtl/>
        </w:rPr>
        <w:t>'</w:t>
      </w:r>
      <w:r w:rsidR="00582FAB">
        <w:rPr>
          <w:rFonts w:ascii="Arial" w:hAnsi="Arial" w:cs="David" w:hint="cs"/>
          <w:szCs w:val="24"/>
          <w:rtl/>
        </w:rPr>
        <w:t xml:space="preserve"> </w:t>
      </w:r>
      <w:r>
        <w:rPr>
          <w:rFonts w:ascii="Arial" w:hAnsi="Arial" w:cs="David" w:hint="cs"/>
          <w:szCs w:val="24"/>
          <w:rtl/>
        </w:rPr>
        <w:t>למכרז)</w:t>
      </w:r>
      <w:r w:rsidRPr="00154440">
        <w:rPr>
          <w:rFonts w:ascii="Arial" w:hAnsi="Arial" w:cs="David" w:hint="cs"/>
          <w:szCs w:val="24"/>
          <w:rtl/>
        </w:rPr>
        <w:t>;</w:t>
      </w:r>
    </w:p>
    <w:p w14:paraId="6A1A4B08" w14:textId="60A6DCDB" w:rsidR="007111FB" w:rsidRDefault="007111FB" w:rsidP="00582FAB">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אישור רו"ח על מחזור עסקיו של המציע, כדוגמת הנוסח </w:t>
      </w:r>
      <w:r w:rsidRPr="007111FB">
        <w:rPr>
          <w:rFonts w:ascii="Arial" w:hAnsi="Arial" w:cs="David" w:hint="cs"/>
          <w:b/>
          <w:bCs/>
          <w:szCs w:val="24"/>
          <w:u w:val="single"/>
          <w:rtl/>
        </w:rPr>
        <w:t xml:space="preserve">בנספח </w:t>
      </w:r>
      <w:r w:rsidR="00582FAB">
        <w:rPr>
          <w:rFonts w:ascii="Arial" w:hAnsi="Arial" w:cs="David" w:hint="cs"/>
          <w:b/>
          <w:bCs/>
          <w:szCs w:val="24"/>
          <w:u w:val="single"/>
          <w:rtl/>
        </w:rPr>
        <w:t>ה</w:t>
      </w:r>
      <w:r w:rsidR="00582FAB" w:rsidRPr="007111FB">
        <w:rPr>
          <w:rFonts w:ascii="Arial" w:hAnsi="Arial" w:cs="David" w:hint="cs"/>
          <w:b/>
          <w:bCs/>
          <w:szCs w:val="24"/>
          <w:u w:val="single"/>
          <w:rtl/>
        </w:rPr>
        <w:t>'</w:t>
      </w:r>
      <w:r w:rsidR="00582FAB">
        <w:rPr>
          <w:rFonts w:ascii="Arial" w:hAnsi="Arial" w:cs="David" w:hint="cs"/>
          <w:szCs w:val="24"/>
          <w:rtl/>
        </w:rPr>
        <w:t xml:space="preserve"> </w:t>
      </w:r>
      <w:r>
        <w:rPr>
          <w:rFonts w:ascii="Arial" w:hAnsi="Arial" w:cs="David" w:hint="cs"/>
          <w:szCs w:val="24"/>
          <w:rtl/>
        </w:rPr>
        <w:t>למכרז, כמפורט בסעיף 5(</w:t>
      </w:r>
      <w:r w:rsidR="006311D7">
        <w:rPr>
          <w:rFonts w:ascii="Arial" w:hAnsi="Arial" w:cs="David" w:hint="cs"/>
          <w:szCs w:val="24"/>
          <w:rtl/>
        </w:rPr>
        <w:t>ט</w:t>
      </w:r>
      <w:r>
        <w:rPr>
          <w:rFonts w:ascii="Arial" w:hAnsi="Arial" w:cs="David" w:hint="cs"/>
          <w:szCs w:val="24"/>
          <w:rtl/>
        </w:rPr>
        <w:t>) למכרז;</w:t>
      </w:r>
    </w:p>
    <w:p w14:paraId="70ABE327" w14:textId="61ADF9D4" w:rsidR="006311D7" w:rsidRDefault="006311D7" w:rsidP="006311D7">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פירוט מתודולוגיות ייעודיות ו/או ייחודיות של המציע לבדיקת </w:t>
      </w:r>
      <w:r w:rsidRPr="006311D7">
        <w:rPr>
          <w:rFonts w:ascii="Arial" w:hAnsi="Arial" w:cs="David" w:hint="cs"/>
          <w:szCs w:val="24"/>
          <w:u w:val="single"/>
          <w:rtl/>
        </w:rPr>
        <w:t>קונספט קריאטיבי</w:t>
      </w:r>
      <w:r>
        <w:rPr>
          <w:rFonts w:ascii="Arial" w:hAnsi="Arial" w:cs="David" w:hint="cs"/>
          <w:szCs w:val="24"/>
          <w:rtl/>
        </w:rPr>
        <w:t>, כמפורט בסעיף 5(ג) למכרז;</w:t>
      </w:r>
    </w:p>
    <w:p w14:paraId="4A990EBB" w14:textId="470EE9AF" w:rsidR="006311D7" w:rsidRPr="00154440" w:rsidRDefault="006311D7" w:rsidP="006311D7">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פירוט מתודולוגיות ייעודיות ו/או ייחודיות של המציע לבדיקת </w:t>
      </w:r>
      <w:r w:rsidRPr="006311D7">
        <w:rPr>
          <w:rFonts w:ascii="Arial" w:hAnsi="Arial" w:cs="David" w:hint="cs"/>
          <w:szCs w:val="24"/>
          <w:u w:val="single"/>
          <w:rtl/>
        </w:rPr>
        <w:t>אפקטיביות פרסום</w:t>
      </w:r>
      <w:r>
        <w:rPr>
          <w:rFonts w:ascii="Arial" w:hAnsi="Arial" w:cs="David" w:hint="cs"/>
          <w:szCs w:val="24"/>
          <w:rtl/>
        </w:rPr>
        <w:t>, כמפורט בסעיף 5(ג) למכרז;</w:t>
      </w:r>
    </w:p>
    <w:p w14:paraId="2F4C8700" w14:textId="6D882171" w:rsidR="006311D7" w:rsidRPr="00154440" w:rsidRDefault="006311D7" w:rsidP="006311D7">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פירוט מתודולוגיות ייעודיות ו/או ייחודיות של המציע לבדיקת </w:t>
      </w:r>
      <w:r w:rsidRPr="006311D7">
        <w:rPr>
          <w:rFonts w:ascii="Arial" w:hAnsi="Arial" w:cs="David" w:hint="cs"/>
          <w:szCs w:val="24"/>
          <w:u w:val="single"/>
          <w:rtl/>
        </w:rPr>
        <w:t>נכסיות מותג</w:t>
      </w:r>
      <w:r>
        <w:rPr>
          <w:rFonts w:ascii="Arial" w:hAnsi="Arial" w:cs="David" w:hint="cs"/>
          <w:szCs w:val="24"/>
          <w:rtl/>
        </w:rPr>
        <w:t>, כמפורט בסעיף 5(ג) למכרז;</w:t>
      </w:r>
    </w:p>
    <w:p w14:paraId="73ADEDB2" w14:textId="4067FA65" w:rsidR="00B926D7" w:rsidRDefault="00B926D7" w:rsidP="00B926D7">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קורות חיים </w:t>
      </w:r>
      <w:r w:rsidR="00DC0D9A">
        <w:rPr>
          <w:rFonts w:ascii="Arial" w:hAnsi="Arial" w:cs="David" w:hint="cs"/>
          <w:szCs w:val="24"/>
          <w:rtl/>
        </w:rPr>
        <w:t xml:space="preserve">עדכניים </w:t>
      </w:r>
      <w:r>
        <w:rPr>
          <w:rFonts w:ascii="Arial" w:hAnsi="Arial" w:cs="David" w:hint="cs"/>
          <w:szCs w:val="24"/>
          <w:rtl/>
        </w:rPr>
        <w:t xml:space="preserve">של </w:t>
      </w:r>
      <w:r w:rsidRPr="00B926D7">
        <w:rPr>
          <w:rFonts w:cs="David" w:hint="cs"/>
          <w:szCs w:val="24"/>
          <w:rtl/>
          <w:lang w:eastAsia="he-IL"/>
        </w:rPr>
        <w:t>מנהל המחקר הקבוע</w:t>
      </w:r>
      <w:r>
        <w:rPr>
          <w:rFonts w:ascii="Arial" w:hAnsi="Arial" w:cs="David" w:hint="cs"/>
          <w:szCs w:val="24"/>
          <w:rtl/>
        </w:rPr>
        <w:t>, כמפורט בסעיף 5(ד) למכרז;</w:t>
      </w:r>
    </w:p>
    <w:p w14:paraId="354095F4" w14:textId="79C8F29F" w:rsidR="00BF3CE9" w:rsidRPr="00B926D7" w:rsidRDefault="00BF3CE9" w:rsidP="00582FAB">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ערבות </w:t>
      </w:r>
      <w:r w:rsidR="006311D7">
        <w:rPr>
          <w:rFonts w:ascii="Arial" w:hAnsi="Arial" w:cs="David" w:hint="cs"/>
          <w:szCs w:val="24"/>
          <w:rtl/>
        </w:rPr>
        <w:t>מכרז</w:t>
      </w:r>
      <w:r>
        <w:rPr>
          <w:rFonts w:ascii="Arial" w:hAnsi="Arial" w:cs="David" w:hint="cs"/>
          <w:szCs w:val="24"/>
          <w:rtl/>
        </w:rPr>
        <w:t xml:space="preserve">, </w:t>
      </w:r>
      <w:r w:rsidRPr="00DE46E6">
        <w:rPr>
          <w:rFonts w:ascii="Arial" w:hAnsi="Arial" w:cs="David" w:hint="cs"/>
          <w:szCs w:val="24"/>
          <w:rtl/>
        </w:rPr>
        <w:t xml:space="preserve">כמפורט בסעיף </w:t>
      </w:r>
      <w:r w:rsidR="00041784" w:rsidRPr="00DE46E6">
        <w:rPr>
          <w:rFonts w:ascii="Arial" w:hAnsi="Arial" w:cs="David" w:hint="cs"/>
          <w:szCs w:val="24"/>
          <w:rtl/>
        </w:rPr>
        <w:t xml:space="preserve">5(י) </w:t>
      </w:r>
      <w:r w:rsidRPr="00DE46E6">
        <w:rPr>
          <w:rFonts w:ascii="Arial" w:hAnsi="Arial" w:cs="David" w:hint="cs"/>
          <w:szCs w:val="24"/>
          <w:rtl/>
        </w:rPr>
        <w:t>למכרז</w:t>
      </w:r>
      <w:r>
        <w:rPr>
          <w:rFonts w:ascii="Arial" w:hAnsi="Arial" w:cs="David" w:hint="cs"/>
          <w:szCs w:val="24"/>
          <w:rtl/>
        </w:rPr>
        <w:t xml:space="preserve"> (על גבי </w:t>
      </w:r>
      <w:r w:rsidRPr="00BF3CE9">
        <w:rPr>
          <w:rFonts w:ascii="Arial" w:hAnsi="Arial" w:cs="David" w:hint="cs"/>
          <w:b/>
          <w:bCs/>
          <w:szCs w:val="24"/>
          <w:u w:val="single"/>
          <w:rtl/>
        </w:rPr>
        <w:t xml:space="preserve">נספח </w:t>
      </w:r>
      <w:r w:rsidR="00582FAB">
        <w:rPr>
          <w:rFonts w:ascii="Arial" w:hAnsi="Arial" w:cs="David" w:hint="cs"/>
          <w:b/>
          <w:bCs/>
          <w:szCs w:val="24"/>
          <w:u w:val="single"/>
          <w:rtl/>
        </w:rPr>
        <w:t>ו</w:t>
      </w:r>
      <w:r w:rsidRPr="00BF3CE9">
        <w:rPr>
          <w:rFonts w:ascii="Arial" w:hAnsi="Arial" w:cs="David" w:hint="cs"/>
          <w:b/>
          <w:bCs/>
          <w:szCs w:val="24"/>
          <w:u w:val="single"/>
          <w:rtl/>
        </w:rPr>
        <w:t>'</w:t>
      </w:r>
      <w:r>
        <w:rPr>
          <w:rFonts w:ascii="Arial" w:hAnsi="Arial" w:cs="David" w:hint="cs"/>
          <w:szCs w:val="24"/>
          <w:rtl/>
        </w:rPr>
        <w:t xml:space="preserve"> למכרז);</w:t>
      </w:r>
    </w:p>
    <w:p w14:paraId="5AA44784" w14:textId="035756A4" w:rsidR="003375E8" w:rsidRDefault="003375E8" w:rsidP="00582FAB">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Pr>
          <w:rFonts w:ascii="Arial" w:hAnsi="Arial" w:cs="David" w:hint="cs"/>
          <w:szCs w:val="24"/>
          <w:rtl/>
        </w:rPr>
        <w:t>התקשרות</w:t>
      </w:r>
      <w:r w:rsidRPr="00154440">
        <w:rPr>
          <w:rFonts w:ascii="Arial" w:hAnsi="Arial" w:cs="David" w:hint="cs"/>
          <w:szCs w:val="24"/>
          <w:rtl/>
        </w:rPr>
        <w:t xml:space="preserve"> 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582FAB">
        <w:rPr>
          <w:rFonts w:ascii="Arial" w:hAnsi="Arial" w:cs="David" w:hint="cs"/>
          <w:b/>
          <w:bCs/>
          <w:szCs w:val="24"/>
          <w:u w:val="single"/>
          <w:rtl/>
        </w:rPr>
        <w:t>ז</w:t>
      </w:r>
      <w:r w:rsidR="00BF3CE9" w:rsidRPr="00B405B4">
        <w:rPr>
          <w:rFonts w:ascii="Arial" w:hAnsi="Arial" w:cs="David"/>
          <w:b/>
          <w:bCs/>
          <w:szCs w:val="24"/>
          <w:u w:val="single"/>
          <w:rtl/>
        </w:rPr>
        <w:t>'</w:t>
      </w:r>
      <w:r w:rsidR="00BF3CE9" w:rsidRPr="00154440">
        <w:rPr>
          <w:rFonts w:ascii="Arial" w:hAnsi="Arial" w:cs="David" w:hint="cs"/>
          <w:szCs w:val="24"/>
          <w:rtl/>
        </w:rPr>
        <w:t xml:space="preserve"> </w:t>
      </w:r>
      <w:r w:rsidRPr="00154440">
        <w:rPr>
          <w:rFonts w:ascii="Arial" w:hAnsi="Arial" w:cs="David" w:hint="cs"/>
          <w:szCs w:val="24"/>
          <w:rtl/>
        </w:rPr>
        <w:t>למכרז);</w:t>
      </w:r>
    </w:p>
    <w:p w14:paraId="14DDFCDA" w14:textId="613324F0" w:rsidR="00AB3C1B" w:rsidRPr="00154440" w:rsidRDefault="00AB3C1B" w:rsidP="00F11A31">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עותק של המכרז על נספחיו, חתום בראשי תיבות בכל עמוד וחתימה וחותמת המציע בסוף ההסכם;</w:t>
      </w:r>
    </w:p>
    <w:p w14:paraId="6B586D17" w14:textId="77777777" w:rsidR="003375E8" w:rsidRDefault="003375E8" w:rsidP="00F11A31">
      <w:pPr>
        <w:numPr>
          <w:ilvl w:val="0"/>
          <w:numId w:val="26"/>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14:paraId="3A5DF8E7" w14:textId="48A37398" w:rsidR="003375E8" w:rsidRPr="006C7DDC" w:rsidRDefault="003375E8" w:rsidP="00F11A31">
      <w:pPr>
        <w:numPr>
          <w:ilvl w:val="0"/>
          <w:numId w:val="26"/>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731CF9">
        <w:rPr>
          <w:rFonts w:cs="David" w:hint="cs"/>
          <w:szCs w:val="24"/>
          <w:rtl/>
          <w:lang w:val="x-none" w:eastAsia="he-IL"/>
        </w:rPr>
        <w:t>י</w:t>
      </w:r>
      <w:r w:rsidR="00B926D7">
        <w:rPr>
          <w:rFonts w:cs="David" w:hint="cs"/>
          <w:szCs w:val="24"/>
          <w:rtl/>
          <w:lang w:val="x-none" w:eastAsia="he-IL"/>
        </w:rPr>
        <w:t>ד</w:t>
      </w:r>
      <w:r w:rsidR="00E83DAB">
        <w:rPr>
          <w:rFonts w:cs="David" w:hint="cs"/>
          <w:szCs w:val="24"/>
          <w:rtl/>
          <w:lang w:val="x-none" w:eastAsia="he-IL"/>
        </w:rPr>
        <w:t>) למכרז;</w:t>
      </w:r>
    </w:p>
    <w:p w14:paraId="7C96C475" w14:textId="419679E4" w:rsidR="004F3151" w:rsidRDefault="00E83DAB" w:rsidP="00F11A31">
      <w:pPr>
        <w:numPr>
          <w:ilvl w:val="0"/>
          <w:numId w:val="26"/>
        </w:numPr>
        <w:bidi/>
        <w:spacing w:before="120" w:after="120" w:line="360" w:lineRule="auto"/>
        <w:rPr>
          <w:rFonts w:ascii="Arial" w:hAnsi="Arial" w:cs="David"/>
          <w:szCs w:val="24"/>
        </w:rPr>
        <w:sectPr w:rsidR="004F3151" w:rsidSect="00C35F8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r w:rsidRPr="00E83DAB">
        <w:rPr>
          <w:rFonts w:ascii="Arial" w:hAnsi="Arial" w:cs="David"/>
          <w:szCs w:val="24"/>
          <w:rtl/>
        </w:rPr>
        <w:lastRenderedPageBreak/>
        <w:t>מסמך המפרט מהם החלקים בהצע</w:t>
      </w:r>
      <w:r>
        <w:rPr>
          <w:rFonts w:ascii="Arial" w:hAnsi="Arial" w:cs="David" w:hint="cs"/>
          <w:szCs w:val="24"/>
          <w:rtl/>
        </w:rPr>
        <w:t>ה</w:t>
      </w:r>
      <w:r w:rsidRPr="00E83DAB">
        <w:rPr>
          <w:rFonts w:ascii="Arial" w:hAnsi="Arial" w:cs="David"/>
          <w:szCs w:val="24"/>
          <w:rtl/>
        </w:rPr>
        <w:t xml:space="preserve"> אשר לטעמו</w:t>
      </w:r>
      <w:r>
        <w:rPr>
          <w:rFonts w:ascii="Arial" w:hAnsi="Arial" w:cs="David" w:hint="cs"/>
          <w:szCs w:val="24"/>
          <w:rtl/>
        </w:rPr>
        <w:t xml:space="preserve"> של המציע</w:t>
      </w:r>
      <w:r w:rsidRPr="00E83DAB">
        <w:rPr>
          <w:rFonts w:ascii="Arial" w:hAnsi="Arial" w:cs="David"/>
          <w:szCs w:val="24"/>
          <w:rtl/>
        </w:rPr>
        <w:t xml:space="preserve"> חסויים להצגה וכן נימוקים לסיווג החלקים האמורים כסוד מסחרי, סוד מקצועי או שעלולים לפגוע בביטחון המדינה, ביחסי החוץ שלה, בכלכלתה או בביטחון הציבור</w:t>
      </w:r>
      <w:r w:rsidR="004F3151">
        <w:rPr>
          <w:rFonts w:ascii="Arial" w:hAnsi="Arial" w:cs="David" w:hint="cs"/>
          <w:szCs w:val="24"/>
          <w:rtl/>
        </w:rPr>
        <w:t>;</w:t>
      </w:r>
    </w:p>
    <w:p w14:paraId="2537654C" w14:textId="77777777" w:rsidR="00FC3A35" w:rsidRPr="00166359" w:rsidRDefault="00FC3A35" w:rsidP="00DC0D9A">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Pr="00166359">
        <w:rPr>
          <w:rFonts w:cs="David" w:hint="cs"/>
          <w:sz w:val="28"/>
          <w:szCs w:val="28"/>
          <w:u w:val="single"/>
          <w:rtl/>
        </w:rPr>
        <w:t>א</w:t>
      </w:r>
      <w:r w:rsidRPr="00166359">
        <w:rPr>
          <w:rFonts w:cs="David"/>
          <w:sz w:val="28"/>
          <w:szCs w:val="28"/>
          <w:u w:val="single"/>
          <w:rtl/>
        </w:rPr>
        <w:t>'</w:t>
      </w:r>
    </w:p>
    <w:p w14:paraId="5935C9E2" w14:textId="77777777" w:rsidR="00FC3A35" w:rsidRDefault="00FC3A35" w:rsidP="00FC3A35">
      <w:pPr>
        <w:pStyle w:val="aff"/>
        <w:widowControl w:val="0"/>
        <w:bidi/>
        <w:rPr>
          <w:rFonts w:cs="David"/>
          <w:sz w:val="28"/>
          <w:szCs w:val="28"/>
          <w:u w:val="single"/>
        </w:rPr>
      </w:pPr>
      <w:r w:rsidRPr="00C46468">
        <w:rPr>
          <w:rFonts w:cs="David" w:hint="eastAsia"/>
          <w:sz w:val="28"/>
          <w:szCs w:val="28"/>
          <w:u w:val="single"/>
          <w:rtl/>
        </w:rPr>
        <w:t>טופס</w:t>
      </w:r>
      <w:r w:rsidRPr="00C46468">
        <w:rPr>
          <w:rFonts w:cs="David"/>
          <w:sz w:val="28"/>
          <w:szCs w:val="28"/>
          <w:u w:val="single"/>
          <w:rtl/>
        </w:rPr>
        <w:t xml:space="preserve"> </w:t>
      </w:r>
      <w:r w:rsidRPr="00C46468">
        <w:rPr>
          <w:rFonts w:cs="David" w:hint="eastAsia"/>
          <w:sz w:val="28"/>
          <w:szCs w:val="28"/>
          <w:u w:val="single"/>
          <w:rtl/>
        </w:rPr>
        <w:t>פרופיל</w:t>
      </w:r>
      <w:r w:rsidRPr="00C46468">
        <w:rPr>
          <w:rFonts w:cs="David"/>
          <w:sz w:val="28"/>
          <w:szCs w:val="28"/>
          <w:u w:val="single"/>
          <w:rtl/>
        </w:rPr>
        <w:t xml:space="preserve"> </w:t>
      </w:r>
      <w:r w:rsidRPr="00C46468">
        <w:rPr>
          <w:rFonts w:cs="David" w:hint="eastAsia"/>
          <w:sz w:val="28"/>
          <w:szCs w:val="28"/>
          <w:u w:val="single"/>
          <w:rtl/>
        </w:rPr>
        <w:t>המציע</w:t>
      </w:r>
    </w:p>
    <w:p w14:paraId="7F8EC28F" w14:textId="77777777" w:rsidR="00FC3A35" w:rsidRPr="00154440" w:rsidRDefault="00FC3A35" w:rsidP="00FC3A35">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14:paraId="22CAD186" w14:textId="77777777" w:rsidR="00FC3A35" w:rsidRDefault="00FC3A35" w:rsidP="00FC3A35">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248"/>
      </w:tblGrid>
      <w:tr w:rsidR="00FC3A35" w:rsidRPr="00154440" w14:paraId="3FE70904" w14:textId="77777777" w:rsidTr="00FC3A35">
        <w:tc>
          <w:tcPr>
            <w:tcW w:w="2619" w:type="pct"/>
            <w:shd w:val="clear" w:color="auto" w:fill="FFFFFF"/>
          </w:tcPr>
          <w:p w14:paraId="59D4D8F8" w14:textId="77777777" w:rsidR="00FC3A35" w:rsidRPr="00154440" w:rsidRDefault="00FC3A35" w:rsidP="00FC3A35">
            <w:pPr>
              <w:keepNext/>
              <w:tabs>
                <w:tab w:val="left" w:pos="567"/>
              </w:tabs>
              <w:bidi/>
              <w:jc w:val="center"/>
              <w:rPr>
                <w:rFonts w:ascii="Arial" w:hAnsi="Arial" w:cs="David"/>
                <w:b/>
                <w:bCs/>
                <w:szCs w:val="24"/>
              </w:rPr>
            </w:pPr>
          </w:p>
        </w:tc>
        <w:tc>
          <w:tcPr>
            <w:tcW w:w="2381" w:type="pct"/>
            <w:shd w:val="clear" w:color="auto" w:fill="FFFFFF"/>
          </w:tcPr>
          <w:p w14:paraId="55949362" w14:textId="77777777" w:rsidR="00FC3A35" w:rsidRPr="00154440" w:rsidRDefault="00FC3A35" w:rsidP="00FC3A35">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FC3A35" w:rsidRPr="00154440" w14:paraId="135002FC" w14:textId="77777777" w:rsidTr="00FC3A35">
        <w:tc>
          <w:tcPr>
            <w:tcW w:w="2619" w:type="pct"/>
          </w:tcPr>
          <w:p w14:paraId="1D51C64E"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14:paraId="65316EBB" w14:textId="77777777" w:rsidR="00FC3A35" w:rsidRPr="00154440" w:rsidRDefault="00FC3A35" w:rsidP="00FC3A35">
            <w:pPr>
              <w:keepNext/>
              <w:tabs>
                <w:tab w:val="left" w:pos="567"/>
              </w:tabs>
              <w:bidi/>
              <w:rPr>
                <w:rFonts w:ascii="Arial" w:hAnsi="Arial" w:cs="David"/>
                <w:szCs w:val="24"/>
                <w:rtl/>
              </w:rPr>
            </w:pPr>
          </w:p>
          <w:p w14:paraId="3471F851" w14:textId="77777777" w:rsidR="00FC3A35" w:rsidRPr="00154440" w:rsidRDefault="00FC3A35" w:rsidP="00FC3A35">
            <w:pPr>
              <w:keepNext/>
              <w:tabs>
                <w:tab w:val="left" w:pos="567"/>
              </w:tabs>
              <w:bidi/>
              <w:rPr>
                <w:rFonts w:ascii="Arial" w:hAnsi="Arial" w:cs="David"/>
                <w:szCs w:val="24"/>
              </w:rPr>
            </w:pPr>
          </w:p>
        </w:tc>
      </w:tr>
      <w:tr w:rsidR="00FC3A35" w:rsidRPr="00154440" w14:paraId="7679A10C" w14:textId="77777777" w:rsidTr="00FC3A35">
        <w:tc>
          <w:tcPr>
            <w:tcW w:w="2619" w:type="pct"/>
          </w:tcPr>
          <w:p w14:paraId="7F8F42ED"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14:paraId="360785F2" w14:textId="77777777" w:rsidR="00FC3A35" w:rsidRPr="00154440" w:rsidRDefault="00FC3A35" w:rsidP="00FC3A35">
            <w:pPr>
              <w:keepNext/>
              <w:tabs>
                <w:tab w:val="left" w:pos="567"/>
              </w:tabs>
              <w:bidi/>
              <w:rPr>
                <w:rFonts w:ascii="Arial" w:hAnsi="Arial" w:cs="David"/>
                <w:szCs w:val="24"/>
                <w:rtl/>
              </w:rPr>
            </w:pPr>
          </w:p>
          <w:p w14:paraId="59AA5487" w14:textId="77777777" w:rsidR="00FC3A35" w:rsidRPr="00154440" w:rsidRDefault="00FC3A35" w:rsidP="00FC3A35">
            <w:pPr>
              <w:keepNext/>
              <w:tabs>
                <w:tab w:val="left" w:pos="567"/>
              </w:tabs>
              <w:bidi/>
              <w:rPr>
                <w:rFonts w:ascii="Arial" w:hAnsi="Arial" w:cs="David"/>
                <w:szCs w:val="24"/>
              </w:rPr>
            </w:pPr>
          </w:p>
        </w:tc>
      </w:tr>
      <w:tr w:rsidR="00FC3A35" w:rsidRPr="00154440" w14:paraId="441F2A51" w14:textId="77777777" w:rsidTr="00FC3A35">
        <w:tc>
          <w:tcPr>
            <w:tcW w:w="2619" w:type="pct"/>
          </w:tcPr>
          <w:p w14:paraId="332439AE"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381" w:type="pct"/>
          </w:tcPr>
          <w:p w14:paraId="0FC5867B" w14:textId="77777777" w:rsidR="00FC3A35" w:rsidRPr="00154440" w:rsidRDefault="00FC3A35" w:rsidP="00FC3A35">
            <w:pPr>
              <w:keepNext/>
              <w:tabs>
                <w:tab w:val="left" w:pos="567"/>
              </w:tabs>
              <w:bidi/>
              <w:rPr>
                <w:rFonts w:ascii="Arial" w:hAnsi="Arial" w:cs="David"/>
                <w:szCs w:val="24"/>
                <w:rtl/>
              </w:rPr>
            </w:pPr>
          </w:p>
          <w:p w14:paraId="27C4CDFD" w14:textId="77777777" w:rsidR="00FC3A35" w:rsidRPr="00154440" w:rsidRDefault="00FC3A35" w:rsidP="00FC3A35">
            <w:pPr>
              <w:keepNext/>
              <w:tabs>
                <w:tab w:val="left" w:pos="567"/>
              </w:tabs>
              <w:bidi/>
              <w:rPr>
                <w:rFonts w:ascii="Arial" w:hAnsi="Arial" w:cs="David"/>
                <w:szCs w:val="24"/>
              </w:rPr>
            </w:pPr>
          </w:p>
        </w:tc>
      </w:tr>
      <w:tr w:rsidR="00FC3A35" w:rsidRPr="00154440" w14:paraId="68C09176" w14:textId="77777777" w:rsidTr="00FC3A35">
        <w:tc>
          <w:tcPr>
            <w:tcW w:w="2619" w:type="pct"/>
          </w:tcPr>
          <w:p w14:paraId="4569319B"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14:paraId="6FA0EAF6" w14:textId="77777777" w:rsidR="00FC3A35" w:rsidRPr="00154440" w:rsidRDefault="00FC3A35" w:rsidP="00FC3A35">
            <w:pPr>
              <w:keepNext/>
              <w:tabs>
                <w:tab w:val="left" w:pos="567"/>
              </w:tabs>
              <w:bidi/>
              <w:rPr>
                <w:rFonts w:ascii="Arial" w:hAnsi="Arial" w:cs="David"/>
                <w:szCs w:val="24"/>
                <w:rtl/>
              </w:rPr>
            </w:pPr>
          </w:p>
          <w:p w14:paraId="0B62CF8A" w14:textId="77777777" w:rsidR="00FC3A35" w:rsidRPr="00154440" w:rsidRDefault="00FC3A35" w:rsidP="00FC3A35">
            <w:pPr>
              <w:keepNext/>
              <w:tabs>
                <w:tab w:val="left" w:pos="567"/>
              </w:tabs>
              <w:bidi/>
              <w:rPr>
                <w:rFonts w:ascii="Arial" w:hAnsi="Arial" w:cs="David"/>
                <w:szCs w:val="24"/>
              </w:rPr>
            </w:pPr>
          </w:p>
        </w:tc>
      </w:tr>
      <w:tr w:rsidR="00FC3A35" w:rsidRPr="00154440" w14:paraId="0C751090" w14:textId="77777777" w:rsidTr="00FC3A35">
        <w:tc>
          <w:tcPr>
            <w:tcW w:w="2619" w:type="pct"/>
          </w:tcPr>
          <w:p w14:paraId="3E993BC7"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hint="cs"/>
                <w:szCs w:val="24"/>
                <w:rtl/>
              </w:rPr>
              <w:t xml:space="preserve">סוג התארגנות </w:t>
            </w:r>
          </w:p>
        </w:tc>
        <w:tc>
          <w:tcPr>
            <w:tcW w:w="2381" w:type="pct"/>
          </w:tcPr>
          <w:p w14:paraId="179707F4" w14:textId="77777777" w:rsidR="00FC3A35" w:rsidRPr="00154440" w:rsidRDefault="00FC3A35" w:rsidP="00FC3A35">
            <w:pPr>
              <w:keepNext/>
              <w:tabs>
                <w:tab w:val="left" w:pos="567"/>
              </w:tabs>
              <w:bidi/>
              <w:rPr>
                <w:rFonts w:ascii="Arial" w:hAnsi="Arial" w:cs="David"/>
                <w:szCs w:val="24"/>
                <w:rtl/>
              </w:rPr>
            </w:pPr>
          </w:p>
          <w:p w14:paraId="1818DA22" w14:textId="77777777" w:rsidR="00FC3A35" w:rsidRPr="00154440" w:rsidRDefault="00FC3A35" w:rsidP="00FC3A35">
            <w:pPr>
              <w:keepNext/>
              <w:tabs>
                <w:tab w:val="left" w:pos="567"/>
              </w:tabs>
              <w:bidi/>
              <w:rPr>
                <w:rFonts w:ascii="Arial" w:hAnsi="Arial" w:cs="David"/>
                <w:szCs w:val="24"/>
              </w:rPr>
            </w:pPr>
          </w:p>
        </w:tc>
      </w:tr>
      <w:tr w:rsidR="00FC3A35" w:rsidRPr="00154440" w14:paraId="5B8A3E07" w14:textId="77777777" w:rsidTr="00FC3A35">
        <w:tc>
          <w:tcPr>
            <w:tcW w:w="2619" w:type="pct"/>
          </w:tcPr>
          <w:p w14:paraId="02091F5C"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381" w:type="pct"/>
          </w:tcPr>
          <w:p w14:paraId="3304C4FE" w14:textId="77777777" w:rsidR="00FC3A35" w:rsidRPr="00154440" w:rsidRDefault="00FC3A35" w:rsidP="00FC3A35">
            <w:pPr>
              <w:keepNext/>
              <w:tabs>
                <w:tab w:val="left" w:pos="567"/>
              </w:tabs>
              <w:bidi/>
              <w:rPr>
                <w:rFonts w:ascii="Arial" w:hAnsi="Arial" w:cs="David"/>
                <w:szCs w:val="24"/>
                <w:rtl/>
              </w:rPr>
            </w:pPr>
          </w:p>
          <w:p w14:paraId="5906236F" w14:textId="77777777" w:rsidR="00FC3A35" w:rsidRPr="00154440" w:rsidRDefault="00FC3A35" w:rsidP="00FC3A35">
            <w:pPr>
              <w:keepNext/>
              <w:tabs>
                <w:tab w:val="left" w:pos="567"/>
              </w:tabs>
              <w:bidi/>
              <w:rPr>
                <w:rFonts w:ascii="Arial" w:hAnsi="Arial" w:cs="David"/>
                <w:szCs w:val="24"/>
              </w:rPr>
            </w:pPr>
          </w:p>
        </w:tc>
      </w:tr>
      <w:tr w:rsidR="00FC3A35" w:rsidRPr="00154440" w14:paraId="2217F67E" w14:textId="77777777" w:rsidTr="00FC3A35">
        <w:trPr>
          <w:trHeight w:val="644"/>
        </w:trPr>
        <w:tc>
          <w:tcPr>
            <w:tcW w:w="2619" w:type="pct"/>
          </w:tcPr>
          <w:p w14:paraId="617A712D" w14:textId="77777777" w:rsidR="00FC3A35" w:rsidRPr="00154440" w:rsidRDefault="00FC3A35" w:rsidP="00FC3A35">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r w:rsidRPr="00D54479">
              <w:rPr>
                <w:rFonts w:ascii="Arial" w:hAnsi="Arial" w:cs="David"/>
                <w:szCs w:val="24"/>
                <w:rtl/>
              </w:rPr>
              <w:t xml:space="preserve"> / עוסק מורשה</w:t>
            </w:r>
          </w:p>
        </w:tc>
        <w:tc>
          <w:tcPr>
            <w:tcW w:w="2381" w:type="pct"/>
          </w:tcPr>
          <w:p w14:paraId="3154B4FF" w14:textId="77777777" w:rsidR="00FC3A35" w:rsidRPr="00154440" w:rsidRDefault="00FC3A35" w:rsidP="00FC3A35">
            <w:pPr>
              <w:keepNext/>
              <w:tabs>
                <w:tab w:val="left" w:pos="567"/>
              </w:tabs>
              <w:bidi/>
              <w:rPr>
                <w:rFonts w:ascii="Arial" w:hAnsi="Arial" w:cs="David"/>
                <w:szCs w:val="24"/>
                <w:rtl/>
              </w:rPr>
            </w:pPr>
          </w:p>
          <w:p w14:paraId="19B078D3" w14:textId="77777777" w:rsidR="00FC3A35" w:rsidRPr="00154440" w:rsidRDefault="00FC3A35" w:rsidP="00FC3A35">
            <w:pPr>
              <w:keepNext/>
              <w:tabs>
                <w:tab w:val="left" w:pos="567"/>
              </w:tabs>
              <w:bidi/>
              <w:rPr>
                <w:rFonts w:ascii="Arial" w:hAnsi="Arial" w:cs="David"/>
                <w:szCs w:val="24"/>
              </w:rPr>
            </w:pPr>
          </w:p>
        </w:tc>
      </w:tr>
      <w:tr w:rsidR="00FC3A35" w:rsidRPr="00154440" w14:paraId="47588A86" w14:textId="77777777" w:rsidTr="00FC3A35">
        <w:trPr>
          <w:trHeight w:val="1083"/>
        </w:trPr>
        <w:tc>
          <w:tcPr>
            <w:tcW w:w="2619" w:type="pct"/>
          </w:tcPr>
          <w:p w14:paraId="0C581053" w14:textId="77777777" w:rsidR="00FC3A35" w:rsidRPr="00154440" w:rsidRDefault="00FC3A35" w:rsidP="00FC3A35">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 (באם המדובר בתאגיד/שותפות)</w:t>
            </w:r>
          </w:p>
        </w:tc>
        <w:tc>
          <w:tcPr>
            <w:tcW w:w="2381" w:type="pct"/>
          </w:tcPr>
          <w:p w14:paraId="2976FDBF" w14:textId="77777777" w:rsidR="00FC3A35" w:rsidRPr="00154440" w:rsidRDefault="00FC3A35" w:rsidP="00FC3A35">
            <w:pPr>
              <w:keepNext/>
              <w:tabs>
                <w:tab w:val="left" w:pos="567"/>
              </w:tabs>
              <w:bidi/>
              <w:rPr>
                <w:rFonts w:ascii="Arial" w:hAnsi="Arial" w:cs="David"/>
                <w:szCs w:val="24"/>
                <w:rtl/>
              </w:rPr>
            </w:pPr>
          </w:p>
          <w:p w14:paraId="54F147B3" w14:textId="77777777" w:rsidR="00FC3A35" w:rsidRPr="00154440" w:rsidRDefault="00FC3A35" w:rsidP="00FC3A35">
            <w:pPr>
              <w:keepNext/>
              <w:tabs>
                <w:tab w:val="left" w:pos="567"/>
              </w:tabs>
              <w:bidi/>
              <w:rPr>
                <w:rFonts w:ascii="Arial" w:hAnsi="Arial" w:cs="David"/>
                <w:szCs w:val="24"/>
              </w:rPr>
            </w:pPr>
          </w:p>
        </w:tc>
      </w:tr>
      <w:tr w:rsidR="00FC3A35" w:rsidRPr="00154440" w14:paraId="67508E73" w14:textId="77777777" w:rsidTr="00FC3A35">
        <w:tc>
          <w:tcPr>
            <w:tcW w:w="2619" w:type="pct"/>
          </w:tcPr>
          <w:p w14:paraId="2AC7111F"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hint="cs"/>
                <w:szCs w:val="24"/>
                <w:rtl/>
              </w:rPr>
              <w:t xml:space="preserve">שמות ומספרי תעודות זהות של המורשים לחתום ולהתחייב בשם המציע </w:t>
            </w:r>
          </w:p>
        </w:tc>
        <w:tc>
          <w:tcPr>
            <w:tcW w:w="2381" w:type="pct"/>
          </w:tcPr>
          <w:p w14:paraId="31E88EF4" w14:textId="77777777" w:rsidR="00FC3A35" w:rsidRPr="00154440" w:rsidRDefault="00FC3A35" w:rsidP="00FC3A35">
            <w:pPr>
              <w:keepNext/>
              <w:tabs>
                <w:tab w:val="left" w:pos="567"/>
              </w:tabs>
              <w:bidi/>
              <w:rPr>
                <w:rFonts w:ascii="Arial" w:hAnsi="Arial" w:cs="David"/>
                <w:szCs w:val="24"/>
                <w:rtl/>
              </w:rPr>
            </w:pPr>
          </w:p>
          <w:p w14:paraId="41C1056D"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24F9F7D2" w14:textId="77777777" w:rsidR="00FC3A35" w:rsidRPr="00154440" w:rsidRDefault="00FC3A35" w:rsidP="00FC3A35">
            <w:pPr>
              <w:keepNext/>
              <w:tabs>
                <w:tab w:val="left" w:pos="567"/>
              </w:tabs>
              <w:bidi/>
              <w:rPr>
                <w:rFonts w:ascii="Arial" w:hAnsi="Arial" w:cs="David"/>
                <w:szCs w:val="24"/>
                <w:rtl/>
              </w:rPr>
            </w:pPr>
          </w:p>
          <w:p w14:paraId="24A5093C"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6A600362" w14:textId="77777777" w:rsidR="00FC3A35" w:rsidRPr="00154440" w:rsidRDefault="00FC3A35" w:rsidP="00FC3A35">
            <w:pPr>
              <w:keepNext/>
              <w:tabs>
                <w:tab w:val="left" w:pos="567"/>
              </w:tabs>
              <w:bidi/>
              <w:rPr>
                <w:rFonts w:ascii="Arial" w:hAnsi="Arial" w:cs="David"/>
                <w:szCs w:val="24"/>
                <w:rtl/>
              </w:rPr>
            </w:pPr>
          </w:p>
          <w:p w14:paraId="006EB679" w14:textId="77777777" w:rsidR="00FC3A35" w:rsidRPr="00154440" w:rsidRDefault="00FC3A35" w:rsidP="00FC3A35">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325AFAB4" w14:textId="77777777" w:rsidR="00FC3A35" w:rsidRPr="00154440" w:rsidRDefault="00FC3A35" w:rsidP="00FC3A35">
            <w:pPr>
              <w:keepNext/>
              <w:tabs>
                <w:tab w:val="left" w:pos="567"/>
              </w:tabs>
              <w:bidi/>
              <w:rPr>
                <w:rFonts w:ascii="Arial" w:hAnsi="Arial" w:cs="David"/>
                <w:szCs w:val="24"/>
              </w:rPr>
            </w:pPr>
          </w:p>
        </w:tc>
      </w:tr>
      <w:tr w:rsidR="00FC3A35" w:rsidRPr="00154440" w14:paraId="5CA512F2" w14:textId="77777777" w:rsidTr="00FC3A35">
        <w:tc>
          <w:tcPr>
            <w:tcW w:w="2619" w:type="pct"/>
          </w:tcPr>
          <w:p w14:paraId="7A43548B" w14:textId="22ED3AB6" w:rsidR="00FC3A35" w:rsidRPr="00154440" w:rsidRDefault="00FC3A35" w:rsidP="00794204">
            <w:pPr>
              <w:keepNext/>
              <w:tabs>
                <w:tab w:val="left" w:pos="567"/>
              </w:tabs>
              <w:bidi/>
              <w:rPr>
                <w:rFonts w:ascii="Arial" w:hAnsi="Arial" w:cs="David"/>
                <w:szCs w:val="24"/>
                <w:rtl/>
              </w:rPr>
            </w:pPr>
            <w:r>
              <w:rPr>
                <w:rFonts w:ascii="Arial" w:hAnsi="Arial" w:cs="David" w:hint="cs"/>
                <w:szCs w:val="24"/>
                <w:rtl/>
              </w:rPr>
              <w:t>שם</w:t>
            </w:r>
            <w:r w:rsidRPr="00154440">
              <w:rPr>
                <w:rFonts w:ascii="Arial" w:hAnsi="Arial" w:cs="David"/>
                <w:szCs w:val="24"/>
                <w:rtl/>
              </w:rPr>
              <w:t xml:space="preserve"> איש הקשר</w:t>
            </w:r>
            <w:r>
              <w:rPr>
                <w:rFonts w:ascii="Arial" w:hAnsi="Arial" w:cs="David" w:hint="cs"/>
                <w:szCs w:val="24"/>
                <w:rtl/>
              </w:rPr>
              <w:t xml:space="preserve"> </w:t>
            </w:r>
            <w:r w:rsidRPr="00154440">
              <w:rPr>
                <w:rFonts w:ascii="Arial" w:hAnsi="Arial" w:cs="David"/>
                <w:szCs w:val="24"/>
                <w:rtl/>
              </w:rPr>
              <w:t>בכל הנוגע למכרז זה</w:t>
            </w:r>
            <w:r w:rsidR="00794204">
              <w:rPr>
                <w:rFonts w:ascii="Arial" w:hAnsi="Arial" w:cs="David" w:hint="cs"/>
                <w:szCs w:val="24"/>
                <w:rtl/>
              </w:rPr>
              <w:t xml:space="preserve"> </w:t>
            </w:r>
            <w:r>
              <w:rPr>
                <w:rFonts w:ascii="Arial" w:hAnsi="Arial" w:cs="David" w:hint="cs"/>
                <w:szCs w:val="24"/>
                <w:rtl/>
              </w:rPr>
              <w:t>(מנהל המחקר הקבוע)</w:t>
            </w:r>
          </w:p>
        </w:tc>
        <w:tc>
          <w:tcPr>
            <w:tcW w:w="2381" w:type="pct"/>
          </w:tcPr>
          <w:p w14:paraId="040F5E66" w14:textId="77777777" w:rsidR="00FC3A35" w:rsidRPr="00154440" w:rsidRDefault="00FC3A35" w:rsidP="00FC3A35">
            <w:pPr>
              <w:keepNext/>
              <w:tabs>
                <w:tab w:val="left" w:pos="567"/>
              </w:tabs>
              <w:bidi/>
              <w:rPr>
                <w:rFonts w:ascii="Arial" w:hAnsi="Arial" w:cs="David"/>
                <w:szCs w:val="24"/>
                <w:rtl/>
              </w:rPr>
            </w:pPr>
          </w:p>
        </w:tc>
      </w:tr>
      <w:tr w:rsidR="00FC3A35" w:rsidRPr="00154440" w14:paraId="5077FE15" w14:textId="77777777" w:rsidTr="00FC3A35">
        <w:tc>
          <w:tcPr>
            <w:tcW w:w="2619" w:type="pct"/>
          </w:tcPr>
          <w:p w14:paraId="43D4A7FA" w14:textId="77777777" w:rsidR="00FC3A35" w:rsidRPr="00154440" w:rsidRDefault="00FC3A35" w:rsidP="00FC3A35">
            <w:pPr>
              <w:keepNext/>
              <w:tabs>
                <w:tab w:val="left" w:pos="567"/>
              </w:tabs>
              <w:bidi/>
              <w:rPr>
                <w:rFonts w:ascii="Arial" w:hAnsi="Arial" w:cs="David"/>
                <w:szCs w:val="24"/>
                <w:rtl/>
              </w:rPr>
            </w:pPr>
            <w:r>
              <w:rPr>
                <w:rFonts w:ascii="Arial" w:hAnsi="Arial" w:cs="David" w:hint="cs"/>
                <w:szCs w:val="24"/>
                <w:rtl/>
              </w:rPr>
              <w:t xml:space="preserve">מספר טלפון בעבודה של </w:t>
            </w:r>
            <w:r w:rsidRPr="00154440">
              <w:rPr>
                <w:rFonts w:ascii="Arial" w:hAnsi="Arial" w:cs="David"/>
                <w:szCs w:val="24"/>
                <w:rtl/>
              </w:rPr>
              <w:t>איש הקשר</w:t>
            </w:r>
            <w:r>
              <w:rPr>
                <w:rFonts w:ascii="Arial" w:hAnsi="Arial" w:cs="David" w:hint="cs"/>
                <w:szCs w:val="24"/>
                <w:rtl/>
              </w:rPr>
              <w:t xml:space="preserve"> (מנהל המחקר הקבוע)</w:t>
            </w:r>
          </w:p>
        </w:tc>
        <w:tc>
          <w:tcPr>
            <w:tcW w:w="2381" w:type="pct"/>
          </w:tcPr>
          <w:p w14:paraId="503D0865" w14:textId="77777777" w:rsidR="00FC3A35" w:rsidRPr="00154440" w:rsidRDefault="00FC3A35" w:rsidP="00FC3A35">
            <w:pPr>
              <w:keepNext/>
              <w:tabs>
                <w:tab w:val="left" w:pos="567"/>
              </w:tabs>
              <w:bidi/>
              <w:rPr>
                <w:rFonts w:ascii="Arial" w:hAnsi="Arial" w:cs="David"/>
                <w:szCs w:val="24"/>
                <w:rtl/>
              </w:rPr>
            </w:pPr>
          </w:p>
        </w:tc>
      </w:tr>
      <w:tr w:rsidR="00FC3A35" w:rsidRPr="00154440" w14:paraId="33CDC767" w14:textId="77777777" w:rsidTr="00FC3A35">
        <w:tc>
          <w:tcPr>
            <w:tcW w:w="2619" w:type="pct"/>
          </w:tcPr>
          <w:p w14:paraId="265B3AFB" w14:textId="77777777" w:rsidR="00FC3A35" w:rsidRPr="00154440" w:rsidRDefault="00FC3A35" w:rsidP="00FC3A35">
            <w:pPr>
              <w:keepNext/>
              <w:tabs>
                <w:tab w:val="left" w:pos="567"/>
              </w:tabs>
              <w:bidi/>
              <w:rPr>
                <w:rFonts w:ascii="Arial" w:hAnsi="Arial" w:cs="David"/>
                <w:szCs w:val="24"/>
                <w:rtl/>
              </w:rPr>
            </w:pPr>
            <w:r>
              <w:rPr>
                <w:rFonts w:ascii="Arial" w:hAnsi="Arial" w:cs="David" w:hint="cs"/>
                <w:szCs w:val="24"/>
                <w:rtl/>
              </w:rPr>
              <w:t xml:space="preserve">מספר טלפון סלולרי של </w:t>
            </w:r>
            <w:r w:rsidRPr="00154440">
              <w:rPr>
                <w:rFonts w:ascii="Arial" w:hAnsi="Arial" w:cs="David"/>
                <w:szCs w:val="24"/>
                <w:rtl/>
              </w:rPr>
              <w:t>איש הקשר</w:t>
            </w:r>
            <w:r>
              <w:rPr>
                <w:rFonts w:ascii="Arial" w:hAnsi="Arial" w:cs="David" w:hint="cs"/>
                <w:szCs w:val="24"/>
                <w:rtl/>
              </w:rPr>
              <w:t xml:space="preserve"> (מנהל המחקר הקבוע)</w:t>
            </w:r>
          </w:p>
        </w:tc>
        <w:tc>
          <w:tcPr>
            <w:tcW w:w="2381" w:type="pct"/>
          </w:tcPr>
          <w:p w14:paraId="14F27060" w14:textId="77777777" w:rsidR="00FC3A35" w:rsidRPr="00154440" w:rsidRDefault="00FC3A35" w:rsidP="00FC3A35">
            <w:pPr>
              <w:keepNext/>
              <w:tabs>
                <w:tab w:val="left" w:pos="567"/>
              </w:tabs>
              <w:bidi/>
              <w:rPr>
                <w:rFonts w:ascii="Arial" w:hAnsi="Arial" w:cs="David"/>
                <w:szCs w:val="24"/>
                <w:rtl/>
              </w:rPr>
            </w:pPr>
          </w:p>
        </w:tc>
      </w:tr>
      <w:tr w:rsidR="00FC3A35" w:rsidRPr="00154440" w14:paraId="7E82CE45" w14:textId="77777777" w:rsidTr="00FC3A35">
        <w:tc>
          <w:tcPr>
            <w:tcW w:w="2619" w:type="pct"/>
          </w:tcPr>
          <w:p w14:paraId="78677A8E" w14:textId="77777777" w:rsidR="00FC3A35" w:rsidRPr="004C1BCF" w:rsidRDefault="00FC3A35" w:rsidP="00FC3A35">
            <w:pPr>
              <w:keepNext/>
              <w:tabs>
                <w:tab w:val="left" w:pos="567"/>
              </w:tabs>
              <w:bidi/>
              <w:rPr>
                <w:rFonts w:ascii="Arial" w:hAnsi="Arial" w:cs="David"/>
                <w:szCs w:val="24"/>
                <w:rtl/>
              </w:rPr>
            </w:pPr>
            <w:r w:rsidRPr="004C1BCF">
              <w:rPr>
                <w:rFonts w:ascii="Arial" w:hAnsi="Arial" w:cs="David" w:hint="cs"/>
                <w:szCs w:val="24"/>
                <w:rtl/>
              </w:rPr>
              <w:t xml:space="preserve">כתובת דואר אלקטרוני של </w:t>
            </w:r>
            <w:r w:rsidRPr="004C1BCF">
              <w:rPr>
                <w:rFonts w:ascii="Arial" w:hAnsi="Arial" w:cs="David"/>
                <w:szCs w:val="24"/>
                <w:rtl/>
              </w:rPr>
              <w:t>איש הקשר</w:t>
            </w:r>
            <w:r w:rsidRPr="004C1BCF">
              <w:rPr>
                <w:rFonts w:ascii="Arial" w:hAnsi="Arial" w:cs="David" w:hint="cs"/>
                <w:szCs w:val="24"/>
                <w:rtl/>
              </w:rPr>
              <w:t xml:space="preserve"> (מנהל המחקר הקבוע)</w:t>
            </w:r>
          </w:p>
        </w:tc>
        <w:tc>
          <w:tcPr>
            <w:tcW w:w="2381" w:type="pct"/>
          </w:tcPr>
          <w:p w14:paraId="34D58602" w14:textId="77777777" w:rsidR="00FC3A35" w:rsidRPr="004C1BCF" w:rsidRDefault="00FC3A35" w:rsidP="00FC3A35">
            <w:pPr>
              <w:keepNext/>
              <w:tabs>
                <w:tab w:val="left" w:pos="567"/>
              </w:tabs>
              <w:bidi/>
              <w:rPr>
                <w:rFonts w:ascii="Arial" w:hAnsi="Arial" w:cs="David"/>
                <w:szCs w:val="24"/>
                <w:rtl/>
              </w:rPr>
            </w:pPr>
          </w:p>
        </w:tc>
      </w:tr>
      <w:tr w:rsidR="00FC3A35" w:rsidRPr="00154440" w14:paraId="6F4B1937" w14:textId="77777777" w:rsidTr="00FC3A35">
        <w:tc>
          <w:tcPr>
            <w:tcW w:w="2619" w:type="pct"/>
          </w:tcPr>
          <w:p w14:paraId="7B301B35" w14:textId="77777777" w:rsidR="00FC3A35" w:rsidRPr="004C1BCF" w:rsidRDefault="00FC3A35" w:rsidP="00FC3A35">
            <w:pPr>
              <w:keepNext/>
              <w:tabs>
                <w:tab w:val="left" w:pos="567"/>
              </w:tabs>
              <w:bidi/>
              <w:rPr>
                <w:rFonts w:ascii="Arial" w:hAnsi="Arial" w:cs="David"/>
                <w:szCs w:val="24"/>
                <w:rtl/>
              </w:rPr>
            </w:pPr>
            <w:r>
              <w:rPr>
                <w:rFonts w:ascii="Arial" w:hAnsi="Arial" w:cs="David" w:hint="cs"/>
                <w:szCs w:val="24"/>
                <w:rtl/>
              </w:rPr>
              <w:t>השכלת מנהל המחקר הקבוע (תואר</w:t>
            </w:r>
            <w:r w:rsidRPr="004C1BCF">
              <w:rPr>
                <w:rFonts w:ascii="Arial" w:hAnsi="Arial" w:cs="David" w:hint="cs"/>
                <w:szCs w:val="24"/>
                <w:rtl/>
              </w:rPr>
              <w:t>, מוסד</w:t>
            </w:r>
            <w:r>
              <w:rPr>
                <w:rFonts w:ascii="Arial" w:hAnsi="Arial" w:cs="David" w:hint="cs"/>
                <w:szCs w:val="24"/>
                <w:rtl/>
              </w:rPr>
              <w:t xml:space="preserve"> לימודים אקדמיים</w:t>
            </w:r>
            <w:r w:rsidRPr="004C1BCF">
              <w:rPr>
                <w:rFonts w:ascii="Arial" w:hAnsi="Arial" w:cs="David" w:hint="cs"/>
                <w:szCs w:val="24"/>
                <w:rtl/>
              </w:rPr>
              <w:t>)</w:t>
            </w:r>
          </w:p>
        </w:tc>
        <w:tc>
          <w:tcPr>
            <w:tcW w:w="2381" w:type="pct"/>
          </w:tcPr>
          <w:p w14:paraId="7F90C10D" w14:textId="77777777" w:rsidR="00FC3A35" w:rsidRPr="004C1BCF" w:rsidRDefault="00FC3A35" w:rsidP="00FC3A35">
            <w:pPr>
              <w:keepNext/>
              <w:tabs>
                <w:tab w:val="left" w:pos="567"/>
              </w:tabs>
              <w:bidi/>
              <w:jc w:val="center"/>
              <w:rPr>
                <w:rFonts w:cs="David"/>
                <w:b/>
                <w:bCs/>
                <w:szCs w:val="24"/>
                <w:rtl/>
              </w:rPr>
            </w:pPr>
          </w:p>
        </w:tc>
      </w:tr>
      <w:tr w:rsidR="00FC3A35" w:rsidRPr="00154440" w14:paraId="6AACD622" w14:textId="77777777" w:rsidTr="00FC3A35">
        <w:tc>
          <w:tcPr>
            <w:tcW w:w="2619" w:type="pct"/>
          </w:tcPr>
          <w:p w14:paraId="2F1338CF" w14:textId="77777777" w:rsidR="00FC3A35" w:rsidRPr="004C1BCF" w:rsidRDefault="00FC3A35" w:rsidP="00FC3A35">
            <w:pPr>
              <w:keepNext/>
              <w:tabs>
                <w:tab w:val="left" w:pos="567"/>
              </w:tabs>
              <w:bidi/>
              <w:rPr>
                <w:rFonts w:ascii="Arial" w:hAnsi="Arial" w:cs="David"/>
                <w:szCs w:val="24"/>
                <w:rtl/>
              </w:rPr>
            </w:pPr>
            <w:r w:rsidRPr="004C1BCF">
              <w:rPr>
                <w:rFonts w:ascii="Arial" w:hAnsi="Arial" w:cs="David" w:hint="cs"/>
                <w:szCs w:val="24"/>
                <w:rtl/>
              </w:rPr>
              <w:t>נתוני השכלה נוספים של מנהל המחקר הקבוע</w:t>
            </w:r>
          </w:p>
        </w:tc>
        <w:tc>
          <w:tcPr>
            <w:tcW w:w="2381" w:type="pct"/>
          </w:tcPr>
          <w:p w14:paraId="0F773159" w14:textId="77777777" w:rsidR="00FC3A35" w:rsidRPr="004C1BCF" w:rsidRDefault="00FC3A35" w:rsidP="00FC3A35">
            <w:pPr>
              <w:keepNext/>
              <w:tabs>
                <w:tab w:val="left" w:pos="567"/>
              </w:tabs>
              <w:bidi/>
              <w:jc w:val="center"/>
              <w:rPr>
                <w:rFonts w:cs="David"/>
                <w:b/>
                <w:bCs/>
                <w:szCs w:val="24"/>
                <w:rtl/>
              </w:rPr>
            </w:pPr>
          </w:p>
        </w:tc>
      </w:tr>
      <w:tr w:rsidR="00FC3A35" w:rsidRPr="00154440" w14:paraId="11387C7D" w14:textId="77777777" w:rsidTr="00FC3A35">
        <w:tc>
          <w:tcPr>
            <w:tcW w:w="2619" w:type="pct"/>
          </w:tcPr>
          <w:p w14:paraId="039FB60A" w14:textId="77777777" w:rsidR="00FC3A35" w:rsidRPr="004C1BCF" w:rsidRDefault="00FC3A35" w:rsidP="00FC3A35">
            <w:pPr>
              <w:keepNext/>
              <w:tabs>
                <w:tab w:val="left" w:pos="567"/>
              </w:tabs>
              <w:bidi/>
              <w:rPr>
                <w:rFonts w:ascii="Arial" w:hAnsi="Arial" w:cs="David"/>
                <w:szCs w:val="24"/>
                <w:rtl/>
              </w:rPr>
            </w:pPr>
            <w:r w:rsidRPr="004C1BCF">
              <w:rPr>
                <w:rFonts w:ascii="Arial" w:hAnsi="Arial" w:cs="David" w:hint="cs"/>
                <w:szCs w:val="24"/>
                <w:rtl/>
              </w:rPr>
              <w:t>האם מנהל המחקר הקבוע המוצע למכרז זה, מועסק על ידי המציע במסגרת יחסי עובד-מעסיק?</w:t>
            </w:r>
          </w:p>
          <w:p w14:paraId="21174F63" w14:textId="77777777" w:rsidR="00FC3A35" w:rsidRPr="004C1BCF" w:rsidRDefault="00FC3A35" w:rsidP="00FC3A35">
            <w:pPr>
              <w:keepNext/>
              <w:tabs>
                <w:tab w:val="left" w:pos="567"/>
              </w:tabs>
              <w:bidi/>
              <w:rPr>
                <w:rFonts w:ascii="Arial" w:hAnsi="Arial" w:cs="David"/>
                <w:szCs w:val="24"/>
                <w:rtl/>
              </w:rPr>
            </w:pPr>
            <w:r w:rsidRPr="004C1BCF">
              <w:rPr>
                <w:rFonts w:ascii="Arial" w:hAnsi="Arial" w:cs="David" w:hint="cs"/>
                <w:szCs w:val="24"/>
                <w:rtl/>
              </w:rPr>
              <w:t>[לצורך עמידה בתנאי הסף]</w:t>
            </w:r>
          </w:p>
        </w:tc>
        <w:tc>
          <w:tcPr>
            <w:tcW w:w="2381" w:type="pct"/>
          </w:tcPr>
          <w:p w14:paraId="164D53D2" w14:textId="77777777" w:rsidR="00FC3A35" w:rsidRPr="004C1BCF" w:rsidRDefault="00FC3A35" w:rsidP="00FC3A35">
            <w:pPr>
              <w:keepNext/>
              <w:tabs>
                <w:tab w:val="left" w:pos="567"/>
              </w:tabs>
              <w:bidi/>
              <w:jc w:val="center"/>
              <w:rPr>
                <w:rFonts w:cs="David"/>
                <w:b/>
                <w:bCs/>
                <w:szCs w:val="24"/>
                <w:rtl/>
              </w:rPr>
            </w:pPr>
          </w:p>
          <w:p w14:paraId="2F956460" w14:textId="77777777" w:rsidR="00FC3A35" w:rsidRPr="004C1BCF" w:rsidRDefault="00FC3A35" w:rsidP="006311D7">
            <w:pPr>
              <w:keepNext/>
              <w:tabs>
                <w:tab w:val="left" w:pos="567"/>
              </w:tabs>
              <w:bidi/>
              <w:jc w:val="center"/>
              <w:rPr>
                <w:rFonts w:ascii="Arial" w:hAnsi="Arial" w:cs="David"/>
                <w:szCs w:val="24"/>
                <w:rtl/>
              </w:rPr>
            </w:pPr>
            <w:r w:rsidRPr="004C1BCF">
              <w:rPr>
                <w:rFonts w:cs="David" w:hint="cs"/>
                <w:b/>
                <w:bCs/>
                <w:szCs w:val="24"/>
                <w:rtl/>
              </w:rPr>
              <w:t xml:space="preserve">כן/לא </w:t>
            </w:r>
            <w:r w:rsidRPr="004C1BCF">
              <w:rPr>
                <w:rFonts w:cs="David" w:hint="cs"/>
                <w:szCs w:val="24"/>
                <w:rtl/>
              </w:rPr>
              <w:t>(</w:t>
            </w:r>
            <w:r w:rsidRPr="004C1BCF">
              <w:rPr>
                <w:rFonts w:cs="David" w:hint="cs"/>
                <w:color w:val="FF0000"/>
                <w:szCs w:val="24"/>
                <w:rtl/>
              </w:rPr>
              <w:t>נא להקיף בעיגול</w:t>
            </w:r>
            <w:r w:rsidRPr="004C1BCF">
              <w:rPr>
                <w:rFonts w:cs="David" w:hint="cs"/>
                <w:szCs w:val="24"/>
                <w:rtl/>
              </w:rPr>
              <w:t>)</w:t>
            </w:r>
          </w:p>
        </w:tc>
      </w:tr>
      <w:tr w:rsidR="00FC3A35" w:rsidRPr="00154440" w14:paraId="0E78EF7A" w14:textId="77777777" w:rsidTr="00FC3A35">
        <w:tc>
          <w:tcPr>
            <w:tcW w:w="2619" w:type="pct"/>
          </w:tcPr>
          <w:p w14:paraId="3F0C7112" w14:textId="77777777" w:rsidR="00FC3A35" w:rsidRPr="004C1BCF" w:rsidRDefault="00FC3A35" w:rsidP="00FC3A35">
            <w:pPr>
              <w:keepNext/>
              <w:tabs>
                <w:tab w:val="left" w:pos="567"/>
              </w:tabs>
              <w:bidi/>
              <w:rPr>
                <w:rFonts w:ascii="Arial" w:hAnsi="Arial" w:cs="David"/>
                <w:szCs w:val="24"/>
                <w:rtl/>
              </w:rPr>
            </w:pPr>
            <w:r w:rsidRPr="004C1BCF">
              <w:rPr>
                <w:rFonts w:ascii="Arial" w:hAnsi="Arial" w:cs="David" w:hint="cs"/>
                <w:szCs w:val="24"/>
                <w:rtl/>
              </w:rPr>
              <w:lastRenderedPageBreak/>
              <w:t>מספר שנות הניסיון הכולל של מנהל המחקר הקבוע בניהול מחקרי שוק (</w:t>
            </w:r>
            <w:r w:rsidRPr="004C1BCF">
              <w:rPr>
                <w:rFonts w:ascii="Arial" w:hAnsi="Arial" w:cs="David" w:hint="cs"/>
                <w:szCs w:val="24"/>
                <w:u w:val="single"/>
                <w:rtl/>
              </w:rPr>
              <w:t>בשנים מלאות</w:t>
            </w:r>
            <w:r w:rsidRPr="004C1BCF">
              <w:rPr>
                <w:rFonts w:ascii="Arial" w:hAnsi="Arial" w:cs="David" w:hint="cs"/>
                <w:szCs w:val="24"/>
                <w:rtl/>
              </w:rPr>
              <w:t>)</w:t>
            </w:r>
          </w:p>
          <w:p w14:paraId="5B5A9914" w14:textId="77777777" w:rsidR="00FC3A35" w:rsidRPr="004C1BCF" w:rsidRDefault="00FC3A35" w:rsidP="00FC3A35">
            <w:pPr>
              <w:keepNext/>
              <w:tabs>
                <w:tab w:val="left" w:pos="567"/>
              </w:tabs>
              <w:bidi/>
              <w:jc w:val="left"/>
              <w:rPr>
                <w:rFonts w:ascii="Arial" w:hAnsi="Arial" w:cs="David"/>
                <w:szCs w:val="24"/>
                <w:rtl/>
              </w:rPr>
            </w:pPr>
            <w:r w:rsidRPr="004C1BCF">
              <w:rPr>
                <w:rFonts w:ascii="Arial" w:hAnsi="Arial" w:cs="David" w:hint="cs"/>
                <w:szCs w:val="24"/>
                <w:rtl/>
              </w:rPr>
              <w:t>[לצורך עמידה בתנאי הסף]</w:t>
            </w:r>
          </w:p>
        </w:tc>
        <w:tc>
          <w:tcPr>
            <w:tcW w:w="2381" w:type="pct"/>
          </w:tcPr>
          <w:p w14:paraId="3DAF706E" w14:textId="77777777" w:rsidR="00FC3A35" w:rsidRPr="004C1BCF" w:rsidRDefault="00FC3A35" w:rsidP="00FC3A35">
            <w:pPr>
              <w:keepNext/>
              <w:tabs>
                <w:tab w:val="left" w:pos="567"/>
              </w:tabs>
              <w:bidi/>
              <w:rPr>
                <w:rFonts w:ascii="Arial" w:hAnsi="Arial" w:cs="David"/>
                <w:szCs w:val="24"/>
                <w:rtl/>
              </w:rPr>
            </w:pPr>
          </w:p>
        </w:tc>
      </w:tr>
    </w:tbl>
    <w:p w14:paraId="5A5CE35D" w14:textId="77777777" w:rsidR="00FC3A35" w:rsidRDefault="00FC3A35" w:rsidP="00FC3A35">
      <w:pPr>
        <w:bidi/>
        <w:spacing w:after="0" w:line="240" w:lineRule="auto"/>
        <w:jc w:val="center"/>
        <w:rPr>
          <w:rFonts w:cs="David"/>
          <w:b/>
          <w:bCs/>
          <w:sz w:val="28"/>
          <w:szCs w:val="28"/>
          <w:u w:val="single"/>
          <w:rtl/>
        </w:rPr>
        <w:sectPr w:rsidR="00FC3A35" w:rsidSect="00C35F8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14:paraId="388B57DA" w14:textId="77777777" w:rsidR="00FC3A35" w:rsidRDefault="00FC3A35" w:rsidP="00FC3A35">
      <w:pPr>
        <w:bidi/>
        <w:spacing w:after="0" w:line="240" w:lineRule="auto"/>
        <w:jc w:val="center"/>
        <w:rPr>
          <w:rFonts w:cs="David"/>
          <w:b/>
          <w:bCs/>
          <w:sz w:val="28"/>
          <w:szCs w:val="28"/>
          <w:u w:val="single"/>
        </w:rPr>
      </w:pPr>
      <w:r>
        <w:rPr>
          <w:rFonts w:cs="David" w:hint="cs"/>
          <w:b/>
          <w:bCs/>
          <w:sz w:val="28"/>
          <w:szCs w:val="28"/>
          <w:u w:val="single"/>
          <w:rtl/>
        </w:rPr>
        <w:lastRenderedPageBreak/>
        <w:t xml:space="preserve">ניסיון </w:t>
      </w:r>
      <w:r w:rsidRPr="00CE37D6">
        <w:rPr>
          <w:rFonts w:cs="David" w:hint="cs"/>
          <w:b/>
          <w:bCs/>
          <w:sz w:val="28"/>
          <w:szCs w:val="28"/>
          <w:u w:val="single"/>
          <w:rtl/>
        </w:rPr>
        <w:t>המציע</w:t>
      </w:r>
      <w:r>
        <w:rPr>
          <w:rFonts w:cs="David" w:hint="cs"/>
          <w:b/>
          <w:bCs/>
          <w:sz w:val="28"/>
          <w:szCs w:val="28"/>
          <w:u w:val="single"/>
          <w:rtl/>
        </w:rPr>
        <w:t xml:space="preserve"> במתן השירותים נשוא המכרז</w:t>
      </w:r>
      <w:r w:rsidRPr="00152632">
        <w:rPr>
          <w:rFonts w:cs="David" w:hint="cs"/>
          <w:b/>
          <w:bCs/>
          <w:sz w:val="28"/>
          <w:szCs w:val="28"/>
          <w:u w:val="single"/>
          <w:rtl/>
        </w:rPr>
        <w:t xml:space="preserve"> </w:t>
      </w:r>
    </w:p>
    <w:p w14:paraId="54B623B4" w14:textId="77777777" w:rsidR="00FC3A35" w:rsidRDefault="00FC3A35" w:rsidP="00FC3A35">
      <w:pPr>
        <w:bidi/>
        <w:spacing w:after="0" w:line="240" w:lineRule="auto"/>
        <w:jc w:val="center"/>
        <w:rPr>
          <w:rFonts w:cs="David"/>
          <w:szCs w:val="24"/>
          <w:rtl/>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14:paraId="6A84A49A" w14:textId="77777777" w:rsidR="00FC3A35" w:rsidRDefault="00FC3A35" w:rsidP="00FC3A35">
      <w:pPr>
        <w:overflowPunct w:val="0"/>
        <w:autoSpaceDE w:val="0"/>
        <w:autoSpaceDN w:val="0"/>
        <w:bidi/>
        <w:adjustRightInd w:val="0"/>
        <w:spacing w:before="240" w:line="276" w:lineRule="auto"/>
        <w:contextualSpacing/>
        <w:textAlignment w:val="baseline"/>
        <w:rPr>
          <w:rFonts w:cs="David"/>
          <w:szCs w:val="24"/>
          <w:rtl/>
        </w:rPr>
      </w:pPr>
    </w:p>
    <w:p w14:paraId="7DAB9D94" w14:textId="58086D57" w:rsidR="00FC3A35" w:rsidRDefault="00FC3A35" w:rsidP="00794204">
      <w:pPr>
        <w:overflowPunct w:val="0"/>
        <w:autoSpaceDE w:val="0"/>
        <w:autoSpaceDN w:val="0"/>
        <w:bidi/>
        <w:adjustRightInd w:val="0"/>
        <w:spacing w:before="240" w:line="276" w:lineRule="auto"/>
        <w:contextualSpacing/>
        <w:textAlignment w:val="baseline"/>
        <w:rPr>
          <w:rFonts w:cs="David"/>
          <w:szCs w:val="24"/>
          <w:rtl/>
        </w:rPr>
      </w:pPr>
      <w:r w:rsidRPr="00154440">
        <w:rPr>
          <w:rFonts w:cs="David" w:hint="cs"/>
          <w:szCs w:val="24"/>
          <w:rtl/>
        </w:rPr>
        <w:t xml:space="preserve">לשם עמידה בתנאי הסף הקבוע </w:t>
      </w:r>
      <w:r>
        <w:rPr>
          <w:rFonts w:cs="David" w:hint="cs"/>
          <w:szCs w:val="24"/>
          <w:rtl/>
        </w:rPr>
        <w:t>בסעיף 4(ב) למכרז, נדרש כי במהלך התקופה שמיום 01.01.2018 ואילך ביצע המציע</w:t>
      </w:r>
      <w:r w:rsidR="00794204">
        <w:rPr>
          <w:rFonts w:cs="David" w:hint="cs"/>
          <w:szCs w:val="24"/>
          <w:rtl/>
        </w:rPr>
        <w:t xml:space="preserve"> לכל הפחות</w:t>
      </w:r>
      <w:r>
        <w:rPr>
          <w:rFonts w:cs="David" w:hint="cs"/>
          <w:szCs w:val="24"/>
          <w:rtl/>
        </w:rPr>
        <w:t xml:space="preserve"> 3 מחקרי שוק בחו"ל, עבור לקוחות ישראליים, </w:t>
      </w:r>
      <w:r w:rsidR="00794204">
        <w:rPr>
          <w:rFonts w:cs="David" w:hint="cs"/>
          <w:szCs w:val="24"/>
          <w:rtl/>
        </w:rPr>
        <w:t xml:space="preserve">כאשר לפחות אחד מהם איכותני ואחד מהם כמותי, </w:t>
      </w:r>
      <w:r>
        <w:rPr>
          <w:rFonts w:cs="David" w:hint="cs"/>
          <w:szCs w:val="24"/>
          <w:rtl/>
        </w:rPr>
        <w:t xml:space="preserve">בהיקף כספי </w:t>
      </w:r>
      <w:r w:rsidR="00794204">
        <w:rPr>
          <w:rFonts w:cs="David" w:hint="cs"/>
          <w:szCs w:val="24"/>
          <w:rtl/>
        </w:rPr>
        <w:t xml:space="preserve">מינימלי </w:t>
      </w:r>
      <w:r>
        <w:rPr>
          <w:rFonts w:cs="David" w:hint="cs"/>
          <w:szCs w:val="24"/>
          <w:rtl/>
        </w:rPr>
        <w:t>של 100,000 ₪, כולל מע"מ</w:t>
      </w:r>
      <w:r w:rsidR="00D53551">
        <w:rPr>
          <w:rFonts w:cs="David" w:hint="cs"/>
          <w:szCs w:val="24"/>
          <w:rtl/>
        </w:rPr>
        <w:t>, לכל אחד מן המחקרים</w:t>
      </w:r>
      <w:r>
        <w:rPr>
          <w:rFonts w:cs="David" w:hint="cs"/>
          <w:szCs w:val="24"/>
          <w:rtl/>
        </w:rPr>
        <w:t>.</w:t>
      </w:r>
    </w:p>
    <w:p w14:paraId="3BC93DB6" w14:textId="77777777" w:rsidR="00FC3A35" w:rsidRDefault="00FC3A35" w:rsidP="00FC3A35">
      <w:pPr>
        <w:pStyle w:val="af3"/>
        <w:bidi/>
        <w:spacing w:before="240" w:after="0" w:line="276" w:lineRule="auto"/>
        <w:ind w:left="0"/>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14:paraId="32514E34" w14:textId="77777777" w:rsidR="00FC3A35" w:rsidRDefault="00FC3A35" w:rsidP="00FC3A35">
      <w:pPr>
        <w:pStyle w:val="af3"/>
        <w:bidi/>
        <w:spacing w:before="240" w:after="0" w:line="276" w:lineRule="auto"/>
        <w:ind w:left="0"/>
        <w:jc w:val="left"/>
        <w:rPr>
          <w:rFonts w:cs="David"/>
          <w:szCs w:val="24"/>
          <w:lang w:eastAsia="en-US"/>
        </w:rPr>
      </w:pPr>
      <w:r w:rsidRPr="00154440">
        <w:rPr>
          <w:rFonts w:cs="David" w:hint="cs"/>
          <w:b/>
          <w:bCs/>
          <w:szCs w:val="24"/>
          <w:rtl/>
        </w:rPr>
        <w:t>מילוי הטבלה באופן שאינו מלא עלול להוביל לפסילת ההצעה.</w:t>
      </w:r>
    </w:p>
    <w:tbl>
      <w:tblPr>
        <w:tblStyle w:val="af7"/>
        <w:tblpPr w:leftFromText="180" w:rightFromText="180" w:vertAnchor="text" w:horzAnchor="margin" w:tblpXSpec="center" w:tblpY="782"/>
        <w:bidiVisual/>
        <w:tblW w:w="13741" w:type="dxa"/>
        <w:tblLook w:val="04A0" w:firstRow="1" w:lastRow="0" w:firstColumn="1" w:lastColumn="0" w:noHBand="0" w:noVBand="1"/>
      </w:tblPr>
      <w:tblGrid>
        <w:gridCol w:w="560"/>
        <w:gridCol w:w="1559"/>
        <w:gridCol w:w="1708"/>
        <w:gridCol w:w="1552"/>
        <w:gridCol w:w="2233"/>
        <w:gridCol w:w="1737"/>
        <w:gridCol w:w="1671"/>
        <w:gridCol w:w="2721"/>
      </w:tblGrid>
      <w:tr w:rsidR="00FC3A35" w:rsidRPr="008C7414" w14:paraId="62732551" w14:textId="77777777" w:rsidTr="00FC3A35">
        <w:trPr>
          <w:trHeight w:val="840"/>
        </w:trPr>
        <w:tc>
          <w:tcPr>
            <w:tcW w:w="560" w:type="dxa"/>
          </w:tcPr>
          <w:p w14:paraId="7431E79F" w14:textId="77777777" w:rsidR="00FC3A35" w:rsidRPr="008C7414" w:rsidRDefault="00FC3A35" w:rsidP="00FC3A35">
            <w:pPr>
              <w:bidi/>
              <w:spacing w:before="240" w:after="0" w:line="276" w:lineRule="auto"/>
              <w:jc w:val="center"/>
              <w:rPr>
                <w:rFonts w:cs="David"/>
                <w:b/>
                <w:bCs/>
                <w:szCs w:val="24"/>
                <w:rtl/>
                <w:lang w:eastAsia="he-IL"/>
              </w:rPr>
            </w:pPr>
          </w:p>
        </w:tc>
        <w:tc>
          <w:tcPr>
            <w:tcW w:w="1559" w:type="dxa"/>
          </w:tcPr>
          <w:p w14:paraId="398FAA96" w14:textId="77777777" w:rsidR="00FC3A35" w:rsidRPr="008C7414" w:rsidRDefault="00FC3A35" w:rsidP="00FC3A35">
            <w:pPr>
              <w:bidi/>
              <w:spacing w:before="240" w:after="0" w:line="276" w:lineRule="auto"/>
              <w:jc w:val="center"/>
              <w:rPr>
                <w:rFonts w:cs="David"/>
                <w:b/>
                <w:bCs/>
                <w:szCs w:val="24"/>
                <w:rtl/>
                <w:lang w:eastAsia="he-IL"/>
              </w:rPr>
            </w:pPr>
            <w:r w:rsidRPr="008C7414">
              <w:rPr>
                <w:rFonts w:cs="David" w:hint="cs"/>
                <w:b/>
                <w:bCs/>
                <w:szCs w:val="24"/>
                <w:rtl/>
                <w:lang w:eastAsia="he-IL"/>
              </w:rPr>
              <w:t>שם הלקוח (ישראלי)</w:t>
            </w:r>
          </w:p>
          <w:p w14:paraId="578FFEA7" w14:textId="77777777" w:rsidR="00FC3A35" w:rsidRPr="008C7414" w:rsidRDefault="00FC3A35" w:rsidP="00FC3A35">
            <w:pPr>
              <w:bidi/>
              <w:spacing w:before="240" w:after="0" w:line="276" w:lineRule="auto"/>
              <w:jc w:val="center"/>
              <w:rPr>
                <w:rFonts w:cs="David"/>
                <w:b/>
                <w:bCs/>
                <w:szCs w:val="24"/>
                <w:rtl/>
                <w:lang w:eastAsia="he-IL"/>
              </w:rPr>
            </w:pPr>
          </w:p>
        </w:tc>
        <w:tc>
          <w:tcPr>
            <w:tcW w:w="1708" w:type="dxa"/>
          </w:tcPr>
          <w:p w14:paraId="4A29356B" w14:textId="77777777" w:rsidR="00FC3A35" w:rsidRPr="008C7414" w:rsidRDefault="00FC3A35" w:rsidP="00FC3A35">
            <w:pPr>
              <w:bidi/>
              <w:spacing w:before="240" w:after="0" w:line="276" w:lineRule="auto"/>
              <w:jc w:val="center"/>
              <w:rPr>
                <w:rFonts w:cs="David"/>
                <w:b/>
                <w:bCs/>
                <w:szCs w:val="24"/>
                <w:rtl/>
                <w:lang w:eastAsia="he-IL"/>
              </w:rPr>
            </w:pPr>
            <w:r w:rsidRPr="008C7414">
              <w:rPr>
                <w:rFonts w:cs="David" w:hint="cs"/>
                <w:b/>
                <w:bCs/>
                <w:szCs w:val="24"/>
                <w:rtl/>
              </w:rPr>
              <w:t>שם המדינה בה נערך המחקר</w:t>
            </w:r>
          </w:p>
        </w:tc>
        <w:tc>
          <w:tcPr>
            <w:tcW w:w="1552" w:type="dxa"/>
          </w:tcPr>
          <w:p w14:paraId="29F3212A" w14:textId="77777777" w:rsidR="00FC3A35" w:rsidRPr="008C7414" w:rsidRDefault="00FC3A35" w:rsidP="00FC3A35">
            <w:pPr>
              <w:bidi/>
              <w:spacing w:before="240" w:after="0" w:line="276" w:lineRule="auto"/>
              <w:jc w:val="center"/>
              <w:rPr>
                <w:rFonts w:cs="David"/>
                <w:b/>
                <w:bCs/>
                <w:szCs w:val="24"/>
                <w:rtl/>
              </w:rPr>
            </w:pPr>
            <w:r w:rsidRPr="008C7414">
              <w:rPr>
                <w:rFonts w:cs="David" w:hint="cs"/>
                <w:b/>
                <w:bCs/>
                <w:szCs w:val="24"/>
                <w:rtl/>
              </w:rPr>
              <w:t>שם המחקר</w:t>
            </w:r>
          </w:p>
          <w:p w14:paraId="6F4C132F" w14:textId="77777777" w:rsidR="00FC3A35" w:rsidRPr="008C7414" w:rsidDel="00A017C1" w:rsidRDefault="00FC3A35" w:rsidP="00FC3A35">
            <w:pPr>
              <w:bidi/>
              <w:spacing w:before="240" w:after="0" w:line="276" w:lineRule="auto"/>
              <w:jc w:val="center"/>
              <w:rPr>
                <w:rFonts w:cs="David"/>
                <w:b/>
                <w:bCs/>
                <w:szCs w:val="24"/>
                <w:rtl/>
              </w:rPr>
            </w:pPr>
            <w:r w:rsidRPr="008C7414">
              <w:rPr>
                <w:rFonts w:cs="David" w:hint="cs"/>
                <w:b/>
                <w:bCs/>
                <w:szCs w:val="24"/>
                <w:rtl/>
              </w:rPr>
              <w:t>(כותרת כללית)</w:t>
            </w:r>
          </w:p>
        </w:tc>
        <w:tc>
          <w:tcPr>
            <w:tcW w:w="2233" w:type="dxa"/>
          </w:tcPr>
          <w:p w14:paraId="5488E47D" w14:textId="77777777" w:rsidR="00FC3A35" w:rsidRPr="008C7414" w:rsidDel="00A017C1" w:rsidRDefault="00FC3A35" w:rsidP="00FC3A35">
            <w:pPr>
              <w:bidi/>
              <w:spacing w:before="240" w:after="0" w:line="276" w:lineRule="auto"/>
              <w:jc w:val="center"/>
              <w:rPr>
                <w:rFonts w:cs="David"/>
                <w:b/>
                <w:bCs/>
                <w:szCs w:val="24"/>
                <w:rtl/>
              </w:rPr>
            </w:pPr>
            <w:r w:rsidRPr="008C7414">
              <w:rPr>
                <w:rFonts w:cs="David" w:hint="cs"/>
                <w:b/>
                <w:bCs/>
                <w:szCs w:val="24"/>
                <w:rtl/>
              </w:rPr>
              <w:t>מתודולוגיה מחקרית</w:t>
            </w:r>
          </w:p>
        </w:tc>
        <w:tc>
          <w:tcPr>
            <w:tcW w:w="1737" w:type="dxa"/>
          </w:tcPr>
          <w:p w14:paraId="22B27756" w14:textId="77777777" w:rsidR="00FC3A35" w:rsidRPr="008C7414" w:rsidRDefault="00FC3A35" w:rsidP="00FC3A35">
            <w:pPr>
              <w:bidi/>
              <w:spacing w:before="240" w:after="0" w:line="276" w:lineRule="auto"/>
              <w:jc w:val="center"/>
              <w:rPr>
                <w:rFonts w:cs="David"/>
                <w:b/>
                <w:bCs/>
                <w:szCs w:val="24"/>
                <w:rtl/>
              </w:rPr>
            </w:pPr>
            <w:r w:rsidRPr="008C7414">
              <w:rPr>
                <w:rFonts w:cs="David" w:hint="cs"/>
                <w:b/>
                <w:bCs/>
                <w:szCs w:val="24"/>
                <w:rtl/>
              </w:rPr>
              <w:t>התקופה בה ביצע המציע את המחקר</w:t>
            </w:r>
          </w:p>
          <w:p w14:paraId="3398F59C" w14:textId="77777777" w:rsidR="00FC3A35" w:rsidRPr="008C7414" w:rsidRDefault="00FC3A35" w:rsidP="00FC3A35">
            <w:pPr>
              <w:bidi/>
              <w:spacing w:before="240" w:after="0" w:line="276" w:lineRule="auto"/>
              <w:jc w:val="center"/>
              <w:rPr>
                <w:rFonts w:cs="David"/>
                <w:b/>
                <w:bCs/>
                <w:szCs w:val="24"/>
                <w:rtl/>
                <w:lang w:eastAsia="he-IL"/>
              </w:rPr>
            </w:pPr>
            <w:r w:rsidRPr="008C7414">
              <w:rPr>
                <w:rFonts w:cs="David" w:hint="cs"/>
                <w:b/>
                <w:bCs/>
                <w:szCs w:val="24"/>
                <w:rtl/>
                <w:lang w:eastAsia="he-IL"/>
              </w:rPr>
              <w:t>(נא לציין בפורמט חודש / שנה)</w:t>
            </w:r>
          </w:p>
        </w:tc>
        <w:tc>
          <w:tcPr>
            <w:tcW w:w="1671" w:type="dxa"/>
          </w:tcPr>
          <w:p w14:paraId="0E133392" w14:textId="77777777" w:rsidR="00FC3A35" w:rsidRPr="008C7414" w:rsidRDefault="00FC3A35" w:rsidP="00FC3A35">
            <w:pPr>
              <w:bidi/>
              <w:spacing w:before="240" w:after="0" w:line="276" w:lineRule="auto"/>
              <w:jc w:val="center"/>
              <w:rPr>
                <w:rFonts w:cs="David"/>
                <w:b/>
                <w:bCs/>
                <w:szCs w:val="24"/>
                <w:rtl/>
                <w:lang w:eastAsia="he-IL"/>
              </w:rPr>
            </w:pPr>
            <w:r w:rsidRPr="008C7414">
              <w:rPr>
                <w:rFonts w:cs="David" w:hint="cs"/>
                <w:b/>
                <w:bCs/>
                <w:szCs w:val="24"/>
                <w:rtl/>
              </w:rPr>
              <w:t>ההיקף הכספי הכולל של מחקר השוק (כולל מע"מ)</w:t>
            </w:r>
          </w:p>
        </w:tc>
        <w:tc>
          <w:tcPr>
            <w:tcW w:w="2721" w:type="dxa"/>
          </w:tcPr>
          <w:p w14:paraId="11AE2FF9" w14:textId="77777777" w:rsidR="00FC3A35" w:rsidRPr="008C7414" w:rsidRDefault="00FC3A35" w:rsidP="00FC3A35">
            <w:pPr>
              <w:bidi/>
              <w:spacing w:before="240" w:after="0" w:line="276" w:lineRule="auto"/>
              <w:jc w:val="center"/>
              <w:rPr>
                <w:rFonts w:cs="David"/>
                <w:b/>
                <w:bCs/>
                <w:szCs w:val="24"/>
                <w:rtl/>
                <w:lang w:eastAsia="he-IL"/>
              </w:rPr>
            </w:pPr>
            <w:r w:rsidRPr="008C7414">
              <w:rPr>
                <w:rFonts w:cs="David" w:hint="cs"/>
                <w:b/>
                <w:bCs/>
                <w:szCs w:val="24"/>
                <w:rtl/>
              </w:rPr>
              <w:t>תיאור תמציתי של המחקר שערך המציע</w:t>
            </w:r>
            <w:r w:rsidRPr="008C7414">
              <w:rPr>
                <w:rFonts w:cs="David" w:hint="cs"/>
                <w:b/>
                <w:bCs/>
                <w:szCs w:val="24"/>
                <w:rtl/>
                <w:lang w:eastAsia="he-IL"/>
              </w:rPr>
              <w:t xml:space="preserve"> ללקוח</w:t>
            </w:r>
          </w:p>
        </w:tc>
      </w:tr>
      <w:tr w:rsidR="00FC3A35" w:rsidRPr="008C7414" w14:paraId="5C646AAE" w14:textId="77777777" w:rsidTr="00FC3A35">
        <w:trPr>
          <w:trHeight w:val="2116"/>
        </w:trPr>
        <w:tc>
          <w:tcPr>
            <w:tcW w:w="560" w:type="dxa"/>
          </w:tcPr>
          <w:p w14:paraId="766B87AA" w14:textId="77777777" w:rsidR="00FC3A35" w:rsidRPr="008C7414" w:rsidRDefault="00FC3A35" w:rsidP="00FC3A35">
            <w:pPr>
              <w:bidi/>
              <w:spacing w:before="240" w:after="0" w:line="276" w:lineRule="auto"/>
              <w:rPr>
                <w:rFonts w:cs="David"/>
                <w:szCs w:val="24"/>
                <w:rtl/>
                <w:lang w:eastAsia="he-IL"/>
              </w:rPr>
            </w:pPr>
            <w:r w:rsidRPr="008C7414">
              <w:rPr>
                <w:rFonts w:cs="David" w:hint="cs"/>
                <w:szCs w:val="24"/>
                <w:rtl/>
                <w:lang w:eastAsia="he-IL"/>
              </w:rPr>
              <w:t>1</w:t>
            </w:r>
          </w:p>
        </w:tc>
        <w:tc>
          <w:tcPr>
            <w:tcW w:w="1559" w:type="dxa"/>
          </w:tcPr>
          <w:p w14:paraId="16406C89" w14:textId="77777777" w:rsidR="00FC3A35" w:rsidRPr="008C7414" w:rsidRDefault="00FC3A35" w:rsidP="00FC3A35">
            <w:pPr>
              <w:bidi/>
              <w:spacing w:before="240" w:after="0" w:line="276" w:lineRule="auto"/>
              <w:rPr>
                <w:rFonts w:cs="David"/>
                <w:szCs w:val="24"/>
                <w:rtl/>
                <w:lang w:eastAsia="he-IL"/>
              </w:rPr>
            </w:pPr>
          </w:p>
        </w:tc>
        <w:tc>
          <w:tcPr>
            <w:tcW w:w="1708" w:type="dxa"/>
          </w:tcPr>
          <w:p w14:paraId="40908D46" w14:textId="77777777" w:rsidR="00FC3A35" w:rsidRPr="008C7414" w:rsidRDefault="00FC3A35" w:rsidP="00FC3A35">
            <w:pPr>
              <w:bidi/>
              <w:spacing w:before="240" w:after="0" w:line="276" w:lineRule="auto"/>
              <w:rPr>
                <w:rFonts w:cs="David"/>
                <w:szCs w:val="24"/>
                <w:rtl/>
                <w:lang w:eastAsia="he-IL"/>
              </w:rPr>
            </w:pPr>
          </w:p>
        </w:tc>
        <w:tc>
          <w:tcPr>
            <w:tcW w:w="1552" w:type="dxa"/>
          </w:tcPr>
          <w:p w14:paraId="0488978A" w14:textId="77777777" w:rsidR="00FC3A35" w:rsidRPr="008C7414" w:rsidRDefault="00FC3A35" w:rsidP="00FC3A35">
            <w:pPr>
              <w:bidi/>
              <w:spacing w:before="240" w:after="0" w:line="276" w:lineRule="auto"/>
              <w:rPr>
                <w:rFonts w:cs="David"/>
                <w:szCs w:val="24"/>
                <w:rtl/>
                <w:lang w:eastAsia="he-IL"/>
              </w:rPr>
            </w:pPr>
          </w:p>
        </w:tc>
        <w:tc>
          <w:tcPr>
            <w:tcW w:w="2233" w:type="dxa"/>
          </w:tcPr>
          <w:p w14:paraId="072A4C33" w14:textId="77777777" w:rsidR="00FC3A35" w:rsidRPr="008C7414" w:rsidRDefault="00FC3A35" w:rsidP="00FC3A35">
            <w:pPr>
              <w:bidi/>
              <w:spacing w:before="240" w:after="0" w:line="276" w:lineRule="auto"/>
              <w:rPr>
                <w:rFonts w:cs="David"/>
                <w:szCs w:val="24"/>
                <w:rtl/>
                <w:lang w:eastAsia="he-IL"/>
              </w:rPr>
            </w:pPr>
          </w:p>
        </w:tc>
        <w:tc>
          <w:tcPr>
            <w:tcW w:w="1737" w:type="dxa"/>
          </w:tcPr>
          <w:p w14:paraId="7CB9E371" w14:textId="77777777" w:rsidR="00FC3A35" w:rsidRPr="008C7414" w:rsidRDefault="00FC3A35" w:rsidP="00FC3A35">
            <w:pPr>
              <w:bidi/>
              <w:spacing w:before="240" w:after="0" w:line="276" w:lineRule="auto"/>
              <w:rPr>
                <w:rFonts w:cs="David"/>
                <w:szCs w:val="24"/>
                <w:rtl/>
                <w:lang w:eastAsia="he-IL"/>
              </w:rPr>
            </w:pPr>
          </w:p>
        </w:tc>
        <w:tc>
          <w:tcPr>
            <w:tcW w:w="1671" w:type="dxa"/>
          </w:tcPr>
          <w:p w14:paraId="0257589F" w14:textId="77777777" w:rsidR="00FC3A35" w:rsidRPr="008C7414" w:rsidRDefault="00FC3A35" w:rsidP="00FC3A35">
            <w:pPr>
              <w:bidi/>
              <w:spacing w:before="240" w:after="0" w:line="276" w:lineRule="auto"/>
              <w:rPr>
                <w:rFonts w:cs="David"/>
                <w:szCs w:val="24"/>
                <w:rtl/>
                <w:lang w:eastAsia="he-IL"/>
              </w:rPr>
            </w:pPr>
          </w:p>
        </w:tc>
        <w:tc>
          <w:tcPr>
            <w:tcW w:w="2721" w:type="dxa"/>
          </w:tcPr>
          <w:p w14:paraId="6BEF74E5" w14:textId="77777777" w:rsidR="00FC3A35" w:rsidRPr="008C7414" w:rsidRDefault="00FC3A35" w:rsidP="00FC3A35">
            <w:pPr>
              <w:bidi/>
              <w:spacing w:before="240" w:after="0" w:line="276" w:lineRule="auto"/>
              <w:rPr>
                <w:rFonts w:cs="David"/>
                <w:szCs w:val="24"/>
                <w:rtl/>
                <w:lang w:eastAsia="he-IL"/>
              </w:rPr>
            </w:pPr>
          </w:p>
        </w:tc>
      </w:tr>
      <w:tr w:rsidR="00FC3A35" w:rsidRPr="008C7414" w14:paraId="4CF3E0BD" w14:textId="77777777" w:rsidTr="00FC3A35">
        <w:trPr>
          <w:trHeight w:val="2122"/>
        </w:trPr>
        <w:tc>
          <w:tcPr>
            <w:tcW w:w="560" w:type="dxa"/>
          </w:tcPr>
          <w:p w14:paraId="135D7EF0" w14:textId="77777777" w:rsidR="00FC3A35" w:rsidRPr="008C7414" w:rsidRDefault="00FC3A35" w:rsidP="00FC3A35">
            <w:pPr>
              <w:bidi/>
              <w:spacing w:before="240" w:after="0" w:line="276" w:lineRule="auto"/>
              <w:rPr>
                <w:rFonts w:cs="David"/>
                <w:szCs w:val="24"/>
                <w:rtl/>
                <w:lang w:eastAsia="he-IL"/>
              </w:rPr>
            </w:pPr>
            <w:r w:rsidRPr="008C7414">
              <w:rPr>
                <w:rFonts w:cs="David" w:hint="cs"/>
                <w:szCs w:val="24"/>
                <w:rtl/>
                <w:lang w:eastAsia="he-IL"/>
              </w:rPr>
              <w:lastRenderedPageBreak/>
              <w:t>2</w:t>
            </w:r>
          </w:p>
        </w:tc>
        <w:tc>
          <w:tcPr>
            <w:tcW w:w="1559" w:type="dxa"/>
          </w:tcPr>
          <w:p w14:paraId="04DB7BFB" w14:textId="77777777" w:rsidR="00FC3A35" w:rsidRPr="008C7414" w:rsidRDefault="00FC3A35" w:rsidP="00FC3A35">
            <w:pPr>
              <w:bidi/>
              <w:spacing w:before="240" w:after="0" w:line="276" w:lineRule="auto"/>
              <w:rPr>
                <w:rFonts w:cs="David"/>
                <w:szCs w:val="24"/>
                <w:rtl/>
                <w:lang w:eastAsia="he-IL"/>
              </w:rPr>
            </w:pPr>
          </w:p>
        </w:tc>
        <w:tc>
          <w:tcPr>
            <w:tcW w:w="1708" w:type="dxa"/>
          </w:tcPr>
          <w:p w14:paraId="733007E6" w14:textId="77777777" w:rsidR="00FC3A35" w:rsidRPr="008C7414" w:rsidRDefault="00FC3A35" w:rsidP="00FC3A35">
            <w:pPr>
              <w:bidi/>
              <w:spacing w:before="240" w:after="0" w:line="276" w:lineRule="auto"/>
              <w:rPr>
                <w:rFonts w:cs="David"/>
                <w:szCs w:val="24"/>
                <w:rtl/>
                <w:lang w:eastAsia="he-IL"/>
              </w:rPr>
            </w:pPr>
          </w:p>
        </w:tc>
        <w:tc>
          <w:tcPr>
            <w:tcW w:w="1552" w:type="dxa"/>
          </w:tcPr>
          <w:p w14:paraId="14ABF9D8" w14:textId="77777777" w:rsidR="00FC3A35" w:rsidRPr="008C7414" w:rsidRDefault="00FC3A35" w:rsidP="00FC3A35">
            <w:pPr>
              <w:bidi/>
              <w:spacing w:before="240" w:after="0" w:line="276" w:lineRule="auto"/>
              <w:rPr>
                <w:rFonts w:cs="David"/>
                <w:szCs w:val="24"/>
                <w:rtl/>
                <w:lang w:eastAsia="he-IL"/>
              </w:rPr>
            </w:pPr>
          </w:p>
        </w:tc>
        <w:tc>
          <w:tcPr>
            <w:tcW w:w="2233" w:type="dxa"/>
          </w:tcPr>
          <w:p w14:paraId="249C8D8A" w14:textId="77777777" w:rsidR="00FC3A35" w:rsidRPr="008C7414" w:rsidRDefault="00FC3A35" w:rsidP="00FC3A35">
            <w:pPr>
              <w:bidi/>
              <w:spacing w:before="240" w:after="0" w:line="276" w:lineRule="auto"/>
              <w:rPr>
                <w:rFonts w:cs="David"/>
                <w:szCs w:val="24"/>
                <w:rtl/>
                <w:lang w:eastAsia="he-IL"/>
              </w:rPr>
            </w:pPr>
          </w:p>
        </w:tc>
        <w:tc>
          <w:tcPr>
            <w:tcW w:w="1737" w:type="dxa"/>
          </w:tcPr>
          <w:p w14:paraId="24EEB835" w14:textId="77777777" w:rsidR="00FC3A35" w:rsidRPr="008C7414" w:rsidRDefault="00FC3A35" w:rsidP="00FC3A35">
            <w:pPr>
              <w:bidi/>
              <w:spacing w:before="240" w:after="0" w:line="276" w:lineRule="auto"/>
              <w:rPr>
                <w:rFonts w:cs="David"/>
                <w:szCs w:val="24"/>
                <w:rtl/>
                <w:lang w:eastAsia="he-IL"/>
              </w:rPr>
            </w:pPr>
          </w:p>
        </w:tc>
        <w:tc>
          <w:tcPr>
            <w:tcW w:w="1671" w:type="dxa"/>
          </w:tcPr>
          <w:p w14:paraId="751D9142" w14:textId="77777777" w:rsidR="00FC3A35" w:rsidRPr="008C7414" w:rsidRDefault="00FC3A35" w:rsidP="00FC3A35">
            <w:pPr>
              <w:bidi/>
              <w:spacing w:before="240" w:after="0" w:line="276" w:lineRule="auto"/>
              <w:rPr>
                <w:rFonts w:cs="David"/>
                <w:szCs w:val="24"/>
                <w:rtl/>
                <w:lang w:eastAsia="he-IL"/>
              </w:rPr>
            </w:pPr>
          </w:p>
        </w:tc>
        <w:tc>
          <w:tcPr>
            <w:tcW w:w="2721" w:type="dxa"/>
          </w:tcPr>
          <w:p w14:paraId="0A5A802C" w14:textId="77777777" w:rsidR="00FC3A35" w:rsidRPr="008C7414" w:rsidRDefault="00FC3A35" w:rsidP="00FC3A35">
            <w:pPr>
              <w:bidi/>
              <w:spacing w:before="240" w:after="0" w:line="276" w:lineRule="auto"/>
              <w:rPr>
                <w:rFonts w:cs="David"/>
                <w:szCs w:val="24"/>
                <w:rtl/>
                <w:lang w:eastAsia="he-IL"/>
              </w:rPr>
            </w:pPr>
          </w:p>
        </w:tc>
      </w:tr>
      <w:tr w:rsidR="00FC3A35" w:rsidRPr="008C7414" w14:paraId="665F944F" w14:textId="77777777" w:rsidTr="00FC3A35">
        <w:trPr>
          <w:trHeight w:val="2128"/>
        </w:trPr>
        <w:tc>
          <w:tcPr>
            <w:tcW w:w="560" w:type="dxa"/>
          </w:tcPr>
          <w:p w14:paraId="43019AD0" w14:textId="77777777" w:rsidR="00FC3A35" w:rsidRPr="008C7414" w:rsidRDefault="00FC3A35" w:rsidP="00FC3A35">
            <w:pPr>
              <w:bidi/>
              <w:spacing w:before="240" w:after="0" w:line="276" w:lineRule="auto"/>
              <w:rPr>
                <w:rFonts w:cs="David"/>
                <w:szCs w:val="24"/>
                <w:rtl/>
                <w:lang w:eastAsia="he-IL"/>
              </w:rPr>
            </w:pPr>
            <w:r w:rsidRPr="008C7414">
              <w:rPr>
                <w:rFonts w:cs="David" w:hint="cs"/>
                <w:szCs w:val="24"/>
                <w:rtl/>
                <w:lang w:eastAsia="he-IL"/>
              </w:rPr>
              <w:t>3</w:t>
            </w:r>
          </w:p>
        </w:tc>
        <w:tc>
          <w:tcPr>
            <w:tcW w:w="1559" w:type="dxa"/>
          </w:tcPr>
          <w:p w14:paraId="2F9CE379" w14:textId="77777777" w:rsidR="00FC3A35" w:rsidRPr="008C7414" w:rsidRDefault="00FC3A35" w:rsidP="00FC3A35">
            <w:pPr>
              <w:bidi/>
              <w:spacing w:before="240" w:after="0" w:line="276" w:lineRule="auto"/>
              <w:rPr>
                <w:rFonts w:cs="David"/>
                <w:szCs w:val="24"/>
                <w:rtl/>
                <w:lang w:eastAsia="he-IL"/>
              </w:rPr>
            </w:pPr>
          </w:p>
        </w:tc>
        <w:tc>
          <w:tcPr>
            <w:tcW w:w="1708" w:type="dxa"/>
          </w:tcPr>
          <w:p w14:paraId="30CF5E7E" w14:textId="77777777" w:rsidR="00FC3A35" w:rsidRPr="008C7414" w:rsidRDefault="00FC3A35" w:rsidP="00FC3A35">
            <w:pPr>
              <w:bidi/>
              <w:spacing w:before="240" w:after="0" w:line="276" w:lineRule="auto"/>
              <w:rPr>
                <w:rFonts w:cs="David"/>
                <w:szCs w:val="24"/>
                <w:rtl/>
                <w:lang w:eastAsia="he-IL"/>
              </w:rPr>
            </w:pPr>
          </w:p>
        </w:tc>
        <w:tc>
          <w:tcPr>
            <w:tcW w:w="1552" w:type="dxa"/>
          </w:tcPr>
          <w:p w14:paraId="1E68D0D5" w14:textId="77777777" w:rsidR="00FC3A35" w:rsidRPr="008C7414" w:rsidRDefault="00FC3A35" w:rsidP="00FC3A35">
            <w:pPr>
              <w:bidi/>
              <w:spacing w:before="240" w:after="0" w:line="276" w:lineRule="auto"/>
              <w:rPr>
                <w:rFonts w:cs="David"/>
                <w:szCs w:val="24"/>
                <w:rtl/>
                <w:lang w:eastAsia="he-IL"/>
              </w:rPr>
            </w:pPr>
          </w:p>
        </w:tc>
        <w:tc>
          <w:tcPr>
            <w:tcW w:w="2233" w:type="dxa"/>
          </w:tcPr>
          <w:p w14:paraId="362032AD" w14:textId="77777777" w:rsidR="00FC3A35" w:rsidRPr="008C7414" w:rsidRDefault="00FC3A35" w:rsidP="00FC3A35">
            <w:pPr>
              <w:bidi/>
              <w:spacing w:before="240" w:after="0" w:line="276" w:lineRule="auto"/>
              <w:rPr>
                <w:rFonts w:cs="David"/>
                <w:szCs w:val="24"/>
                <w:rtl/>
                <w:lang w:eastAsia="he-IL"/>
              </w:rPr>
            </w:pPr>
          </w:p>
        </w:tc>
        <w:tc>
          <w:tcPr>
            <w:tcW w:w="1737" w:type="dxa"/>
          </w:tcPr>
          <w:p w14:paraId="0C44F2A3" w14:textId="77777777" w:rsidR="00FC3A35" w:rsidRPr="008C7414" w:rsidRDefault="00FC3A35" w:rsidP="00FC3A35">
            <w:pPr>
              <w:bidi/>
              <w:spacing w:before="240" w:after="0" w:line="276" w:lineRule="auto"/>
              <w:rPr>
                <w:rFonts w:cs="David"/>
                <w:szCs w:val="24"/>
                <w:rtl/>
                <w:lang w:eastAsia="he-IL"/>
              </w:rPr>
            </w:pPr>
          </w:p>
        </w:tc>
        <w:tc>
          <w:tcPr>
            <w:tcW w:w="1671" w:type="dxa"/>
          </w:tcPr>
          <w:p w14:paraId="4C1D1E3F" w14:textId="77777777" w:rsidR="00FC3A35" w:rsidRPr="008C7414" w:rsidRDefault="00FC3A35" w:rsidP="00FC3A35">
            <w:pPr>
              <w:bidi/>
              <w:spacing w:before="240" w:after="0" w:line="276" w:lineRule="auto"/>
              <w:rPr>
                <w:rFonts w:cs="David"/>
                <w:szCs w:val="24"/>
                <w:rtl/>
                <w:lang w:eastAsia="he-IL"/>
              </w:rPr>
            </w:pPr>
          </w:p>
        </w:tc>
        <w:tc>
          <w:tcPr>
            <w:tcW w:w="2721" w:type="dxa"/>
          </w:tcPr>
          <w:p w14:paraId="141E3839" w14:textId="77777777" w:rsidR="00FC3A35" w:rsidRPr="008C7414" w:rsidRDefault="00FC3A35" w:rsidP="00FC3A35">
            <w:pPr>
              <w:bidi/>
              <w:spacing w:before="240" w:after="0" w:line="276" w:lineRule="auto"/>
              <w:rPr>
                <w:rFonts w:cs="David"/>
                <w:szCs w:val="24"/>
                <w:rtl/>
                <w:lang w:eastAsia="he-IL"/>
              </w:rPr>
            </w:pPr>
          </w:p>
        </w:tc>
      </w:tr>
      <w:tr w:rsidR="0078178D" w:rsidRPr="008C7414" w14:paraId="14648F25" w14:textId="77777777" w:rsidTr="00FC3A35">
        <w:trPr>
          <w:trHeight w:val="2128"/>
        </w:trPr>
        <w:tc>
          <w:tcPr>
            <w:tcW w:w="560" w:type="dxa"/>
          </w:tcPr>
          <w:p w14:paraId="33364D93" w14:textId="2F75155D" w:rsidR="0078178D" w:rsidRPr="008C7414" w:rsidRDefault="0078178D" w:rsidP="00FC3A35">
            <w:pPr>
              <w:bidi/>
              <w:spacing w:before="240" w:after="0" w:line="276" w:lineRule="auto"/>
              <w:rPr>
                <w:rFonts w:cs="David"/>
                <w:szCs w:val="24"/>
                <w:rtl/>
                <w:lang w:eastAsia="he-IL"/>
              </w:rPr>
            </w:pPr>
            <w:r>
              <w:rPr>
                <w:rFonts w:cs="David" w:hint="cs"/>
                <w:szCs w:val="24"/>
                <w:rtl/>
                <w:lang w:eastAsia="he-IL"/>
              </w:rPr>
              <w:t>4</w:t>
            </w:r>
          </w:p>
        </w:tc>
        <w:tc>
          <w:tcPr>
            <w:tcW w:w="1559" w:type="dxa"/>
          </w:tcPr>
          <w:p w14:paraId="454AC02B" w14:textId="77777777" w:rsidR="0078178D" w:rsidRPr="008C7414" w:rsidRDefault="0078178D" w:rsidP="00FC3A35">
            <w:pPr>
              <w:bidi/>
              <w:spacing w:before="240" w:after="0" w:line="276" w:lineRule="auto"/>
              <w:rPr>
                <w:rFonts w:cs="David"/>
                <w:szCs w:val="24"/>
                <w:rtl/>
                <w:lang w:eastAsia="he-IL"/>
              </w:rPr>
            </w:pPr>
          </w:p>
        </w:tc>
        <w:tc>
          <w:tcPr>
            <w:tcW w:w="1708" w:type="dxa"/>
          </w:tcPr>
          <w:p w14:paraId="5FBAFB33" w14:textId="77777777" w:rsidR="0078178D" w:rsidRPr="008C7414" w:rsidRDefault="0078178D" w:rsidP="00FC3A35">
            <w:pPr>
              <w:bidi/>
              <w:spacing w:before="240" w:after="0" w:line="276" w:lineRule="auto"/>
              <w:rPr>
                <w:rFonts w:cs="David"/>
                <w:szCs w:val="24"/>
                <w:rtl/>
                <w:lang w:eastAsia="he-IL"/>
              </w:rPr>
            </w:pPr>
          </w:p>
        </w:tc>
        <w:tc>
          <w:tcPr>
            <w:tcW w:w="1552" w:type="dxa"/>
          </w:tcPr>
          <w:p w14:paraId="2343BB9B" w14:textId="77777777" w:rsidR="0078178D" w:rsidRPr="008C7414" w:rsidRDefault="0078178D" w:rsidP="00FC3A35">
            <w:pPr>
              <w:bidi/>
              <w:spacing w:before="240" w:after="0" w:line="276" w:lineRule="auto"/>
              <w:rPr>
                <w:rFonts w:cs="David"/>
                <w:szCs w:val="24"/>
                <w:rtl/>
                <w:lang w:eastAsia="he-IL"/>
              </w:rPr>
            </w:pPr>
          </w:p>
        </w:tc>
        <w:tc>
          <w:tcPr>
            <w:tcW w:w="2233" w:type="dxa"/>
          </w:tcPr>
          <w:p w14:paraId="7880E83F" w14:textId="77777777" w:rsidR="0078178D" w:rsidRPr="008C7414" w:rsidRDefault="0078178D" w:rsidP="00FC3A35">
            <w:pPr>
              <w:bidi/>
              <w:spacing w:before="240" w:after="0" w:line="276" w:lineRule="auto"/>
              <w:rPr>
                <w:rFonts w:cs="David"/>
                <w:szCs w:val="24"/>
                <w:rtl/>
                <w:lang w:eastAsia="he-IL"/>
              </w:rPr>
            </w:pPr>
          </w:p>
        </w:tc>
        <w:tc>
          <w:tcPr>
            <w:tcW w:w="1737" w:type="dxa"/>
          </w:tcPr>
          <w:p w14:paraId="045AA8E9" w14:textId="77777777" w:rsidR="0078178D" w:rsidRPr="008C7414" w:rsidRDefault="0078178D" w:rsidP="00FC3A35">
            <w:pPr>
              <w:bidi/>
              <w:spacing w:before="240" w:after="0" w:line="276" w:lineRule="auto"/>
              <w:rPr>
                <w:rFonts w:cs="David"/>
                <w:szCs w:val="24"/>
                <w:rtl/>
                <w:lang w:eastAsia="he-IL"/>
              </w:rPr>
            </w:pPr>
          </w:p>
        </w:tc>
        <w:tc>
          <w:tcPr>
            <w:tcW w:w="1671" w:type="dxa"/>
          </w:tcPr>
          <w:p w14:paraId="250E950A" w14:textId="77777777" w:rsidR="0078178D" w:rsidRPr="008C7414" w:rsidRDefault="0078178D" w:rsidP="00FC3A35">
            <w:pPr>
              <w:bidi/>
              <w:spacing w:before="240" w:after="0" w:line="276" w:lineRule="auto"/>
              <w:rPr>
                <w:rFonts w:cs="David"/>
                <w:szCs w:val="24"/>
                <w:rtl/>
                <w:lang w:eastAsia="he-IL"/>
              </w:rPr>
            </w:pPr>
          </w:p>
        </w:tc>
        <w:tc>
          <w:tcPr>
            <w:tcW w:w="2721" w:type="dxa"/>
          </w:tcPr>
          <w:p w14:paraId="3B78626C" w14:textId="77777777" w:rsidR="0078178D" w:rsidRPr="008C7414" w:rsidRDefault="0078178D" w:rsidP="00FC3A35">
            <w:pPr>
              <w:bidi/>
              <w:spacing w:before="240" w:after="0" w:line="276" w:lineRule="auto"/>
              <w:rPr>
                <w:rFonts w:cs="David"/>
                <w:szCs w:val="24"/>
                <w:rtl/>
                <w:lang w:eastAsia="he-IL"/>
              </w:rPr>
            </w:pPr>
          </w:p>
        </w:tc>
      </w:tr>
      <w:tr w:rsidR="0078178D" w:rsidRPr="008C7414" w14:paraId="49A0AAA7" w14:textId="77777777" w:rsidTr="00FC3A35">
        <w:trPr>
          <w:trHeight w:val="2128"/>
        </w:trPr>
        <w:tc>
          <w:tcPr>
            <w:tcW w:w="560" w:type="dxa"/>
          </w:tcPr>
          <w:p w14:paraId="1BEF477D" w14:textId="79CFF5E5" w:rsidR="0078178D" w:rsidRPr="008C7414" w:rsidRDefault="0078178D" w:rsidP="00FC3A35">
            <w:pPr>
              <w:bidi/>
              <w:spacing w:before="240" w:after="0" w:line="276" w:lineRule="auto"/>
              <w:rPr>
                <w:rFonts w:cs="David"/>
                <w:szCs w:val="24"/>
                <w:rtl/>
                <w:lang w:eastAsia="he-IL"/>
              </w:rPr>
            </w:pPr>
            <w:r>
              <w:rPr>
                <w:rFonts w:cs="David" w:hint="cs"/>
                <w:szCs w:val="24"/>
                <w:rtl/>
                <w:lang w:eastAsia="he-IL"/>
              </w:rPr>
              <w:t>5</w:t>
            </w:r>
          </w:p>
        </w:tc>
        <w:tc>
          <w:tcPr>
            <w:tcW w:w="1559" w:type="dxa"/>
          </w:tcPr>
          <w:p w14:paraId="45965396" w14:textId="77777777" w:rsidR="0078178D" w:rsidRPr="008C7414" w:rsidRDefault="0078178D" w:rsidP="00FC3A35">
            <w:pPr>
              <w:bidi/>
              <w:spacing w:before="240" w:after="0" w:line="276" w:lineRule="auto"/>
              <w:rPr>
                <w:rFonts w:cs="David"/>
                <w:szCs w:val="24"/>
                <w:rtl/>
                <w:lang w:eastAsia="he-IL"/>
              </w:rPr>
            </w:pPr>
          </w:p>
        </w:tc>
        <w:tc>
          <w:tcPr>
            <w:tcW w:w="1708" w:type="dxa"/>
          </w:tcPr>
          <w:p w14:paraId="33117EC7" w14:textId="77777777" w:rsidR="0078178D" w:rsidRPr="008C7414" w:rsidRDefault="0078178D" w:rsidP="00FC3A35">
            <w:pPr>
              <w:bidi/>
              <w:spacing w:before="240" w:after="0" w:line="276" w:lineRule="auto"/>
              <w:rPr>
                <w:rFonts w:cs="David"/>
                <w:szCs w:val="24"/>
                <w:rtl/>
                <w:lang w:eastAsia="he-IL"/>
              </w:rPr>
            </w:pPr>
          </w:p>
        </w:tc>
        <w:tc>
          <w:tcPr>
            <w:tcW w:w="1552" w:type="dxa"/>
          </w:tcPr>
          <w:p w14:paraId="4139779A" w14:textId="77777777" w:rsidR="0078178D" w:rsidRPr="008C7414" w:rsidRDefault="0078178D" w:rsidP="00FC3A35">
            <w:pPr>
              <w:bidi/>
              <w:spacing w:before="240" w:after="0" w:line="276" w:lineRule="auto"/>
              <w:rPr>
                <w:rFonts w:cs="David"/>
                <w:szCs w:val="24"/>
                <w:rtl/>
                <w:lang w:eastAsia="he-IL"/>
              </w:rPr>
            </w:pPr>
          </w:p>
        </w:tc>
        <w:tc>
          <w:tcPr>
            <w:tcW w:w="2233" w:type="dxa"/>
          </w:tcPr>
          <w:p w14:paraId="54AE2A95" w14:textId="77777777" w:rsidR="0078178D" w:rsidRPr="008C7414" w:rsidRDefault="0078178D" w:rsidP="00FC3A35">
            <w:pPr>
              <w:bidi/>
              <w:spacing w:before="240" w:after="0" w:line="276" w:lineRule="auto"/>
              <w:rPr>
                <w:rFonts w:cs="David"/>
                <w:szCs w:val="24"/>
                <w:rtl/>
                <w:lang w:eastAsia="he-IL"/>
              </w:rPr>
            </w:pPr>
          </w:p>
        </w:tc>
        <w:tc>
          <w:tcPr>
            <w:tcW w:w="1737" w:type="dxa"/>
          </w:tcPr>
          <w:p w14:paraId="38A47597" w14:textId="77777777" w:rsidR="0078178D" w:rsidRPr="008C7414" w:rsidRDefault="0078178D" w:rsidP="00FC3A35">
            <w:pPr>
              <w:bidi/>
              <w:spacing w:before="240" w:after="0" w:line="276" w:lineRule="auto"/>
              <w:rPr>
                <w:rFonts w:cs="David"/>
                <w:szCs w:val="24"/>
                <w:rtl/>
                <w:lang w:eastAsia="he-IL"/>
              </w:rPr>
            </w:pPr>
          </w:p>
        </w:tc>
        <w:tc>
          <w:tcPr>
            <w:tcW w:w="1671" w:type="dxa"/>
          </w:tcPr>
          <w:p w14:paraId="183FE512" w14:textId="77777777" w:rsidR="0078178D" w:rsidRPr="008C7414" w:rsidRDefault="0078178D" w:rsidP="00FC3A35">
            <w:pPr>
              <w:bidi/>
              <w:spacing w:before="240" w:after="0" w:line="276" w:lineRule="auto"/>
              <w:rPr>
                <w:rFonts w:cs="David"/>
                <w:szCs w:val="24"/>
                <w:rtl/>
                <w:lang w:eastAsia="he-IL"/>
              </w:rPr>
            </w:pPr>
          </w:p>
        </w:tc>
        <w:tc>
          <w:tcPr>
            <w:tcW w:w="2721" w:type="dxa"/>
          </w:tcPr>
          <w:p w14:paraId="66439464" w14:textId="77777777" w:rsidR="0078178D" w:rsidRPr="008C7414" w:rsidRDefault="0078178D" w:rsidP="00FC3A35">
            <w:pPr>
              <w:bidi/>
              <w:spacing w:before="240" w:after="0" w:line="276" w:lineRule="auto"/>
              <w:rPr>
                <w:rFonts w:cs="David"/>
                <w:szCs w:val="24"/>
                <w:rtl/>
                <w:lang w:eastAsia="he-IL"/>
              </w:rPr>
            </w:pPr>
          </w:p>
        </w:tc>
      </w:tr>
    </w:tbl>
    <w:p w14:paraId="7BC97DFA" w14:textId="77777777" w:rsidR="00FC3A35" w:rsidRDefault="00FC3A35" w:rsidP="00FC3A35">
      <w:pPr>
        <w:pStyle w:val="af3"/>
        <w:bidi/>
        <w:spacing w:before="240" w:after="0" w:line="276" w:lineRule="auto"/>
        <w:ind w:left="0"/>
        <w:jc w:val="left"/>
        <w:rPr>
          <w:rFonts w:cs="David"/>
          <w:b/>
          <w:bCs/>
          <w:szCs w:val="24"/>
          <w:rtl/>
        </w:rPr>
      </w:pPr>
    </w:p>
    <w:p w14:paraId="38D988DE" w14:textId="77777777" w:rsidR="00FC3A35" w:rsidRDefault="00FC3A35" w:rsidP="00FC3A35">
      <w:pPr>
        <w:bidi/>
        <w:spacing w:after="0" w:line="240" w:lineRule="auto"/>
        <w:jc w:val="center"/>
        <w:rPr>
          <w:rFonts w:cs="David"/>
          <w:b/>
          <w:bCs/>
          <w:sz w:val="28"/>
          <w:szCs w:val="28"/>
          <w:u w:val="single"/>
        </w:rPr>
      </w:pPr>
      <w:r>
        <w:rPr>
          <w:rFonts w:cs="David" w:hint="cs"/>
          <w:b/>
          <w:bCs/>
          <w:sz w:val="28"/>
          <w:szCs w:val="28"/>
          <w:u w:val="single"/>
          <w:rtl/>
        </w:rPr>
        <w:t>ניסיון מנהל המחקר הקבוע בניהול מחקרים בחו"ל מטעם מכון מחקר ישראלי</w:t>
      </w:r>
      <w:r w:rsidRPr="00152632">
        <w:rPr>
          <w:rFonts w:cs="David" w:hint="cs"/>
          <w:b/>
          <w:bCs/>
          <w:sz w:val="28"/>
          <w:szCs w:val="28"/>
          <w:u w:val="single"/>
          <w:rtl/>
        </w:rPr>
        <w:t xml:space="preserve"> </w:t>
      </w:r>
    </w:p>
    <w:p w14:paraId="0C646D64" w14:textId="77777777" w:rsidR="00FC3A35" w:rsidRDefault="00FC3A35" w:rsidP="00FC3A35">
      <w:pPr>
        <w:bidi/>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14:paraId="03C54669" w14:textId="77777777" w:rsidR="00FC3A35" w:rsidRDefault="00FC3A35" w:rsidP="00FC3A35">
      <w:pPr>
        <w:bidi/>
        <w:spacing w:before="240" w:after="0" w:line="276" w:lineRule="auto"/>
        <w:rPr>
          <w:rFonts w:cs="David"/>
          <w:szCs w:val="24"/>
          <w:rtl/>
        </w:rPr>
      </w:pPr>
    </w:p>
    <w:p w14:paraId="422ADCA5" w14:textId="74964938" w:rsidR="00FC3A35" w:rsidRDefault="00FC3A35" w:rsidP="00D53551">
      <w:pPr>
        <w:overflowPunct w:val="0"/>
        <w:autoSpaceDE w:val="0"/>
        <w:autoSpaceDN w:val="0"/>
        <w:bidi/>
        <w:adjustRightInd w:val="0"/>
        <w:spacing w:line="276" w:lineRule="auto"/>
        <w:contextualSpacing/>
        <w:textAlignment w:val="baseline"/>
        <w:rPr>
          <w:rFonts w:cs="David"/>
          <w:szCs w:val="24"/>
          <w:rtl/>
        </w:rPr>
      </w:pPr>
      <w:r w:rsidRPr="00154440">
        <w:rPr>
          <w:rFonts w:cs="David" w:hint="cs"/>
          <w:szCs w:val="24"/>
          <w:rtl/>
        </w:rPr>
        <w:t xml:space="preserve">לשם עמידה בתנאי הסף הקבוע </w:t>
      </w:r>
      <w:r>
        <w:rPr>
          <w:rFonts w:cs="David" w:hint="cs"/>
          <w:szCs w:val="24"/>
          <w:rtl/>
        </w:rPr>
        <w:t>בסעיף 4(ג)(3) למכרז, נדרש כי במהלך התקופה שמיום 01.01.</w:t>
      </w:r>
      <w:r w:rsidR="00D53551">
        <w:rPr>
          <w:rFonts w:cs="David" w:hint="cs"/>
          <w:szCs w:val="24"/>
          <w:rtl/>
        </w:rPr>
        <w:t>2018</w:t>
      </w:r>
      <w:r>
        <w:rPr>
          <w:rFonts w:cs="David" w:hint="cs"/>
          <w:szCs w:val="24"/>
          <w:rtl/>
        </w:rPr>
        <w:t xml:space="preserve"> ואילך</w:t>
      </w:r>
      <w:r w:rsidR="00D53551">
        <w:rPr>
          <w:rFonts w:cs="David" w:hint="cs"/>
          <w:szCs w:val="24"/>
          <w:rtl/>
        </w:rPr>
        <w:t>,</w:t>
      </w:r>
      <w:r>
        <w:rPr>
          <w:rFonts w:cs="David" w:hint="cs"/>
          <w:szCs w:val="24"/>
          <w:rtl/>
        </w:rPr>
        <w:t xml:space="preserve"> ניהל מנהל המחקר הקבוע</w:t>
      </w:r>
      <w:r w:rsidR="00D53551">
        <w:rPr>
          <w:rFonts w:cs="David" w:hint="cs"/>
          <w:szCs w:val="24"/>
          <w:rtl/>
        </w:rPr>
        <w:t xml:space="preserve"> לכל הפחות</w:t>
      </w:r>
      <w:r>
        <w:rPr>
          <w:rFonts w:cs="David" w:hint="cs"/>
          <w:szCs w:val="24"/>
          <w:rtl/>
        </w:rPr>
        <w:t xml:space="preserve"> 3 מחקרים בחו"ל</w:t>
      </w:r>
      <w:r w:rsidR="00D53551">
        <w:rPr>
          <w:rFonts w:cs="David" w:hint="cs"/>
          <w:szCs w:val="24"/>
          <w:rtl/>
        </w:rPr>
        <w:t>,</w:t>
      </w:r>
      <w:r>
        <w:rPr>
          <w:rFonts w:cs="David" w:hint="cs"/>
          <w:szCs w:val="24"/>
          <w:rtl/>
        </w:rPr>
        <w:t xml:space="preserve"> מטעם מכון מחקר ישראלי.</w:t>
      </w:r>
      <w:r w:rsidR="00D53551">
        <w:rPr>
          <w:rFonts w:cs="David" w:hint="cs"/>
          <w:szCs w:val="24"/>
          <w:rtl/>
        </w:rPr>
        <w:t xml:space="preserve"> </w:t>
      </w:r>
    </w:p>
    <w:p w14:paraId="015F901E" w14:textId="77777777" w:rsidR="00FC3A35" w:rsidRDefault="00FC3A35" w:rsidP="00FC3A35">
      <w:pPr>
        <w:pStyle w:val="af3"/>
        <w:bidi/>
        <w:spacing w:after="0" w:line="240" w:lineRule="auto"/>
        <w:ind w:left="0"/>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14:paraId="4A289122" w14:textId="0FEC136B" w:rsidR="00FC3A35" w:rsidRDefault="00FC3A35" w:rsidP="00FC3A35">
      <w:pPr>
        <w:pStyle w:val="af3"/>
        <w:bidi/>
        <w:spacing w:after="0" w:line="240" w:lineRule="auto"/>
        <w:ind w:left="0"/>
        <w:jc w:val="left"/>
        <w:rPr>
          <w:rFonts w:cs="David"/>
          <w:szCs w:val="24"/>
          <w:rtl/>
          <w:lang w:eastAsia="en-US"/>
        </w:rPr>
      </w:pPr>
      <w:r w:rsidRPr="00154440">
        <w:rPr>
          <w:rFonts w:cs="David" w:hint="cs"/>
          <w:b/>
          <w:bCs/>
          <w:szCs w:val="24"/>
          <w:rtl/>
        </w:rPr>
        <w:t>מילוי הטבלה באופן שאינו מלא עלול להוביל לפסילת ההצעה.</w:t>
      </w:r>
      <w:r w:rsidR="00D53551" w:rsidRPr="00D53551">
        <w:rPr>
          <w:rFonts w:cs="David" w:hint="cs"/>
          <w:b/>
          <w:bCs/>
          <w:szCs w:val="24"/>
          <w:rtl/>
        </w:rPr>
        <w:t xml:space="preserve"> </w:t>
      </w:r>
      <w:r w:rsidR="00D53551" w:rsidRPr="00D53551">
        <w:rPr>
          <w:rFonts w:cs="David" w:hint="cs"/>
          <w:b/>
          <w:bCs/>
          <w:szCs w:val="24"/>
          <w:u w:val="single"/>
          <w:rtl/>
        </w:rPr>
        <w:t>נדרש לצרף קורות חיים עדכניים של מנהל המחקר הקבוע</w:t>
      </w:r>
      <w:r w:rsidR="00D53551" w:rsidRPr="00D53551">
        <w:rPr>
          <w:rFonts w:cs="David" w:hint="cs"/>
          <w:b/>
          <w:bCs/>
          <w:szCs w:val="24"/>
          <w:rtl/>
        </w:rPr>
        <w:t>.</w:t>
      </w:r>
    </w:p>
    <w:p w14:paraId="6DC61249" w14:textId="77777777" w:rsidR="00D53551" w:rsidRDefault="00D53551" w:rsidP="00FC3A35">
      <w:pPr>
        <w:pStyle w:val="af3"/>
        <w:bidi/>
        <w:spacing w:after="0" w:line="240" w:lineRule="auto"/>
        <w:ind w:left="0"/>
        <w:jc w:val="left"/>
        <w:rPr>
          <w:rFonts w:cs="David"/>
          <w:b/>
          <w:bCs/>
          <w:szCs w:val="24"/>
          <w:rtl/>
          <w:lang w:eastAsia="en-US"/>
        </w:rPr>
      </w:pPr>
    </w:p>
    <w:p w14:paraId="1154B513" w14:textId="70043DDC" w:rsidR="00FC3A35" w:rsidRPr="00D25B20" w:rsidRDefault="00FC3A35" w:rsidP="00D53551">
      <w:pPr>
        <w:pStyle w:val="af3"/>
        <w:bidi/>
        <w:spacing w:after="0" w:line="240" w:lineRule="auto"/>
        <w:ind w:left="0"/>
        <w:jc w:val="left"/>
        <w:rPr>
          <w:rFonts w:cs="David"/>
          <w:b/>
          <w:bCs/>
          <w:szCs w:val="24"/>
          <w:lang w:eastAsia="en-US"/>
        </w:rPr>
      </w:pPr>
      <w:r w:rsidRPr="00D25B20">
        <w:rPr>
          <w:rFonts w:cs="David" w:hint="cs"/>
          <w:b/>
          <w:bCs/>
          <w:szCs w:val="24"/>
          <w:rtl/>
          <w:lang w:eastAsia="en-US"/>
        </w:rPr>
        <w:t xml:space="preserve">שם </w:t>
      </w:r>
      <w:r>
        <w:rPr>
          <w:rFonts w:cs="David" w:hint="cs"/>
          <w:b/>
          <w:bCs/>
          <w:szCs w:val="24"/>
          <w:rtl/>
          <w:lang w:eastAsia="en-US"/>
        </w:rPr>
        <w:t xml:space="preserve">מלא של </w:t>
      </w:r>
      <w:r w:rsidRPr="00D25B20">
        <w:rPr>
          <w:rFonts w:cs="David" w:hint="cs"/>
          <w:b/>
          <w:bCs/>
          <w:szCs w:val="24"/>
          <w:rtl/>
          <w:lang w:eastAsia="en-US"/>
        </w:rPr>
        <w:t xml:space="preserve">מנהל המחקר הקבוע המוצע: </w:t>
      </w:r>
      <w:r>
        <w:rPr>
          <w:rFonts w:cs="David" w:hint="cs"/>
          <w:b/>
          <w:bCs/>
          <w:szCs w:val="24"/>
          <w:rtl/>
          <w:lang w:eastAsia="en-US"/>
        </w:rPr>
        <w:t>______________________________</w:t>
      </w:r>
    </w:p>
    <w:tbl>
      <w:tblPr>
        <w:tblStyle w:val="af7"/>
        <w:tblpPr w:leftFromText="180" w:rightFromText="180" w:vertAnchor="text" w:horzAnchor="margin" w:tblpXSpec="center" w:tblpY="782"/>
        <w:bidiVisual/>
        <w:tblW w:w="14885" w:type="dxa"/>
        <w:tblLook w:val="04A0" w:firstRow="1" w:lastRow="0" w:firstColumn="1" w:lastColumn="0" w:noHBand="0" w:noVBand="1"/>
      </w:tblPr>
      <w:tblGrid>
        <w:gridCol w:w="429"/>
        <w:gridCol w:w="2835"/>
        <w:gridCol w:w="1272"/>
        <w:gridCol w:w="3264"/>
        <w:gridCol w:w="1843"/>
        <w:gridCol w:w="1698"/>
        <w:gridCol w:w="3544"/>
      </w:tblGrid>
      <w:tr w:rsidR="00FC3A35" w14:paraId="3942E706" w14:textId="77777777" w:rsidTr="00FC3A35">
        <w:trPr>
          <w:trHeight w:val="840"/>
        </w:trPr>
        <w:tc>
          <w:tcPr>
            <w:tcW w:w="429" w:type="dxa"/>
          </w:tcPr>
          <w:p w14:paraId="79B3522C" w14:textId="77777777" w:rsidR="00FC3A35" w:rsidRPr="00243080" w:rsidRDefault="00FC3A35" w:rsidP="00FC3A35">
            <w:pPr>
              <w:bidi/>
              <w:spacing w:before="240" w:after="0" w:line="276" w:lineRule="auto"/>
              <w:jc w:val="center"/>
              <w:rPr>
                <w:rFonts w:cs="David"/>
                <w:b/>
                <w:bCs/>
                <w:szCs w:val="24"/>
                <w:rtl/>
                <w:lang w:eastAsia="he-IL"/>
              </w:rPr>
            </w:pPr>
          </w:p>
        </w:tc>
        <w:tc>
          <w:tcPr>
            <w:tcW w:w="2835" w:type="dxa"/>
          </w:tcPr>
          <w:p w14:paraId="6F644BA1" w14:textId="037548BC"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lang w:eastAsia="he-IL"/>
              </w:rPr>
              <w:t>שם מכון המחקר (</w:t>
            </w:r>
            <w:r w:rsidR="00F5177F">
              <w:rPr>
                <w:rFonts w:cs="David" w:hint="cs"/>
                <w:b/>
                <w:bCs/>
                <w:szCs w:val="24"/>
                <w:rtl/>
                <w:lang w:eastAsia="he-IL"/>
              </w:rPr>
              <w:t>ה</w:t>
            </w:r>
            <w:r>
              <w:rPr>
                <w:rFonts w:cs="David" w:hint="cs"/>
                <w:b/>
                <w:bCs/>
                <w:szCs w:val="24"/>
                <w:rtl/>
                <w:lang w:eastAsia="he-IL"/>
              </w:rPr>
              <w:t>ישראלי)</w:t>
            </w:r>
          </w:p>
          <w:p w14:paraId="75B6642F" w14:textId="77777777" w:rsidR="00FC3A35" w:rsidRPr="00243080" w:rsidRDefault="00FC3A35" w:rsidP="00FC3A35">
            <w:pPr>
              <w:bidi/>
              <w:spacing w:before="240" w:after="0" w:line="276" w:lineRule="auto"/>
              <w:jc w:val="center"/>
              <w:rPr>
                <w:rFonts w:cs="David"/>
                <w:b/>
                <w:bCs/>
                <w:szCs w:val="24"/>
                <w:rtl/>
                <w:lang w:eastAsia="he-IL"/>
              </w:rPr>
            </w:pPr>
          </w:p>
        </w:tc>
        <w:tc>
          <w:tcPr>
            <w:tcW w:w="1272" w:type="dxa"/>
          </w:tcPr>
          <w:p w14:paraId="712E5349" w14:textId="77777777"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rPr>
              <w:t>שם המדינה בה נערך המחקר</w:t>
            </w:r>
          </w:p>
        </w:tc>
        <w:tc>
          <w:tcPr>
            <w:tcW w:w="3264" w:type="dxa"/>
          </w:tcPr>
          <w:p w14:paraId="193E0D3C" w14:textId="77777777" w:rsidR="00FC3A35" w:rsidRDefault="00FC3A35" w:rsidP="00FC3A35">
            <w:pPr>
              <w:bidi/>
              <w:spacing w:before="240" w:after="0" w:line="276" w:lineRule="auto"/>
              <w:jc w:val="center"/>
              <w:rPr>
                <w:rFonts w:cs="David"/>
                <w:b/>
                <w:bCs/>
                <w:szCs w:val="24"/>
                <w:rtl/>
              </w:rPr>
            </w:pPr>
            <w:r>
              <w:rPr>
                <w:rFonts w:cs="David" w:hint="cs"/>
                <w:b/>
                <w:bCs/>
                <w:szCs w:val="24"/>
                <w:rtl/>
              </w:rPr>
              <w:t>התקופה בה ניהל מנהל המחקר הקבוע את המחקר</w:t>
            </w:r>
          </w:p>
          <w:p w14:paraId="7C8E780E" w14:textId="77777777"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lang w:eastAsia="he-IL"/>
              </w:rPr>
              <w:t>(נא לציין בפורמט חודש / שנה עד חודש / שנה)</w:t>
            </w:r>
          </w:p>
        </w:tc>
        <w:tc>
          <w:tcPr>
            <w:tcW w:w="1843" w:type="dxa"/>
          </w:tcPr>
          <w:p w14:paraId="00A0B94F" w14:textId="77777777"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rPr>
              <w:t>ההיקף הכספי הכולל של מחקר השוק (כולל מע"מ)</w:t>
            </w:r>
          </w:p>
        </w:tc>
        <w:tc>
          <w:tcPr>
            <w:tcW w:w="1698" w:type="dxa"/>
          </w:tcPr>
          <w:p w14:paraId="30F1C7DE" w14:textId="77777777" w:rsidR="00FC3A35" w:rsidRDefault="00FC3A35" w:rsidP="00FC3A35">
            <w:pPr>
              <w:bidi/>
              <w:spacing w:before="240" w:after="0" w:line="276" w:lineRule="auto"/>
              <w:jc w:val="center"/>
              <w:rPr>
                <w:rFonts w:cs="David"/>
                <w:b/>
                <w:bCs/>
                <w:szCs w:val="24"/>
                <w:rtl/>
              </w:rPr>
            </w:pPr>
            <w:r>
              <w:rPr>
                <w:rFonts w:cs="David" w:hint="cs"/>
                <w:b/>
                <w:bCs/>
                <w:szCs w:val="24"/>
                <w:rtl/>
              </w:rPr>
              <w:t>מתודולוגיה מחקרית</w:t>
            </w:r>
          </w:p>
        </w:tc>
        <w:tc>
          <w:tcPr>
            <w:tcW w:w="3544" w:type="dxa"/>
          </w:tcPr>
          <w:p w14:paraId="468D6405" w14:textId="086B3A81" w:rsidR="00FC3A35" w:rsidRPr="00243080" w:rsidRDefault="00174548" w:rsidP="00F5177F">
            <w:pPr>
              <w:bidi/>
              <w:spacing w:before="240" w:after="0" w:line="276" w:lineRule="auto"/>
              <w:jc w:val="center"/>
              <w:rPr>
                <w:rFonts w:cs="David"/>
                <w:b/>
                <w:bCs/>
                <w:szCs w:val="24"/>
                <w:rtl/>
                <w:lang w:eastAsia="he-IL"/>
              </w:rPr>
            </w:pPr>
            <w:r>
              <w:rPr>
                <w:rFonts w:cs="David" w:hint="cs"/>
                <w:b/>
                <w:bCs/>
                <w:szCs w:val="24"/>
                <w:rtl/>
              </w:rPr>
              <w:t>שם המחקר ו</w:t>
            </w:r>
            <w:r w:rsidR="00FC3A35">
              <w:rPr>
                <w:rFonts w:cs="David" w:hint="cs"/>
                <w:b/>
                <w:bCs/>
                <w:szCs w:val="24"/>
                <w:rtl/>
              </w:rPr>
              <w:t>תיאור תמציתי של המחקר שניהל מנהל המחקר הקבוע</w:t>
            </w:r>
          </w:p>
        </w:tc>
      </w:tr>
      <w:tr w:rsidR="00FC3A35" w14:paraId="5A7A606F" w14:textId="77777777" w:rsidTr="00FC3A35">
        <w:trPr>
          <w:trHeight w:val="1105"/>
        </w:trPr>
        <w:tc>
          <w:tcPr>
            <w:tcW w:w="429" w:type="dxa"/>
          </w:tcPr>
          <w:p w14:paraId="56A5B32F"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t>1</w:t>
            </w:r>
          </w:p>
        </w:tc>
        <w:tc>
          <w:tcPr>
            <w:tcW w:w="2835" w:type="dxa"/>
          </w:tcPr>
          <w:p w14:paraId="2DD80265" w14:textId="77777777" w:rsidR="00FC3A35" w:rsidRDefault="00FC3A35" w:rsidP="00FC3A35">
            <w:pPr>
              <w:bidi/>
              <w:spacing w:before="240" w:after="0" w:line="276" w:lineRule="auto"/>
              <w:rPr>
                <w:rFonts w:cs="David"/>
                <w:szCs w:val="24"/>
                <w:rtl/>
                <w:lang w:eastAsia="he-IL"/>
              </w:rPr>
            </w:pPr>
          </w:p>
        </w:tc>
        <w:tc>
          <w:tcPr>
            <w:tcW w:w="1272" w:type="dxa"/>
          </w:tcPr>
          <w:p w14:paraId="52E09AE2" w14:textId="77777777" w:rsidR="00FC3A35" w:rsidRDefault="00FC3A35" w:rsidP="00FC3A35">
            <w:pPr>
              <w:bidi/>
              <w:spacing w:before="240" w:after="0" w:line="276" w:lineRule="auto"/>
              <w:rPr>
                <w:rFonts w:cs="David"/>
                <w:szCs w:val="24"/>
                <w:rtl/>
                <w:lang w:eastAsia="he-IL"/>
              </w:rPr>
            </w:pPr>
          </w:p>
        </w:tc>
        <w:tc>
          <w:tcPr>
            <w:tcW w:w="3264" w:type="dxa"/>
          </w:tcPr>
          <w:p w14:paraId="0DA2A0CD" w14:textId="77777777" w:rsidR="00FC3A35" w:rsidRDefault="00FC3A35" w:rsidP="00FC3A35">
            <w:pPr>
              <w:bidi/>
              <w:spacing w:before="240" w:after="0" w:line="276" w:lineRule="auto"/>
              <w:rPr>
                <w:rFonts w:cs="David"/>
                <w:szCs w:val="24"/>
                <w:rtl/>
                <w:lang w:eastAsia="he-IL"/>
              </w:rPr>
            </w:pPr>
          </w:p>
        </w:tc>
        <w:tc>
          <w:tcPr>
            <w:tcW w:w="1843" w:type="dxa"/>
          </w:tcPr>
          <w:p w14:paraId="32FFA400" w14:textId="77777777" w:rsidR="00FC3A35" w:rsidRDefault="00FC3A35" w:rsidP="00FC3A35">
            <w:pPr>
              <w:bidi/>
              <w:spacing w:before="240" w:after="0" w:line="276" w:lineRule="auto"/>
              <w:rPr>
                <w:rFonts w:cs="David"/>
                <w:szCs w:val="24"/>
                <w:rtl/>
                <w:lang w:eastAsia="he-IL"/>
              </w:rPr>
            </w:pPr>
          </w:p>
        </w:tc>
        <w:tc>
          <w:tcPr>
            <w:tcW w:w="1698" w:type="dxa"/>
          </w:tcPr>
          <w:p w14:paraId="14437170" w14:textId="77777777" w:rsidR="00FC3A35" w:rsidRDefault="00FC3A35" w:rsidP="00FC3A35">
            <w:pPr>
              <w:bidi/>
              <w:spacing w:before="240" w:after="0" w:line="276" w:lineRule="auto"/>
              <w:rPr>
                <w:rFonts w:cs="David"/>
                <w:szCs w:val="24"/>
                <w:rtl/>
                <w:lang w:eastAsia="he-IL"/>
              </w:rPr>
            </w:pPr>
          </w:p>
        </w:tc>
        <w:tc>
          <w:tcPr>
            <w:tcW w:w="3544" w:type="dxa"/>
          </w:tcPr>
          <w:p w14:paraId="7A639C91" w14:textId="77777777" w:rsidR="00FC3A35" w:rsidRDefault="00FC3A35" w:rsidP="00FC3A35">
            <w:pPr>
              <w:bidi/>
              <w:spacing w:before="240" w:after="0" w:line="276" w:lineRule="auto"/>
              <w:rPr>
                <w:rFonts w:cs="David"/>
                <w:szCs w:val="24"/>
                <w:rtl/>
                <w:lang w:eastAsia="he-IL"/>
              </w:rPr>
            </w:pPr>
          </w:p>
        </w:tc>
      </w:tr>
      <w:tr w:rsidR="00FC3A35" w14:paraId="292D3421" w14:textId="77777777" w:rsidTr="00FC3A35">
        <w:trPr>
          <w:trHeight w:val="979"/>
        </w:trPr>
        <w:tc>
          <w:tcPr>
            <w:tcW w:w="429" w:type="dxa"/>
          </w:tcPr>
          <w:p w14:paraId="23D2629C"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t>2</w:t>
            </w:r>
          </w:p>
        </w:tc>
        <w:tc>
          <w:tcPr>
            <w:tcW w:w="2835" w:type="dxa"/>
          </w:tcPr>
          <w:p w14:paraId="591DBDCE" w14:textId="77777777" w:rsidR="00FC3A35" w:rsidRDefault="00FC3A35" w:rsidP="00FC3A35">
            <w:pPr>
              <w:bidi/>
              <w:spacing w:before="240" w:after="0" w:line="276" w:lineRule="auto"/>
              <w:rPr>
                <w:rFonts w:cs="David"/>
                <w:szCs w:val="24"/>
                <w:rtl/>
                <w:lang w:eastAsia="he-IL"/>
              </w:rPr>
            </w:pPr>
          </w:p>
        </w:tc>
        <w:tc>
          <w:tcPr>
            <w:tcW w:w="1272" w:type="dxa"/>
          </w:tcPr>
          <w:p w14:paraId="65077E72" w14:textId="77777777" w:rsidR="00FC3A35" w:rsidRDefault="00FC3A35" w:rsidP="00FC3A35">
            <w:pPr>
              <w:bidi/>
              <w:spacing w:before="240" w:after="0" w:line="276" w:lineRule="auto"/>
              <w:rPr>
                <w:rFonts w:cs="David"/>
                <w:szCs w:val="24"/>
                <w:rtl/>
                <w:lang w:eastAsia="he-IL"/>
              </w:rPr>
            </w:pPr>
          </w:p>
        </w:tc>
        <w:tc>
          <w:tcPr>
            <w:tcW w:w="3264" w:type="dxa"/>
          </w:tcPr>
          <w:p w14:paraId="6B8AC9DB" w14:textId="77777777" w:rsidR="00FC3A35" w:rsidRDefault="00FC3A35" w:rsidP="00FC3A35">
            <w:pPr>
              <w:bidi/>
              <w:spacing w:before="240" w:after="0" w:line="276" w:lineRule="auto"/>
              <w:rPr>
                <w:rFonts w:cs="David"/>
                <w:szCs w:val="24"/>
                <w:rtl/>
                <w:lang w:eastAsia="he-IL"/>
              </w:rPr>
            </w:pPr>
          </w:p>
        </w:tc>
        <w:tc>
          <w:tcPr>
            <w:tcW w:w="1843" w:type="dxa"/>
          </w:tcPr>
          <w:p w14:paraId="466ECCB8" w14:textId="77777777" w:rsidR="00FC3A35" w:rsidRDefault="00FC3A35" w:rsidP="00FC3A35">
            <w:pPr>
              <w:bidi/>
              <w:spacing w:before="240" w:after="0" w:line="276" w:lineRule="auto"/>
              <w:rPr>
                <w:rFonts w:cs="David"/>
                <w:szCs w:val="24"/>
                <w:rtl/>
                <w:lang w:eastAsia="he-IL"/>
              </w:rPr>
            </w:pPr>
          </w:p>
        </w:tc>
        <w:tc>
          <w:tcPr>
            <w:tcW w:w="1698" w:type="dxa"/>
          </w:tcPr>
          <w:p w14:paraId="23B099EB" w14:textId="77777777" w:rsidR="00FC3A35" w:rsidRDefault="00FC3A35" w:rsidP="00FC3A35">
            <w:pPr>
              <w:bidi/>
              <w:spacing w:before="240" w:after="0" w:line="276" w:lineRule="auto"/>
              <w:rPr>
                <w:rFonts w:cs="David"/>
                <w:szCs w:val="24"/>
                <w:rtl/>
                <w:lang w:eastAsia="he-IL"/>
              </w:rPr>
            </w:pPr>
          </w:p>
        </w:tc>
        <w:tc>
          <w:tcPr>
            <w:tcW w:w="3544" w:type="dxa"/>
          </w:tcPr>
          <w:p w14:paraId="490D9580" w14:textId="77777777" w:rsidR="00FC3A35" w:rsidRDefault="00FC3A35" w:rsidP="00FC3A35">
            <w:pPr>
              <w:bidi/>
              <w:spacing w:before="240" w:after="0" w:line="276" w:lineRule="auto"/>
              <w:rPr>
                <w:rFonts w:cs="David"/>
                <w:szCs w:val="24"/>
                <w:rtl/>
                <w:lang w:eastAsia="he-IL"/>
              </w:rPr>
            </w:pPr>
          </w:p>
        </w:tc>
      </w:tr>
      <w:tr w:rsidR="00FC3A35" w14:paraId="0E1FBF4F" w14:textId="77777777" w:rsidTr="00FC3A35">
        <w:trPr>
          <w:trHeight w:val="1135"/>
        </w:trPr>
        <w:tc>
          <w:tcPr>
            <w:tcW w:w="429" w:type="dxa"/>
          </w:tcPr>
          <w:p w14:paraId="4635ADA8"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t>3</w:t>
            </w:r>
          </w:p>
        </w:tc>
        <w:tc>
          <w:tcPr>
            <w:tcW w:w="2835" w:type="dxa"/>
          </w:tcPr>
          <w:p w14:paraId="1453CD71" w14:textId="77777777" w:rsidR="00FC3A35" w:rsidRDefault="00FC3A35" w:rsidP="00FC3A35">
            <w:pPr>
              <w:bidi/>
              <w:spacing w:before="240" w:after="0" w:line="276" w:lineRule="auto"/>
              <w:rPr>
                <w:rFonts w:cs="David"/>
                <w:szCs w:val="24"/>
                <w:rtl/>
                <w:lang w:eastAsia="he-IL"/>
              </w:rPr>
            </w:pPr>
          </w:p>
        </w:tc>
        <w:tc>
          <w:tcPr>
            <w:tcW w:w="1272" w:type="dxa"/>
          </w:tcPr>
          <w:p w14:paraId="6DFD1F7F" w14:textId="77777777" w:rsidR="00FC3A35" w:rsidRDefault="00FC3A35" w:rsidP="00FC3A35">
            <w:pPr>
              <w:bidi/>
              <w:spacing w:before="240" w:after="0" w:line="276" w:lineRule="auto"/>
              <w:rPr>
                <w:rFonts w:cs="David"/>
                <w:szCs w:val="24"/>
                <w:rtl/>
                <w:lang w:eastAsia="he-IL"/>
              </w:rPr>
            </w:pPr>
          </w:p>
        </w:tc>
        <w:tc>
          <w:tcPr>
            <w:tcW w:w="3264" w:type="dxa"/>
          </w:tcPr>
          <w:p w14:paraId="22AE34DD" w14:textId="77777777" w:rsidR="00FC3A35" w:rsidRDefault="00FC3A35" w:rsidP="00FC3A35">
            <w:pPr>
              <w:bidi/>
              <w:spacing w:before="240" w:after="0" w:line="276" w:lineRule="auto"/>
              <w:rPr>
                <w:rFonts w:cs="David"/>
                <w:szCs w:val="24"/>
                <w:rtl/>
                <w:lang w:eastAsia="he-IL"/>
              </w:rPr>
            </w:pPr>
          </w:p>
        </w:tc>
        <w:tc>
          <w:tcPr>
            <w:tcW w:w="1843" w:type="dxa"/>
          </w:tcPr>
          <w:p w14:paraId="102EC127" w14:textId="77777777" w:rsidR="00FC3A35" w:rsidRDefault="00FC3A35" w:rsidP="00FC3A35">
            <w:pPr>
              <w:bidi/>
              <w:spacing w:before="240" w:after="0" w:line="276" w:lineRule="auto"/>
              <w:rPr>
                <w:rFonts w:cs="David"/>
                <w:szCs w:val="24"/>
                <w:rtl/>
                <w:lang w:eastAsia="he-IL"/>
              </w:rPr>
            </w:pPr>
          </w:p>
        </w:tc>
        <w:tc>
          <w:tcPr>
            <w:tcW w:w="1698" w:type="dxa"/>
          </w:tcPr>
          <w:p w14:paraId="6CB4B7DA" w14:textId="77777777" w:rsidR="00FC3A35" w:rsidRDefault="00FC3A35" w:rsidP="00FC3A35">
            <w:pPr>
              <w:bidi/>
              <w:spacing w:before="240" w:after="0" w:line="276" w:lineRule="auto"/>
              <w:rPr>
                <w:rFonts w:cs="David"/>
                <w:szCs w:val="24"/>
                <w:rtl/>
                <w:lang w:eastAsia="he-IL"/>
              </w:rPr>
            </w:pPr>
          </w:p>
        </w:tc>
        <w:tc>
          <w:tcPr>
            <w:tcW w:w="3544" w:type="dxa"/>
          </w:tcPr>
          <w:p w14:paraId="6BFE195C" w14:textId="77777777" w:rsidR="00FC3A35" w:rsidRDefault="00FC3A35" w:rsidP="00FC3A35">
            <w:pPr>
              <w:bidi/>
              <w:spacing w:before="240" w:after="0" w:line="276" w:lineRule="auto"/>
              <w:rPr>
                <w:rFonts w:cs="David"/>
                <w:szCs w:val="24"/>
                <w:rtl/>
                <w:lang w:eastAsia="he-IL"/>
              </w:rPr>
            </w:pPr>
          </w:p>
        </w:tc>
      </w:tr>
      <w:tr w:rsidR="00174548" w14:paraId="097EC4AA" w14:textId="77777777" w:rsidTr="00FC3A35">
        <w:trPr>
          <w:trHeight w:val="1135"/>
        </w:trPr>
        <w:tc>
          <w:tcPr>
            <w:tcW w:w="429" w:type="dxa"/>
          </w:tcPr>
          <w:p w14:paraId="336F4509" w14:textId="5166C125" w:rsidR="00174548" w:rsidRDefault="00174548" w:rsidP="00FC3A35">
            <w:pPr>
              <w:bidi/>
              <w:spacing w:before="240" w:after="0" w:line="276" w:lineRule="auto"/>
              <w:rPr>
                <w:rFonts w:cs="David"/>
                <w:szCs w:val="24"/>
                <w:rtl/>
                <w:lang w:eastAsia="he-IL"/>
              </w:rPr>
            </w:pPr>
            <w:r>
              <w:rPr>
                <w:rFonts w:cs="David" w:hint="cs"/>
                <w:szCs w:val="24"/>
                <w:rtl/>
                <w:lang w:eastAsia="he-IL"/>
              </w:rPr>
              <w:lastRenderedPageBreak/>
              <w:t>4</w:t>
            </w:r>
          </w:p>
        </w:tc>
        <w:tc>
          <w:tcPr>
            <w:tcW w:w="2835" w:type="dxa"/>
          </w:tcPr>
          <w:p w14:paraId="4EB82F94" w14:textId="77777777" w:rsidR="00174548" w:rsidRDefault="00174548" w:rsidP="00FC3A35">
            <w:pPr>
              <w:bidi/>
              <w:spacing w:before="240" w:after="0" w:line="276" w:lineRule="auto"/>
              <w:rPr>
                <w:rFonts w:cs="David"/>
                <w:szCs w:val="24"/>
                <w:rtl/>
                <w:lang w:eastAsia="he-IL"/>
              </w:rPr>
            </w:pPr>
          </w:p>
        </w:tc>
        <w:tc>
          <w:tcPr>
            <w:tcW w:w="1272" w:type="dxa"/>
          </w:tcPr>
          <w:p w14:paraId="0B061B48" w14:textId="77777777" w:rsidR="00174548" w:rsidRDefault="00174548" w:rsidP="00FC3A35">
            <w:pPr>
              <w:bidi/>
              <w:spacing w:before="240" w:after="0" w:line="276" w:lineRule="auto"/>
              <w:rPr>
                <w:rFonts w:cs="David"/>
                <w:szCs w:val="24"/>
                <w:rtl/>
                <w:lang w:eastAsia="he-IL"/>
              </w:rPr>
            </w:pPr>
          </w:p>
        </w:tc>
        <w:tc>
          <w:tcPr>
            <w:tcW w:w="3264" w:type="dxa"/>
          </w:tcPr>
          <w:p w14:paraId="04515CD2" w14:textId="77777777" w:rsidR="00174548" w:rsidRDefault="00174548" w:rsidP="00FC3A35">
            <w:pPr>
              <w:bidi/>
              <w:spacing w:before="240" w:after="0" w:line="276" w:lineRule="auto"/>
              <w:rPr>
                <w:rFonts w:cs="David"/>
                <w:szCs w:val="24"/>
                <w:rtl/>
                <w:lang w:eastAsia="he-IL"/>
              </w:rPr>
            </w:pPr>
          </w:p>
        </w:tc>
        <w:tc>
          <w:tcPr>
            <w:tcW w:w="1843" w:type="dxa"/>
          </w:tcPr>
          <w:p w14:paraId="40629897" w14:textId="77777777" w:rsidR="00174548" w:rsidRDefault="00174548" w:rsidP="00FC3A35">
            <w:pPr>
              <w:bidi/>
              <w:spacing w:before="240" w:after="0" w:line="276" w:lineRule="auto"/>
              <w:rPr>
                <w:rFonts w:cs="David"/>
                <w:szCs w:val="24"/>
                <w:rtl/>
                <w:lang w:eastAsia="he-IL"/>
              </w:rPr>
            </w:pPr>
          </w:p>
        </w:tc>
        <w:tc>
          <w:tcPr>
            <w:tcW w:w="1698" w:type="dxa"/>
          </w:tcPr>
          <w:p w14:paraId="2184AA74" w14:textId="77777777" w:rsidR="00174548" w:rsidRDefault="00174548" w:rsidP="00FC3A35">
            <w:pPr>
              <w:bidi/>
              <w:spacing w:before="240" w:after="0" w:line="276" w:lineRule="auto"/>
              <w:rPr>
                <w:rFonts w:cs="David"/>
                <w:szCs w:val="24"/>
                <w:rtl/>
                <w:lang w:eastAsia="he-IL"/>
              </w:rPr>
            </w:pPr>
          </w:p>
        </w:tc>
        <w:tc>
          <w:tcPr>
            <w:tcW w:w="3544" w:type="dxa"/>
          </w:tcPr>
          <w:p w14:paraId="798BF68F" w14:textId="77777777" w:rsidR="00174548" w:rsidRDefault="00174548" w:rsidP="00FC3A35">
            <w:pPr>
              <w:bidi/>
              <w:spacing w:before="240" w:after="0" w:line="276" w:lineRule="auto"/>
              <w:rPr>
                <w:rFonts w:cs="David"/>
                <w:szCs w:val="24"/>
                <w:rtl/>
                <w:lang w:eastAsia="he-IL"/>
              </w:rPr>
            </w:pPr>
          </w:p>
        </w:tc>
      </w:tr>
      <w:tr w:rsidR="00174548" w14:paraId="296A7491" w14:textId="77777777" w:rsidTr="00FC3A35">
        <w:trPr>
          <w:trHeight w:val="1135"/>
        </w:trPr>
        <w:tc>
          <w:tcPr>
            <w:tcW w:w="429" w:type="dxa"/>
          </w:tcPr>
          <w:p w14:paraId="58DE5E94" w14:textId="3A74001B" w:rsidR="00174548" w:rsidRDefault="00174548" w:rsidP="00FC3A35">
            <w:pPr>
              <w:bidi/>
              <w:spacing w:before="240" w:after="0" w:line="276" w:lineRule="auto"/>
              <w:rPr>
                <w:rFonts w:cs="David"/>
                <w:szCs w:val="24"/>
                <w:rtl/>
                <w:lang w:eastAsia="he-IL"/>
              </w:rPr>
            </w:pPr>
            <w:r>
              <w:rPr>
                <w:rFonts w:cs="David" w:hint="cs"/>
                <w:szCs w:val="24"/>
                <w:rtl/>
                <w:lang w:eastAsia="he-IL"/>
              </w:rPr>
              <w:t>5</w:t>
            </w:r>
          </w:p>
        </w:tc>
        <w:tc>
          <w:tcPr>
            <w:tcW w:w="2835" w:type="dxa"/>
          </w:tcPr>
          <w:p w14:paraId="65DF3180" w14:textId="77777777" w:rsidR="00174548" w:rsidRDefault="00174548" w:rsidP="00FC3A35">
            <w:pPr>
              <w:bidi/>
              <w:spacing w:before="240" w:after="0" w:line="276" w:lineRule="auto"/>
              <w:rPr>
                <w:rFonts w:cs="David"/>
                <w:szCs w:val="24"/>
                <w:rtl/>
                <w:lang w:eastAsia="he-IL"/>
              </w:rPr>
            </w:pPr>
          </w:p>
        </w:tc>
        <w:tc>
          <w:tcPr>
            <w:tcW w:w="1272" w:type="dxa"/>
          </w:tcPr>
          <w:p w14:paraId="3E7ADE42" w14:textId="77777777" w:rsidR="00174548" w:rsidRDefault="00174548" w:rsidP="00FC3A35">
            <w:pPr>
              <w:bidi/>
              <w:spacing w:before="240" w:after="0" w:line="276" w:lineRule="auto"/>
              <w:rPr>
                <w:rFonts w:cs="David"/>
                <w:szCs w:val="24"/>
                <w:rtl/>
                <w:lang w:eastAsia="he-IL"/>
              </w:rPr>
            </w:pPr>
          </w:p>
        </w:tc>
        <w:tc>
          <w:tcPr>
            <w:tcW w:w="3264" w:type="dxa"/>
          </w:tcPr>
          <w:p w14:paraId="0AAD4CE4" w14:textId="77777777" w:rsidR="00174548" w:rsidRDefault="00174548" w:rsidP="00FC3A35">
            <w:pPr>
              <w:bidi/>
              <w:spacing w:before="240" w:after="0" w:line="276" w:lineRule="auto"/>
              <w:rPr>
                <w:rFonts w:cs="David"/>
                <w:szCs w:val="24"/>
                <w:rtl/>
                <w:lang w:eastAsia="he-IL"/>
              </w:rPr>
            </w:pPr>
          </w:p>
        </w:tc>
        <w:tc>
          <w:tcPr>
            <w:tcW w:w="1843" w:type="dxa"/>
          </w:tcPr>
          <w:p w14:paraId="356B822C" w14:textId="77777777" w:rsidR="00174548" w:rsidRDefault="00174548" w:rsidP="00FC3A35">
            <w:pPr>
              <w:bidi/>
              <w:spacing w:before="240" w:after="0" w:line="276" w:lineRule="auto"/>
              <w:rPr>
                <w:rFonts w:cs="David"/>
                <w:szCs w:val="24"/>
                <w:rtl/>
                <w:lang w:eastAsia="he-IL"/>
              </w:rPr>
            </w:pPr>
          </w:p>
        </w:tc>
        <w:tc>
          <w:tcPr>
            <w:tcW w:w="1698" w:type="dxa"/>
          </w:tcPr>
          <w:p w14:paraId="786DA66D" w14:textId="77777777" w:rsidR="00174548" w:rsidRDefault="00174548" w:rsidP="00FC3A35">
            <w:pPr>
              <w:bidi/>
              <w:spacing w:before="240" w:after="0" w:line="276" w:lineRule="auto"/>
              <w:rPr>
                <w:rFonts w:cs="David"/>
                <w:szCs w:val="24"/>
                <w:rtl/>
                <w:lang w:eastAsia="he-IL"/>
              </w:rPr>
            </w:pPr>
          </w:p>
        </w:tc>
        <w:tc>
          <w:tcPr>
            <w:tcW w:w="3544" w:type="dxa"/>
          </w:tcPr>
          <w:p w14:paraId="219698A3" w14:textId="77777777" w:rsidR="00174548" w:rsidRDefault="00174548" w:rsidP="00FC3A35">
            <w:pPr>
              <w:bidi/>
              <w:spacing w:before="240" w:after="0" w:line="276" w:lineRule="auto"/>
              <w:rPr>
                <w:rFonts w:cs="David"/>
                <w:szCs w:val="24"/>
                <w:rtl/>
                <w:lang w:eastAsia="he-IL"/>
              </w:rPr>
            </w:pPr>
          </w:p>
        </w:tc>
      </w:tr>
    </w:tbl>
    <w:p w14:paraId="72FAE7ED" w14:textId="77777777" w:rsidR="00FC3A35" w:rsidRDefault="00FC3A35" w:rsidP="00FC3A35">
      <w:pPr>
        <w:spacing w:after="0" w:line="240" w:lineRule="auto"/>
        <w:jc w:val="left"/>
        <w:rPr>
          <w:rFonts w:cs="David"/>
          <w:szCs w:val="24"/>
        </w:rPr>
      </w:pPr>
      <w:r>
        <w:rPr>
          <w:rFonts w:cs="David"/>
          <w:szCs w:val="24"/>
          <w:rtl/>
        </w:rPr>
        <w:br w:type="page"/>
      </w:r>
    </w:p>
    <w:p w14:paraId="0C4509DD" w14:textId="6EB68171" w:rsidR="00FC3A35" w:rsidRPr="00C56C5D" w:rsidRDefault="00FC3A35" w:rsidP="00E92EF9">
      <w:pPr>
        <w:bidi/>
        <w:spacing w:after="0" w:line="240" w:lineRule="auto"/>
        <w:jc w:val="center"/>
        <w:rPr>
          <w:rFonts w:cs="David"/>
          <w:b/>
          <w:bCs/>
          <w:sz w:val="28"/>
          <w:szCs w:val="28"/>
          <w:u w:val="single"/>
          <w:rtl/>
        </w:rPr>
      </w:pPr>
      <w:r>
        <w:rPr>
          <w:rFonts w:cs="David" w:hint="cs"/>
          <w:b/>
          <w:bCs/>
          <w:sz w:val="28"/>
          <w:szCs w:val="28"/>
          <w:u w:val="single"/>
          <w:rtl/>
        </w:rPr>
        <w:lastRenderedPageBreak/>
        <w:t xml:space="preserve">ניסיון </w:t>
      </w:r>
      <w:r w:rsidRPr="00CE37D6">
        <w:rPr>
          <w:rFonts w:cs="David" w:hint="cs"/>
          <w:b/>
          <w:bCs/>
          <w:sz w:val="28"/>
          <w:szCs w:val="28"/>
          <w:u w:val="single"/>
          <w:rtl/>
        </w:rPr>
        <w:t>המציע</w:t>
      </w:r>
      <w:r>
        <w:rPr>
          <w:rFonts w:cs="David" w:hint="cs"/>
          <w:b/>
          <w:bCs/>
          <w:sz w:val="28"/>
          <w:szCs w:val="28"/>
          <w:u w:val="single"/>
          <w:rtl/>
        </w:rPr>
        <w:t xml:space="preserve"> בביצוע מחקרים (איכותי ו/או כמותי) </w:t>
      </w:r>
      <w:r w:rsidR="0021272B">
        <w:rPr>
          <w:rFonts w:cs="David" w:hint="cs"/>
          <w:b/>
          <w:bCs/>
          <w:sz w:val="28"/>
          <w:szCs w:val="28"/>
          <w:u w:val="single"/>
          <w:rtl/>
        </w:rPr>
        <w:t xml:space="preserve">במדינות: ארה"ב, רוסיה, איטליה, צרפת, גרמניה, אנגליה, </w:t>
      </w:r>
      <w:r w:rsidR="007C28EA">
        <w:rPr>
          <w:rFonts w:cs="David" w:hint="cs"/>
          <w:b/>
          <w:bCs/>
          <w:sz w:val="28"/>
          <w:szCs w:val="28"/>
          <w:u w:val="single"/>
          <w:rtl/>
        </w:rPr>
        <w:t>הולנד</w:t>
      </w:r>
      <w:r w:rsidR="0021272B">
        <w:rPr>
          <w:rFonts w:cs="David" w:hint="cs"/>
          <w:b/>
          <w:bCs/>
          <w:sz w:val="28"/>
          <w:szCs w:val="28"/>
          <w:u w:val="single"/>
          <w:rtl/>
        </w:rPr>
        <w:t>, פולין, ברזיל, סין, הודו ואיחוד האמירויות</w:t>
      </w:r>
      <w:r w:rsidRPr="00152632">
        <w:rPr>
          <w:rFonts w:cs="David" w:hint="cs"/>
          <w:b/>
          <w:bCs/>
          <w:sz w:val="28"/>
          <w:szCs w:val="28"/>
          <w:u w:val="single"/>
          <w:rtl/>
        </w:rPr>
        <w:t xml:space="preserve"> (לצורך </w:t>
      </w:r>
      <w:r w:rsidR="00E92EF9">
        <w:rPr>
          <w:rFonts w:cs="David" w:hint="cs"/>
          <w:b/>
          <w:bCs/>
          <w:sz w:val="28"/>
          <w:szCs w:val="28"/>
          <w:u w:val="single"/>
          <w:rtl/>
        </w:rPr>
        <w:t>בחינת איכות ההצעה</w:t>
      </w:r>
      <w:r w:rsidRPr="00152632">
        <w:rPr>
          <w:rFonts w:cs="David" w:hint="cs"/>
          <w:b/>
          <w:bCs/>
          <w:sz w:val="28"/>
          <w:szCs w:val="28"/>
          <w:u w:val="single"/>
          <w:rtl/>
        </w:rPr>
        <w:t>)</w:t>
      </w:r>
      <w:r>
        <w:rPr>
          <w:rFonts w:cs="David" w:hint="cs"/>
          <w:b/>
          <w:bCs/>
          <w:sz w:val="28"/>
          <w:szCs w:val="28"/>
          <w:u w:val="single"/>
          <w:rtl/>
        </w:rPr>
        <w:t xml:space="preserve"> </w:t>
      </w:r>
    </w:p>
    <w:p w14:paraId="4F981749" w14:textId="77777777" w:rsidR="00FC3A35" w:rsidRDefault="00FC3A35" w:rsidP="00FC3A35">
      <w:pPr>
        <w:overflowPunct w:val="0"/>
        <w:autoSpaceDE w:val="0"/>
        <w:autoSpaceDN w:val="0"/>
        <w:bidi/>
        <w:adjustRightInd w:val="0"/>
        <w:spacing w:before="240" w:line="276" w:lineRule="auto"/>
        <w:contextualSpacing/>
        <w:textAlignment w:val="baseline"/>
        <w:rPr>
          <w:rFonts w:cs="David"/>
          <w:szCs w:val="24"/>
          <w:rtl/>
        </w:rPr>
      </w:pPr>
    </w:p>
    <w:p w14:paraId="18C2279C" w14:textId="4AE585C4" w:rsidR="00FC3A35" w:rsidRDefault="00FC3A35" w:rsidP="009D0B8D">
      <w:pPr>
        <w:overflowPunct w:val="0"/>
        <w:autoSpaceDE w:val="0"/>
        <w:autoSpaceDN w:val="0"/>
        <w:bidi/>
        <w:adjustRightInd w:val="0"/>
        <w:spacing w:before="240" w:line="276" w:lineRule="auto"/>
        <w:contextualSpacing/>
        <w:textAlignment w:val="baseline"/>
        <w:rPr>
          <w:rFonts w:cs="David"/>
          <w:szCs w:val="24"/>
          <w:rtl/>
        </w:rPr>
      </w:pPr>
      <w:r w:rsidRPr="00154440">
        <w:rPr>
          <w:rFonts w:cs="David" w:hint="cs"/>
          <w:szCs w:val="24"/>
          <w:rtl/>
        </w:rPr>
        <w:t>לשם</w:t>
      </w:r>
      <w:r>
        <w:rPr>
          <w:rFonts w:cs="David" w:hint="cs"/>
          <w:szCs w:val="24"/>
          <w:rtl/>
        </w:rPr>
        <w:t xml:space="preserve"> קבלת ניקוד עבור אמת מידה "ניסיון המציע בביצוע מחקרים (איכותי ו/או כמותי בחו"ל), נדרש כי</w:t>
      </w:r>
      <w:r w:rsidRPr="00154440">
        <w:rPr>
          <w:rFonts w:cs="David" w:hint="cs"/>
          <w:szCs w:val="24"/>
          <w:rtl/>
        </w:rPr>
        <w:t xml:space="preserve"> </w:t>
      </w:r>
      <w:r>
        <w:rPr>
          <w:rFonts w:cs="David" w:hint="cs"/>
          <w:szCs w:val="24"/>
          <w:rtl/>
        </w:rPr>
        <w:t>המציעים יפרטו אודות 5 מחקרים (איכותיים ו/או כמותיים) שנעשו ב</w:t>
      </w:r>
      <w:r w:rsidR="009D0B8D">
        <w:rPr>
          <w:rFonts w:cs="David" w:hint="cs"/>
          <w:szCs w:val="24"/>
          <w:rtl/>
        </w:rPr>
        <w:t>אחת או יותר מהמדינות המפורטות לעיל,</w:t>
      </w:r>
      <w:r>
        <w:rPr>
          <w:rFonts w:cs="David" w:hint="cs"/>
          <w:szCs w:val="24"/>
          <w:rtl/>
        </w:rPr>
        <w:t xml:space="preserve"> </w:t>
      </w:r>
      <w:r w:rsidR="009D0B8D">
        <w:rPr>
          <w:rFonts w:cs="David" w:hint="cs"/>
          <w:szCs w:val="24"/>
          <w:rtl/>
        </w:rPr>
        <w:t xml:space="preserve">עבור לקוחות ישראליים, </w:t>
      </w:r>
      <w:r>
        <w:rPr>
          <w:rFonts w:cs="David" w:hint="cs"/>
          <w:szCs w:val="24"/>
          <w:rtl/>
        </w:rPr>
        <w:t>החל ביום 01.01.2018 ואילך.</w:t>
      </w:r>
      <w:r w:rsidR="0055753E">
        <w:rPr>
          <w:rFonts w:cs="David" w:hint="cs"/>
          <w:szCs w:val="24"/>
          <w:rtl/>
        </w:rPr>
        <w:t xml:space="preserve"> </w:t>
      </w:r>
    </w:p>
    <w:p w14:paraId="6B764836" w14:textId="5AC6135E" w:rsidR="00FC3A35" w:rsidRDefault="00FC3A35" w:rsidP="00815842">
      <w:pPr>
        <w:pStyle w:val="af3"/>
        <w:bidi/>
        <w:spacing w:before="240" w:after="0" w:line="276" w:lineRule="auto"/>
        <w:ind w:left="0"/>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00815842">
        <w:rPr>
          <w:rFonts w:cs="David" w:hint="cs"/>
          <w:b/>
          <w:bCs/>
          <w:color w:val="FF0000"/>
          <w:szCs w:val="24"/>
          <w:rtl/>
        </w:rPr>
        <w:t>.</w:t>
      </w:r>
    </w:p>
    <w:p w14:paraId="33BD36D4" w14:textId="77777777" w:rsidR="00FC3A35" w:rsidRDefault="00FC3A35" w:rsidP="00FC3A35">
      <w:pPr>
        <w:pStyle w:val="af3"/>
        <w:bidi/>
        <w:spacing w:before="240" w:after="0" w:line="276" w:lineRule="auto"/>
        <w:ind w:left="0"/>
        <w:jc w:val="left"/>
        <w:rPr>
          <w:rFonts w:cs="David"/>
          <w:szCs w:val="24"/>
          <w:rtl/>
          <w:lang w:eastAsia="en-US"/>
        </w:rPr>
      </w:pPr>
      <w:r w:rsidRPr="00154440">
        <w:rPr>
          <w:rFonts w:cs="David" w:hint="cs"/>
          <w:b/>
          <w:bCs/>
          <w:szCs w:val="24"/>
          <w:rtl/>
        </w:rPr>
        <w:t>מילוי הטבלה באופן שאינו מלא עלול להוביל לפסילת ההצעה.</w:t>
      </w:r>
    </w:p>
    <w:tbl>
      <w:tblPr>
        <w:tblStyle w:val="af7"/>
        <w:bidiVisual/>
        <w:tblW w:w="0" w:type="auto"/>
        <w:tblLook w:val="04A0" w:firstRow="1" w:lastRow="0" w:firstColumn="1" w:lastColumn="0" w:noHBand="0" w:noVBand="1"/>
      </w:tblPr>
      <w:tblGrid>
        <w:gridCol w:w="1064"/>
        <w:gridCol w:w="1411"/>
        <w:gridCol w:w="1348"/>
        <w:gridCol w:w="1343"/>
        <w:gridCol w:w="1286"/>
        <w:gridCol w:w="1443"/>
        <w:gridCol w:w="1574"/>
        <w:gridCol w:w="1172"/>
        <w:gridCol w:w="1467"/>
        <w:gridCol w:w="1776"/>
      </w:tblGrid>
      <w:tr w:rsidR="0052727B" w14:paraId="560FCC36" w14:textId="77777777" w:rsidTr="0052727B">
        <w:tc>
          <w:tcPr>
            <w:tcW w:w="1064" w:type="dxa"/>
          </w:tcPr>
          <w:p w14:paraId="7CED3C8D" w14:textId="77777777" w:rsidR="0052727B" w:rsidRDefault="0052727B" w:rsidP="0055753E">
            <w:pPr>
              <w:pStyle w:val="af3"/>
              <w:bidi/>
              <w:spacing w:before="240" w:after="0" w:line="276" w:lineRule="auto"/>
              <w:ind w:left="0"/>
              <w:jc w:val="center"/>
              <w:rPr>
                <w:rFonts w:cs="David"/>
                <w:szCs w:val="24"/>
                <w:rtl/>
                <w:lang w:eastAsia="en-US"/>
              </w:rPr>
            </w:pPr>
          </w:p>
        </w:tc>
        <w:tc>
          <w:tcPr>
            <w:tcW w:w="1411" w:type="dxa"/>
          </w:tcPr>
          <w:p w14:paraId="434FB0DB" w14:textId="3342636B" w:rsidR="0052727B" w:rsidRDefault="0052727B" w:rsidP="0055753E">
            <w:pPr>
              <w:bidi/>
              <w:spacing w:before="240" w:after="0" w:line="276" w:lineRule="auto"/>
              <w:jc w:val="center"/>
              <w:rPr>
                <w:rFonts w:cs="David"/>
                <w:b/>
                <w:bCs/>
                <w:szCs w:val="24"/>
                <w:rtl/>
                <w:lang w:eastAsia="he-IL"/>
              </w:rPr>
            </w:pPr>
            <w:r>
              <w:rPr>
                <w:rFonts w:cs="David" w:hint="cs"/>
                <w:b/>
                <w:bCs/>
                <w:szCs w:val="24"/>
                <w:rtl/>
                <w:lang w:eastAsia="he-IL"/>
              </w:rPr>
              <w:t>שם הלקוח</w:t>
            </w:r>
          </w:p>
          <w:p w14:paraId="14ECD3B8" w14:textId="3E7BFCB3" w:rsidR="0052727B" w:rsidRPr="00243080" w:rsidRDefault="0052727B" w:rsidP="009D0B8D">
            <w:pPr>
              <w:bidi/>
              <w:spacing w:before="240" w:after="0" w:line="276" w:lineRule="auto"/>
              <w:jc w:val="center"/>
              <w:rPr>
                <w:rFonts w:cs="David"/>
                <w:b/>
                <w:bCs/>
                <w:szCs w:val="24"/>
                <w:rtl/>
                <w:lang w:eastAsia="he-IL"/>
              </w:rPr>
            </w:pPr>
            <w:r>
              <w:rPr>
                <w:rFonts w:cs="David" w:hint="cs"/>
                <w:b/>
                <w:bCs/>
                <w:szCs w:val="24"/>
                <w:rtl/>
                <w:lang w:eastAsia="he-IL"/>
              </w:rPr>
              <w:t>(ישראלי)</w:t>
            </w:r>
          </w:p>
          <w:p w14:paraId="07525C6A" w14:textId="77777777" w:rsidR="0052727B" w:rsidRDefault="0052727B" w:rsidP="0055753E">
            <w:pPr>
              <w:pStyle w:val="af3"/>
              <w:bidi/>
              <w:spacing w:before="240" w:after="0" w:line="276" w:lineRule="auto"/>
              <w:ind w:left="0"/>
              <w:jc w:val="center"/>
              <w:rPr>
                <w:rFonts w:cs="David"/>
                <w:szCs w:val="24"/>
                <w:rtl/>
                <w:lang w:eastAsia="en-US"/>
              </w:rPr>
            </w:pPr>
          </w:p>
        </w:tc>
        <w:tc>
          <w:tcPr>
            <w:tcW w:w="1348" w:type="dxa"/>
          </w:tcPr>
          <w:p w14:paraId="7DB002CE" w14:textId="77777777" w:rsidR="0052727B" w:rsidRDefault="0052727B" w:rsidP="0055753E">
            <w:pPr>
              <w:pStyle w:val="af3"/>
              <w:bidi/>
              <w:spacing w:before="240" w:after="0" w:line="276" w:lineRule="auto"/>
              <w:ind w:left="0"/>
              <w:jc w:val="center"/>
              <w:rPr>
                <w:rFonts w:cs="David"/>
                <w:szCs w:val="24"/>
                <w:rtl/>
                <w:lang w:eastAsia="en-US"/>
              </w:rPr>
            </w:pPr>
            <w:r>
              <w:rPr>
                <w:rFonts w:cs="David" w:hint="cs"/>
                <w:b/>
                <w:bCs/>
                <w:szCs w:val="24"/>
                <w:rtl/>
              </w:rPr>
              <w:t>שם המחקר (כותרת כללית)</w:t>
            </w:r>
          </w:p>
        </w:tc>
        <w:tc>
          <w:tcPr>
            <w:tcW w:w="1343" w:type="dxa"/>
          </w:tcPr>
          <w:p w14:paraId="230A6B6A" w14:textId="1E6DB2FC" w:rsidR="0052727B" w:rsidRDefault="0052727B" w:rsidP="0055753E">
            <w:pPr>
              <w:pStyle w:val="af3"/>
              <w:bidi/>
              <w:spacing w:before="240" w:after="0" w:line="276" w:lineRule="auto"/>
              <w:ind w:left="0"/>
              <w:jc w:val="center"/>
              <w:rPr>
                <w:rFonts w:cs="David"/>
                <w:b/>
                <w:bCs/>
                <w:szCs w:val="24"/>
                <w:rtl/>
              </w:rPr>
            </w:pPr>
            <w:r>
              <w:rPr>
                <w:rFonts w:cs="David" w:hint="cs"/>
                <w:b/>
                <w:bCs/>
                <w:szCs w:val="24"/>
                <w:rtl/>
              </w:rPr>
              <w:t>שם המדינה בה נערך המחקר</w:t>
            </w:r>
          </w:p>
        </w:tc>
        <w:tc>
          <w:tcPr>
            <w:tcW w:w="1286" w:type="dxa"/>
          </w:tcPr>
          <w:p w14:paraId="18450E35" w14:textId="77777777" w:rsidR="0052727B" w:rsidRDefault="0052727B" w:rsidP="0052727B">
            <w:pPr>
              <w:bidi/>
              <w:spacing w:before="240" w:after="0" w:line="276" w:lineRule="auto"/>
              <w:jc w:val="center"/>
              <w:rPr>
                <w:rFonts w:cs="David"/>
                <w:b/>
                <w:bCs/>
                <w:szCs w:val="24"/>
                <w:rtl/>
              </w:rPr>
            </w:pPr>
            <w:r>
              <w:rPr>
                <w:rFonts w:cs="David" w:hint="cs"/>
                <w:b/>
                <w:bCs/>
                <w:szCs w:val="24"/>
                <w:rtl/>
              </w:rPr>
              <w:t>התקופה בה ביצע המציע את המחקר</w:t>
            </w:r>
          </w:p>
          <w:p w14:paraId="7E63E601" w14:textId="2C3EBE7A" w:rsidR="0052727B" w:rsidRDefault="0052727B" w:rsidP="0052727B">
            <w:pPr>
              <w:pStyle w:val="af3"/>
              <w:bidi/>
              <w:spacing w:before="240" w:after="0" w:line="276" w:lineRule="auto"/>
              <w:ind w:left="0"/>
              <w:jc w:val="center"/>
              <w:rPr>
                <w:rFonts w:cs="David"/>
                <w:b/>
                <w:bCs/>
                <w:szCs w:val="24"/>
                <w:rtl/>
              </w:rPr>
            </w:pPr>
            <w:r>
              <w:rPr>
                <w:rFonts w:cs="David" w:hint="cs"/>
                <w:b/>
                <w:bCs/>
                <w:szCs w:val="24"/>
                <w:rtl/>
                <w:lang w:eastAsia="he-IL"/>
              </w:rPr>
              <w:t>(נא לציין בפורמט חודש / שנה ועד חודש / שנה)</w:t>
            </w:r>
          </w:p>
        </w:tc>
        <w:tc>
          <w:tcPr>
            <w:tcW w:w="1443" w:type="dxa"/>
          </w:tcPr>
          <w:p w14:paraId="3D39A418" w14:textId="76E65BFD" w:rsidR="0052727B" w:rsidRDefault="0052727B" w:rsidP="0055753E">
            <w:pPr>
              <w:pStyle w:val="af3"/>
              <w:bidi/>
              <w:spacing w:before="240" w:after="0" w:line="276" w:lineRule="auto"/>
              <w:ind w:left="0"/>
              <w:jc w:val="center"/>
              <w:rPr>
                <w:rFonts w:cs="David"/>
                <w:b/>
                <w:bCs/>
                <w:szCs w:val="24"/>
                <w:rtl/>
              </w:rPr>
            </w:pPr>
            <w:r>
              <w:rPr>
                <w:rFonts w:cs="David" w:hint="cs"/>
                <w:b/>
                <w:bCs/>
                <w:szCs w:val="24"/>
                <w:rtl/>
              </w:rPr>
              <w:t>שאלת המחקר</w:t>
            </w:r>
          </w:p>
        </w:tc>
        <w:tc>
          <w:tcPr>
            <w:tcW w:w="1574" w:type="dxa"/>
          </w:tcPr>
          <w:p w14:paraId="1A87B49C" w14:textId="77777777" w:rsidR="0052727B" w:rsidRDefault="0052727B" w:rsidP="0055753E">
            <w:pPr>
              <w:pStyle w:val="af3"/>
              <w:bidi/>
              <w:spacing w:before="240" w:after="0" w:line="276" w:lineRule="auto"/>
              <w:ind w:left="0"/>
              <w:jc w:val="center"/>
              <w:rPr>
                <w:rFonts w:cs="David"/>
                <w:szCs w:val="24"/>
                <w:rtl/>
                <w:lang w:eastAsia="en-US"/>
              </w:rPr>
            </w:pPr>
            <w:r>
              <w:rPr>
                <w:rFonts w:cs="David" w:hint="cs"/>
                <w:b/>
                <w:bCs/>
                <w:szCs w:val="24"/>
                <w:rtl/>
              </w:rPr>
              <w:t>מתודולוגיה מחקרית</w:t>
            </w:r>
          </w:p>
        </w:tc>
        <w:tc>
          <w:tcPr>
            <w:tcW w:w="1172" w:type="dxa"/>
          </w:tcPr>
          <w:p w14:paraId="519FA7C4" w14:textId="0EF68576" w:rsidR="0052727B" w:rsidRDefault="0052727B" w:rsidP="0055753E">
            <w:pPr>
              <w:bidi/>
              <w:spacing w:before="240" w:after="0" w:line="276" w:lineRule="auto"/>
              <w:jc w:val="center"/>
              <w:rPr>
                <w:rFonts w:cs="David"/>
                <w:b/>
                <w:bCs/>
                <w:szCs w:val="24"/>
                <w:rtl/>
              </w:rPr>
            </w:pPr>
            <w:r>
              <w:rPr>
                <w:rFonts w:cs="David" w:hint="cs"/>
                <w:b/>
                <w:bCs/>
                <w:szCs w:val="24"/>
                <w:rtl/>
              </w:rPr>
              <w:t>גודל המדגם</w:t>
            </w:r>
          </w:p>
        </w:tc>
        <w:tc>
          <w:tcPr>
            <w:tcW w:w="1467" w:type="dxa"/>
          </w:tcPr>
          <w:p w14:paraId="6FBC0B79" w14:textId="77777777" w:rsidR="0052727B" w:rsidRDefault="0052727B" w:rsidP="0055753E">
            <w:pPr>
              <w:pStyle w:val="af3"/>
              <w:bidi/>
              <w:spacing w:before="240" w:after="0" w:line="276" w:lineRule="auto"/>
              <w:ind w:left="0"/>
              <w:jc w:val="center"/>
              <w:rPr>
                <w:rFonts w:cs="David"/>
                <w:szCs w:val="24"/>
                <w:rtl/>
                <w:lang w:eastAsia="en-US"/>
              </w:rPr>
            </w:pPr>
            <w:r>
              <w:rPr>
                <w:rFonts w:cs="David" w:hint="cs"/>
                <w:b/>
                <w:bCs/>
                <w:szCs w:val="24"/>
                <w:rtl/>
              </w:rPr>
              <w:t>סוג המחקר</w:t>
            </w:r>
          </w:p>
        </w:tc>
        <w:tc>
          <w:tcPr>
            <w:tcW w:w="1776" w:type="dxa"/>
          </w:tcPr>
          <w:p w14:paraId="1C1112ED" w14:textId="77777777" w:rsidR="0052727B" w:rsidRDefault="0052727B" w:rsidP="0055753E">
            <w:pPr>
              <w:pStyle w:val="af3"/>
              <w:bidi/>
              <w:spacing w:before="240" w:after="0" w:line="276" w:lineRule="auto"/>
              <w:ind w:left="0"/>
              <w:jc w:val="center"/>
              <w:rPr>
                <w:rFonts w:cs="David"/>
                <w:szCs w:val="24"/>
                <w:rtl/>
                <w:lang w:eastAsia="en-US"/>
              </w:rPr>
            </w:pPr>
            <w:r>
              <w:rPr>
                <w:rFonts w:cs="David" w:hint="cs"/>
                <w:b/>
                <w:bCs/>
                <w:szCs w:val="24"/>
                <w:rtl/>
              </w:rPr>
              <w:t>פירוט המחקר שערך המציע</w:t>
            </w:r>
          </w:p>
        </w:tc>
      </w:tr>
      <w:tr w:rsidR="0052727B" w14:paraId="26AB402B" w14:textId="77777777" w:rsidTr="0052727B">
        <w:tc>
          <w:tcPr>
            <w:tcW w:w="1064" w:type="dxa"/>
          </w:tcPr>
          <w:p w14:paraId="371A23B6" w14:textId="77777777" w:rsidR="0052727B" w:rsidRDefault="0052727B" w:rsidP="00FC3A35">
            <w:pPr>
              <w:pStyle w:val="af3"/>
              <w:bidi/>
              <w:spacing w:before="240" w:after="0" w:line="276" w:lineRule="auto"/>
              <w:ind w:left="0"/>
              <w:jc w:val="left"/>
              <w:rPr>
                <w:rFonts w:cs="David"/>
                <w:szCs w:val="24"/>
                <w:rtl/>
                <w:lang w:eastAsia="en-US"/>
              </w:rPr>
            </w:pPr>
            <w:r>
              <w:rPr>
                <w:rFonts w:cs="David" w:hint="cs"/>
                <w:szCs w:val="24"/>
                <w:rtl/>
                <w:lang w:eastAsia="en-US"/>
              </w:rPr>
              <w:t>1</w:t>
            </w:r>
          </w:p>
        </w:tc>
        <w:tc>
          <w:tcPr>
            <w:tcW w:w="1411" w:type="dxa"/>
          </w:tcPr>
          <w:p w14:paraId="00D8CCC5" w14:textId="77777777" w:rsidR="0052727B" w:rsidRDefault="0052727B" w:rsidP="00FC3A35">
            <w:pPr>
              <w:pStyle w:val="af3"/>
              <w:bidi/>
              <w:spacing w:before="240" w:after="0" w:line="276" w:lineRule="auto"/>
              <w:ind w:left="0"/>
              <w:jc w:val="left"/>
              <w:rPr>
                <w:rFonts w:cs="David"/>
                <w:szCs w:val="24"/>
                <w:rtl/>
                <w:lang w:eastAsia="en-US"/>
              </w:rPr>
            </w:pPr>
          </w:p>
        </w:tc>
        <w:tc>
          <w:tcPr>
            <w:tcW w:w="1348" w:type="dxa"/>
          </w:tcPr>
          <w:p w14:paraId="18345844" w14:textId="77777777" w:rsidR="0052727B" w:rsidRDefault="0052727B" w:rsidP="00FC3A35">
            <w:pPr>
              <w:pStyle w:val="af3"/>
              <w:bidi/>
              <w:spacing w:before="240" w:after="0" w:line="276" w:lineRule="auto"/>
              <w:ind w:left="0"/>
              <w:jc w:val="left"/>
              <w:rPr>
                <w:rFonts w:cs="David" w:hint="cs"/>
                <w:szCs w:val="24"/>
                <w:rtl/>
                <w:lang w:eastAsia="en-US"/>
              </w:rPr>
            </w:pPr>
          </w:p>
        </w:tc>
        <w:tc>
          <w:tcPr>
            <w:tcW w:w="1343" w:type="dxa"/>
          </w:tcPr>
          <w:p w14:paraId="3DB44424" w14:textId="77777777" w:rsidR="0052727B" w:rsidRDefault="0052727B" w:rsidP="00FC3A35">
            <w:pPr>
              <w:pStyle w:val="af3"/>
              <w:bidi/>
              <w:spacing w:before="240" w:after="0" w:line="276" w:lineRule="auto"/>
              <w:ind w:left="0"/>
              <w:jc w:val="left"/>
              <w:rPr>
                <w:rFonts w:cs="David"/>
                <w:szCs w:val="24"/>
                <w:rtl/>
                <w:lang w:eastAsia="en-US"/>
              </w:rPr>
            </w:pPr>
          </w:p>
        </w:tc>
        <w:tc>
          <w:tcPr>
            <w:tcW w:w="1286" w:type="dxa"/>
          </w:tcPr>
          <w:p w14:paraId="76BD1399" w14:textId="77777777" w:rsidR="0052727B" w:rsidRDefault="0052727B" w:rsidP="00FC3A35">
            <w:pPr>
              <w:pStyle w:val="af3"/>
              <w:bidi/>
              <w:spacing w:before="240" w:after="0" w:line="276" w:lineRule="auto"/>
              <w:ind w:left="0"/>
              <w:jc w:val="left"/>
              <w:rPr>
                <w:rFonts w:cs="David"/>
                <w:szCs w:val="24"/>
                <w:rtl/>
                <w:lang w:eastAsia="en-US"/>
              </w:rPr>
            </w:pPr>
          </w:p>
        </w:tc>
        <w:tc>
          <w:tcPr>
            <w:tcW w:w="1443" w:type="dxa"/>
          </w:tcPr>
          <w:p w14:paraId="5E8E1FE9" w14:textId="597BA02F" w:rsidR="0052727B" w:rsidRDefault="0052727B" w:rsidP="00FC3A35">
            <w:pPr>
              <w:pStyle w:val="af3"/>
              <w:bidi/>
              <w:spacing w:before="240" w:after="0" w:line="276" w:lineRule="auto"/>
              <w:ind w:left="0"/>
              <w:jc w:val="left"/>
              <w:rPr>
                <w:rFonts w:cs="David"/>
                <w:szCs w:val="24"/>
                <w:rtl/>
                <w:lang w:eastAsia="en-US"/>
              </w:rPr>
            </w:pPr>
          </w:p>
        </w:tc>
        <w:tc>
          <w:tcPr>
            <w:tcW w:w="1574" w:type="dxa"/>
          </w:tcPr>
          <w:p w14:paraId="29BD4650" w14:textId="77777777" w:rsidR="0052727B" w:rsidRDefault="0052727B" w:rsidP="00FC3A35">
            <w:pPr>
              <w:pStyle w:val="af3"/>
              <w:bidi/>
              <w:spacing w:before="240" w:after="0" w:line="276" w:lineRule="auto"/>
              <w:ind w:left="0"/>
              <w:jc w:val="left"/>
              <w:rPr>
                <w:rFonts w:cs="David"/>
                <w:szCs w:val="24"/>
                <w:rtl/>
                <w:lang w:eastAsia="en-US"/>
              </w:rPr>
            </w:pPr>
          </w:p>
        </w:tc>
        <w:tc>
          <w:tcPr>
            <w:tcW w:w="1172" w:type="dxa"/>
          </w:tcPr>
          <w:p w14:paraId="4D85B464" w14:textId="77777777" w:rsidR="0052727B" w:rsidRDefault="0052727B" w:rsidP="00FC3A35">
            <w:pPr>
              <w:pStyle w:val="af3"/>
              <w:bidi/>
              <w:spacing w:before="240" w:after="0" w:line="276" w:lineRule="auto"/>
              <w:ind w:left="0"/>
              <w:jc w:val="left"/>
              <w:rPr>
                <w:rFonts w:cs="David"/>
                <w:szCs w:val="24"/>
                <w:rtl/>
                <w:lang w:eastAsia="en-US"/>
              </w:rPr>
            </w:pPr>
          </w:p>
        </w:tc>
        <w:tc>
          <w:tcPr>
            <w:tcW w:w="1467" w:type="dxa"/>
          </w:tcPr>
          <w:p w14:paraId="52FEF94F" w14:textId="77777777"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he-IL"/>
              </w:rPr>
              <w:t>איכותי / כמותי (</w:t>
            </w:r>
            <w:r w:rsidRPr="00E74FF5">
              <w:rPr>
                <w:rFonts w:cs="David" w:hint="cs"/>
                <w:szCs w:val="24"/>
                <w:u w:val="single"/>
                <w:rtl/>
                <w:lang w:eastAsia="he-IL"/>
              </w:rPr>
              <w:t>נא להקיף בעיגול)</w:t>
            </w:r>
          </w:p>
          <w:p w14:paraId="402BB2D5" w14:textId="77777777" w:rsidR="0052727B" w:rsidRDefault="0052727B" w:rsidP="00E74FF5">
            <w:pPr>
              <w:pStyle w:val="af3"/>
              <w:bidi/>
              <w:spacing w:before="240" w:after="0" w:line="276" w:lineRule="auto"/>
              <w:ind w:left="0"/>
              <w:jc w:val="center"/>
              <w:rPr>
                <w:rFonts w:cs="David"/>
                <w:szCs w:val="24"/>
                <w:rtl/>
                <w:lang w:eastAsia="en-US"/>
              </w:rPr>
            </w:pPr>
            <w:r w:rsidRPr="00E74FF5">
              <w:rPr>
                <w:rFonts w:cs="David" w:hint="cs"/>
                <w:szCs w:val="24"/>
                <w:u w:val="single"/>
                <w:rtl/>
                <w:lang w:eastAsia="en-US"/>
              </w:rPr>
              <w:t>היקף השאלון</w:t>
            </w:r>
            <w:r>
              <w:rPr>
                <w:rFonts w:cs="David" w:hint="cs"/>
                <w:szCs w:val="24"/>
                <w:rtl/>
                <w:lang w:eastAsia="en-US"/>
              </w:rPr>
              <w:t xml:space="preserve"> (במידה ומדובר במחקר כמותי): _____</w:t>
            </w:r>
          </w:p>
          <w:p w14:paraId="5C61D4C3" w14:textId="49B224EF"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en-US"/>
              </w:rPr>
              <w:t>(נא למלא)</w:t>
            </w:r>
          </w:p>
        </w:tc>
        <w:tc>
          <w:tcPr>
            <w:tcW w:w="1776" w:type="dxa"/>
          </w:tcPr>
          <w:p w14:paraId="302C1841" w14:textId="77777777" w:rsidR="0052727B" w:rsidRDefault="0052727B" w:rsidP="00FC3A35">
            <w:pPr>
              <w:pStyle w:val="af3"/>
              <w:bidi/>
              <w:spacing w:before="240" w:after="0" w:line="276" w:lineRule="auto"/>
              <w:ind w:left="0"/>
              <w:jc w:val="left"/>
              <w:rPr>
                <w:rFonts w:cs="David"/>
                <w:szCs w:val="24"/>
                <w:rtl/>
                <w:lang w:eastAsia="en-US"/>
              </w:rPr>
            </w:pPr>
          </w:p>
        </w:tc>
      </w:tr>
      <w:tr w:rsidR="0052727B" w14:paraId="08C60F56" w14:textId="77777777" w:rsidTr="0052727B">
        <w:tc>
          <w:tcPr>
            <w:tcW w:w="1064" w:type="dxa"/>
          </w:tcPr>
          <w:p w14:paraId="12C98133" w14:textId="77777777" w:rsidR="0052727B" w:rsidRDefault="0052727B" w:rsidP="00FC3A35">
            <w:pPr>
              <w:pStyle w:val="af3"/>
              <w:bidi/>
              <w:spacing w:before="240" w:after="0" w:line="276" w:lineRule="auto"/>
              <w:ind w:left="0"/>
              <w:jc w:val="left"/>
              <w:rPr>
                <w:rFonts w:cs="David"/>
                <w:szCs w:val="24"/>
                <w:rtl/>
                <w:lang w:eastAsia="en-US"/>
              </w:rPr>
            </w:pPr>
            <w:r>
              <w:rPr>
                <w:rFonts w:cs="David" w:hint="cs"/>
                <w:szCs w:val="24"/>
                <w:rtl/>
                <w:lang w:eastAsia="en-US"/>
              </w:rPr>
              <w:lastRenderedPageBreak/>
              <w:t>2</w:t>
            </w:r>
          </w:p>
        </w:tc>
        <w:tc>
          <w:tcPr>
            <w:tcW w:w="1411" w:type="dxa"/>
          </w:tcPr>
          <w:p w14:paraId="576E3141" w14:textId="77777777" w:rsidR="0052727B" w:rsidRDefault="0052727B" w:rsidP="00FC3A35">
            <w:pPr>
              <w:pStyle w:val="af3"/>
              <w:bidi/>
              <w:spacing w:before="240" w:after="0" w:line="276" w:lineRule="auto"/>
              <w:ind w:left="0"/>
              <w:jc w:val="left"/>
              <w:rPr>
                <w:rFonts w:cs="David"/>
                <w:szCs w:val="24"/>
                <w:rtl/>
                <w:lang w:eastAsia="en-US"/>
              </w:rPr>
            </w:pPr>
          </w:p>
        </w:tc>
        <w:tc>
          <w:tcPr>
            <w:tcW w:w="1348" w:type="dxa"/>
          </w:tcPr>
          <w:p w14:paraId="39647F81" w14:textId="77777777" w:rsidR="0052727B" w:rsidRDefault="0052727B" w:rsidP="00FC3A35">
            <w:pPr>
              <w:pStyle w:val="af3"/>
              <w:bidi/>
              <w:spacing w:before="240" w:after="0" w:line="276" w:lineRule="auto"/>
              <w:ind w:left="0"/>
              <w:jc w:val="left"/>
              <w:rPr>
                <w:rFonts w:cs="David"/>
                <w:szCs w:val="24"/>
                <w:rtl/>
                <w:lang w:eastAsia="en-US"/>
              </w:rPr>
            </w:pPr>
          </w:p>
        </w:tc>
        <w:tc>
          <w:tcPr>
            <w:tcW w:w="1343" w:type="dxa"/>
          </w:tcPr>
          <w:p w14:paraId="67C27592" w14:textId="77777777" w:rsidR="0052727B" w:rsidRDefault="0052727B" w:rsidP="00FC3A35">
            <w:pPr>
              <w:pStyle w:val="af3"/>
              <w:bidi/>
              <w:spacing w:before="240" w:after="0" w:line="276" w:lineRule="auto"/>
              <w:ind w:left="0"/>
              <w:jc w:val="left"/>
              <w:rPr>
                <w:rFonts w:cs="David"/>
                <w:szCs w:val="24"/>
                <w:rtl/>
                <w:lang w:eastAsia="en-US"/>
              </w:rPr>
            </w:pPr>
          </w:p>
        </w:tc>
        <w:tc>
          <w:tcPr>
            <w:tcW w:w="1286" w:type="dxa"/>
          </w:tcPr>
          <w:p w14:paraId="475D3D52" w14:textId="77777777" w:rsidR="0052727B" w:rsidRDefault="0052727B" w:rsidP="00FC3A35">
            <w:pPr>
              <w:pStyle w:val="af3"/>
              <w:bidi/>
              <w:spacing w:before="240" w:after="0" w:line="276" w:lineRule="auto"/>
              <w:ind w:left="0"/>
              <w:jc w:val="left"/>
              <w:rPr>
                <w:rFonts w:cs="David"/>
                <w:szCs w:val="24"/>
                <w:rtl/>
                <w:lang w:eastAsia="en-US"/>
              </w:rPr>
            </w:pPr>
          </w:p>
        </w:tc>
        <w:tc>
          <w:tcPr>
            <w:tcW w:w="1443" w:type="dxa"/>
          </w:tcPr>
          <w:p w14:paraId="618049E2" w14:textId="4EA5BD55" w:rsidR="0052727B" w:rsidRDefault="0052727B" w:rsidP="00FC3A35">
            <w:pPr>
              <w:pStyle w:val="af3"/>
              <w:bidi/>
              <w:spacing w:before="240" w:after="0" w:line="276" w:lineRule="auto"/>
              <w:ind w:left="0"/>
              <w:jc w:val="left"/>
              <w:rPr>
                <w:rFonts w:cs="David"/>
                <w:szCs w:val="24"/>
                <w:rtl/>
                <w:lang w:eastAsia="en-US"/>
              </w:rPr>
            </w:pPr>
          </w:p>
        </w:tc>
        <w:tc>
          <w:tcPr>
            <w:tcW w:w="1574" w:type="dxa"/>
          </w:tcPr>
          <w:p w14:paraId="3BA8627B" w14:textId="77777777" w:rsidR="0052727B" w:rsidRDefault="0052727B" w:rsidP="00FC3A35">
            <w:pPr>
              <w:pStyle w:val="af3"/>
              <w:bidi/>
              <w:spacing w:before="240" w:after="0" w:line="276" w:lineRule="auto"/>
              <w:ind w:left="0"/>
              <w:jc w:val="left"/>
              <w:rPr>
                <w:rFonts w:cs="David"/>
                <w:szCs w:val="24"/>
                <w:rtl/>
                <w:lang w:eastAsia="en-US"/>
              </w:rPr>
            </w:pPr>
          </w:p>
        </w:tc>
        <w:tc>
          <w:tcPr>
            <w:tcW w:w="1172" w:type="dxa"/>
          </w:tcPr>
          <w:p w14:paraId="73D86C0D" w14:textId="77777777" w:rsidR="0052727B" w:rsidRDefault="0052727B" w:rsidP="00FC3A35">
            <w:pPr>
              <w:pStyle w:val="af3"/>
              <w:bidi/>
              <w:spacing w:before="240" w:after="0" w:line="276" w:lineRule="auto"/>
              <w:ind w:left="0"/>
              <w:jc w:val="left"/>
              <w:rPr>
                <w:rFonts w:cs="David"/>
                <w:szCs w:val="24"/>
                <w:rtl/>
                <w:lang w:eastAsia="en-US"/>
              </w:rPr>
            </w:pPr>
          </w:p>
        </w:tc>
        <w:tc>
          <w:tcPr>
            <w:tcW w:w="1467" w:type="dxa"/>
          </w:tcPr>
          <w:p w14:paraId="0D8F2CF0" w14:textId="77777777"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he-IL"/>
              </w:rPr>
              <w:t>איכותי / כמותי (</w:t>
            </w:r>
            <w:r w:rsidRPr="00E74FF5">
              <w:rPr>
                <w:rFonts w:cs="David" w:hint="cs"/>
                <w:szCs w:val="24"/>
                <w:u w:val="single"/>
                <w:rtl/>
                <w:lang w:eastAsia="he-IL"/>
              </w:rPr>
              <w:t>נא להקיף בעיגול)</w:t>
            </w:r>
          </w:p>
          <w:p w14:paraId="5AAE33F6" w14:textId="77777777" w:rsidR="0052727B" w:rsidRDefault="0052727B" w:rsidP="00E74FF5">
            <w:pPr>
              <w:pStyle w:val="af3"/>
              <w:bidi/>
              <w:spacing w:before="240" w:after="0" w:line="276" w:lineRule="auto"/>
              <w:ind w:left="0"/>
              <w:jc w:val="center"/>
              <w:rPr>
                <w:rFonts w:cs="David"/>
                <w:szCs w:val="24"/>
                <w:rtl/>
                <w:lang w:eastAsia="he-IL"/>
              </w:rPr>
            </w:pPr>
            <w:r w:rsidRPr="00E74FF5">
              <w:rPr>
                <w:rFonts w:cs="David" w:hint="cs"/>
                <w:szCs w:val="24"/>
                <w:u w:val="single"/>
                <w:rtl/>
                <w:lang w:eastAsia="en-US"/>
              </w:rPr>
              <w:t>היקף השאלון</w:t>
            </w:r>
            <w:r>
              <w:rPr>
                <w:rFonts w:cs="David" w:hint="cs"/>
                <w:szCs w:val="24"/>
                <w:rtl/>
                <w:lang w:eastAsia="en-US"/>
              </w:rPr>
              <w:t xml:space="preserve"> (במידה ומדובר במחקר כמותי): _____</w:t>
            </w:r>
          </w:p>
          <w:p w14:paraId="6104B19B" w14:textId="6249829F"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en-US"/>
              </w:rPr>
              <w:t>(נא למלא)</w:t>
            </w:r>
          </w:p>
        </w:tc>
        <w:tc>
          <w:tcPr>
            <w:tcW w:w="1776" w:type="dxa"/>
          </w:tcPr>
          <w:p w14:paraId="0C1E7DA0" w14:textId="77777777" w:rsidR="0052727B" w:rsidRDefault="0052727B" w:rsidP="00FC3A35">
            <w:pPr>
              <w:pStyle w:val="af3"/>
              <w:bidi/>
              <w:spacing w:before="240" w:after="0" w:line="276" w:lineRule="auto"/>
              <w:ind w:left="0"/>
              <w:jc w:val="left"/>
              <w:rPr>
                <w:rFonts w:cs="David"/>
                <w:szCs w:val="24"/>
                <w:rtl/>
                <w:lang w:eastAsia="en-US"/>
              </w:rPr>
            </w:pPr>
          </w:p>
        </w:tc>
      </w:tr>
      <w:tr w:rsidR="0052727B" w14:paraId="341853C2" w14:textId="77777777" w:rsidTr="0052727B">
        <w:tc>
          <w:tcPr>
            <w:tcW w:w="1064" w:type="dxa"/>
          </w:tcPr>
          <w:p w14:paraId="3147102A" w14:textId="77777777" w:rsidR="0052727B" w:rsidRDefault="0052727B" w:rsidP="00FC3A35">
            <w:pPr>
              <w:pStyle w:val="af3"/>
              <w:bidi/>
              <w:spacing w:before="240" w:after="0" w:line="276" w:lineRule="auto"/>
              <w:ind w:left="0"/>
              <w:jc w:val="left"/>
              <w:rPr>
                <w:rFonts w:cs="David"/>
                <w:szCs w:val="24"/>
                <w:rtl/>
                <w:lang w:eastAsia="en-US"/>
              </w:rPr>
            </w:pPr>
            <w:r>
              <w:rPr>
                <w:rFonts w:cs="David" w:hint="cs"/>
                <w:szCs w:val="24"/>
                <w:rtl/>
                <w:lang w:eastAsia="en-US"/>
              </w:rPr>
              <w:t>3</w:t>
            </w:r>
          </w:p>
        </w:tc>
        <w:tc>
          <w:tcPr>
            <w:tcW w:w="1411" w:type="dxa"/>
          </w:tcPr>
          <w:p w14:paraId="0E43DE66" w14:textId="77777777" w:rsidR="0052727B" w:rsidRDefault="0052727B" w:rsidP="00FC3A35">
            <w:pPr>
              <w:pStyle w:val="af3"/>
              <w:bidi/>
              <w:spacing w:before="240" w:after="0" w:line="276" w:lineRule="auto"/>
              <w:ind w:left="0"/>
              <w:jc w:val="left"/>
              <w:rPr>
                <w:rFonts w:cs="David"/>
                <w:szCs w:val="24"/>
                <w:rtl/>
                <w:lang w:eastAsia="en-US"/>
              </w:rPr>
            </w:pPr>
          </w:p>
        </w:tc>
        <w:tc>
          <w:tcPr>
            <w:tcW w:w="1348" w:type="dxa"/>
          </w:tcPr>
          <w:p w14:paraId="5CB798F0" w14:textId="77777777" w:rsidR="0052727B" w:rsidRDefault="0052727B" w:rsidP="00FC3A35">
            <w:pPr>
              <w:pStyle w:val="af3"/>
              <w:bidi/>
              <w:spacing w:before="240" w:after="0" w:line="276" w:lineRule="auto"/>
              <w:ind w:left="0"/>
              <w:jc w:val="left"/>
              <w:rPr>
                <w:rFonts w:cs="David"/>
                <w:szCs w:val="24"/>
                <w:rtl/>
                <w:lang w:eastAsia="en-US"/>
              </w:rPr>
            </w:pPr>
          </w:p>
        </w:tc>
        <w:tc>
          <w:tcPr>
            <w:tcW w:w="1343" w:type="dxa"/>
          </w:tcPr>
          <w:p w14:paraId="7550EC0C" w14:textId="77777777" w:rsidR="0052727B" w:rsidRDefault="0052727B" w:rsidP="00FC3A35">
            <w:pPr>
              <w:pStyle w:val="af3"/>
              <w:bidi/>
              <w:spacing w:before="240" w:after="0" w:line="276" w:lineRule="auto"/>
              <w:ind w:left="0"/>
              <w:jc w:val="left"/>
              <w:rPr>
                <w:rFonts w:cs="David"/>
                <w:szCs w:val="24"/>
                <w:rtl/>
                <w:lang w:eastAsia="en-US"/>
              </w:rPr>
            </w:pPr>
          </w:p>
        </w:tc>
        <w:tc>
          <w:tcPr>
            <w:tcW w:w="1286" w:type="dxa"/>
          </w:tcPr>
          <w:p w14:paraId="0F912FD8" w14:textId="77777777" w:rsidR="0052727B" w:rsidRDefault="0052727B" w:rsidP="00FC3A35">
            <w:pPr>
              <w:pStyle w:val="af3"/>
              <w:bidi/>
              <w:spacing w:before="240" w:after="0" w:line="276" w:lineRule="auto"/>
              <w:ind w:left="0"/>
              <w:jc w:val="left"/>
              <w:rPr>
                <w:rFonts w:cs="David"/>
                <w:szCs w:val="24"/>
                <w:rtl/>
                <w:lang w:eastAsia="en-US"/>
              </w:rPr>
            </w:pPr>
          </w:p>
        </w:tc>
        <w:tc>
          <w:tcPr>
            <w:tcW w:w="1443" w:type="dxa"/>
          </w:tcPr>
          <w:p w14:paraId="2A21BF7A" w14:textId="5F064BA7" w:rsidR="0052727B" w:rsidRDefault="0052727B" w:rsidP="00FC3A35">
            <w:pPr>
              <w:pStyle w:val="af3"/>
              <w:bidi/>
              <w:spacing w:before="240" w:after="0" w:line="276" w:lineRule="auto"/>
              <w:ind w:left="0"/>
              <w:jc w:val="left"/>
              <w:rPr>
                <w:rFonts w:cs="David"/>
                <w:szCs w:val="24"/>
                <w:rtl/>
                <w:lang w:eastAsia="en-US"/>
              </w:rPr>
            </w:pPr>
          </w:p>
        </w:tc>
        <w:tc>
          <w:tcPr>
            <w:tcW w:w="1574" w:type="dxa"/>
          </w:tcPr>
          <w:p w14:paraId="7D449FA6" w14:textId="77777777" w:rsidR="0052727B" w:rsidRDefault="0052727B" w:rsidP="00FC3A35">
            <w:pPr>
              <w:pStyle w:val="af3"/>
              <w:bidi/>
              <w:spacing w:before="240" w:after="0" w:line="276" w:lineRule="auto"/>
              <w:ind w:left="0"/>
              <w:jc w:val="left"/>
              <w:rPr>
                <w:rFonts w:cs="David"/>
                <w:szCs w:val="24"/>
                <w:rtl/>
                <w:lang w:eastAsia="en-US"/>
              </w:rPr>
            </w:pPr>
          </w:p>
        </w:tc>
        <w:tc>
          <w:tcPr>
            <w:tcW w:w="1172" w:type="dxa"/>
          </w:tcPr>
          <w:p w14:paraId="7797D2D3" w14:textId="77777777" w:rsidR="0052727B" w:rsidRDefault="0052727B" w:rsidP="00FC3A35">
            <w:pPr>
              <w:pStyle w:val="af3"/>
              <w:bidi/>
              <w:spacing w:before="240" w:after="0" w:line="276" w:lineRule="auto"/>
              <w:ind w:left="0"/>
              <w:jc w:val="left"/>
              <w:rPr>
                <w:rFonts w:cs="David"/>
                <w:szCs w:val="24"/>
                <w:rtl/>
                <w:lang w:eastAsia="en-US"/>
              </w:rPr>
            </w:pPr>
          </w:p>
        </w:tc>
        <w:tc>
          <w:tcPr>
            <w:tcW w:w="1467" w:type="dxa"/>
          </w:tcPr>
          <w:p w14:paraId="1CD9EBFE" w14:textId="77777777"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he-IL"/>
              </w:rPr>
              <w:t>איכותי / כמותי (</w:t>
            </w:r>
            <w:r w:rsidRPr="00E74FF5">
              <w:rPr>
                <w:rFonts w:cs="David" w:hint="cs"/>
                <w:szCs w:val="24"/>
                <w:u w:val="single"/>
                <w:rtl/>
                <w:lang w:eastAsia="he-IL"/>
              </w:rPr>
              <w:t>נא להקיף בעיגול)</w:t>
            </w:r>
          </w:p>
          <w:p w14:paraId="3C49027E" w14:textId="77777777" w:rsidR="0052727B" w:rsidRDefault="0052727B" w:rsidP="00E74FF5">
            <w:pPr>
              <w:pStyle w:val="af3"/>
              <w:bidi/>
              <w:spacing w:before="240" w:after="0" w:line="276" w:lineRule="auto"/>
              <w:ind w:left="0"/>
              <w:jc w:val="center"/>
              <w:rPr>
                <w:rFonts w:cs="David"/>
                <w:szCs w:val="24"/>
                <w:rtl/>
                <w:lang w:eastAsia="he-IL"/>
              </w:rPr>
            </w:pPr>
            <w:r w:rsidRPr="00E74FF5">
              <w:rPr>
                <w:rFonts w:cs="David" w:hint="cs"/>
                <w:szCs w:val="24"/>
                <w:u w:val="single"/>
                <w:rtl/>
                <w:lang w:eastAsia="en-US"/>
              </w:rPr>
              <w:t>היקף השאלון</w:t>
            </w:r>
            <w:r>
              <w:rPr>
                <w:rFonts w:cs="David" w:hint="cs"/>
                <w:szCs w:val="24"/>
                <w:rtl/>
                <w:lang w:eastAsia="en-US"/>
              </w:rPr>
              <w:t xml:space="preserve"> (במידה ומדובר במחקר כמותי): _____</w:t>
            </w:r>
          </w:p>
          <w:p w14:paraId="39390880" w14:textId="39250679"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en-US"/>
              </w:rPr>
              <w:t>(נא למלא)</w:t>
            </w:r>
          </w:p>
        </w:tc>
        <w:tc>
          <w:tcPr>
            <w:tcW w:w="1776" w:type="dxa"/>
          </w:tcPr>
          <w:p w14:paraId="5C07D8E3" w14:textId="77777777" w:rsidR="0052727B" w:rsidRDefault="0052727B" w:rsidP="00FC3A35">
            <w:pPr>
              <w:pStyle w:val="af3"/>
              <w:bidi/>
              <w:spacing w:before="240" w:after="0" w:line="276" w:lineRule="auto"/>
              <w:ind w:left="0"/>
              <w:jc w:val="left"/>
              <w:rPr>
                <w:rFonts w:cs="David"/>
                <w:szCs w:val="24"/>
                <w:rtl/>
                <w:lang w:eastAsia="en-US"/>
              </w:rPr>
            </w:pPr>
          </w:p>
        </w:tc>
      </w:tr>
      <w:tr w:rsidR="0052727B" w14:paraId="2CB4266A" w14:textId="77777777" w:rsidTr="0052727B">
        <w:tc>
          <w:tcPr>
            <w:tcW w:w="1064" w:type="dxa"/>
          </w:tcPr>
          <w:p w14:paraId="24520468" w14:textId="77777777" w:rsidR="0052727B" w:rsidRDefault="0052727B" w:rsidP="00FC3A35">
            <w:pPr>
              <w:pStyle w:val="af3"/>
              <w:bidi/>
              <w:spacing w:before="240" w:after="0" w:line="276" w:lineRule="auto"/>
              <w:ind w:left="0"/>
              <w:jc w:val="left"/>
              <w:rPr>
                <w:rFonts w:cs="David"/>
                <w:szCs w:val="24"/>
                <w:rtl/>
                <w:lang w:eastAsia="en-US"/>
              </w:rPr>
            </w:pPr>
            <w:r>
              <w:rPr>
                <w:rFonts w:cs="David" w:hint="cs"/>
                <w:szCs w:val="24"/>
                <w:rtl/>
                <w:lang w:eastAsia="en-US"/>
              </w:rPr>
              <w:t>4</w:t>
            </w:r>
          </w:p>
        </w:tc>
        <w:tc>
          <w:tcPr>
            <w:tcW w:w="1411" w:type="dxa"/>
          </w:tcPr>
          <w:p w14:paraId="797FD5D5" w14:textId="77777777" w:rsidR="0052727B" w:rsidRDefault="0052727B" w:rsidP="00FC3A35">
            <w:pPr>
              <w:pStyle w:val="af3"/>
              <w:bidi/>
              <w:spacing w:before="240" w:after="0" w:line="276" w:lineRule="auto"/>
              <w:ind w:left="0"/>
              <w:jc w:val="left"/>
              <w:rPr>
                <w:rFonts w:cs="David"/>
                <w:szCs w:val="24"/>
                <w:rtl/>
                <w:lang w:eastAsia="en-US"/>
              </w:rPr>
            </w:pPr>
          </w:p>
        </w:tc>
        <w:tc>
          <w:tcPr>
            <w:tcW w:w="1348" w:type="dxa"/>
          </w:tcPr>
          <w:p w14:paraId="383B343B" w14:textId="77777777" w:rsidR="0052727B" w:rsidRDefault="0052727B" w:rsidP="00FC3A35">
            <w:pPr>
              <w:pStyle w:val="af3"/>
              <w:bidi/>
              <w:spacing w:before="240" w:after="0" w:line="276" w:lineRule="auto"/>
              <w:ind w:left="0"/>
              <w:jc w:val="left"/>
              <w:rPr>
                <w:rFonts w:cs="David"/>
                <w:szCs w:val="24"/>
                <w:rtl/>
                <w:lang w:eastAsia="en-US"/>
              </w:rPr>
            </w:pPr>
          </w:p>
        </w:tc>
        <w:tc>
          <w:tcPr>
            <w:tcW w:w="1343" w:type="dxa"/>
          </w:tcPr>
          <w:p w14:paraId="1161A48C" w14:textId="77777777" w:rsidR="0052727B" w:rsidRDefault="0052727B" w:rsidP="00FC3A35">
            <w:pPr>
              <w:pStyle w:val="af3"/>
              <w:bidi/>
              <w:spacing w:before="240" w:after="0" w:line="276" w:lineRule="auto"/>
              <w:ind w:left="0"/>
              <w:jc w:val="left"/>
              <w:rPr>
                <w:rFonts w:cs="David"/>
                <w:szCs w:val="24"/>
                <w:rtl/>
                <w:lang w:eastAsia="en-US"/>
              </w:rPr>
            </w:pPr>
          </w:p>
        </w:tc>
        <w:tc>
          <w:tcPr>
            <w:tcW w:w="1286" w:type="dxa"/>
          </w:tcPr>
          <w:p w14:paraId="26FD701C" w14:textId="77777777" w:rsidR="0052727B" w:rsidRDefault="0052727B" w:rsidP="00FC3A35">
            <w:pPr>
              <w:pStyle w:val="af3"/>
              <w:bidi/>
              <w:spacing w:before="240" w:after="0" w:line="276" w:lineRule="auto"/>
              <w:ind w:left="0"/>
              <w:jc w:val="left"/>
              <w:rPr>
                <w:rFonts w:cs="David"/>
                <w:szCs w:val="24"/>
                <w:rtl/>
                <w:lang w:eastAsia="en-US"/>
              </w:rPr>
            </w:pPr>
          </w:p>
        </w:tc>
        <w:tc>
          <w:tcPr>
            <w:tcW w:w="1443" w:type="dxa"/>
          </w:tcPr>
          <w:p w14:paraId="104171FD" w14:textId="4FE533B4" w:rsidR="0052727B" w:rsidRDefault="0052727B" w:rsidP="00FC3A35">
            <w:pPr>
              <w:pStyle w:val="af3"/>
              <w:bidi/>
              <w:spacing w:before="240" w:after="0" w:line="276" w:lineRule="auto"/>
              <w:ind w:left="0"/>
              <w:jc w:val="left"/>
              <w:rPr>
                <w:rFonts w:cs="David"/>
                <w:szCs w:val="24"/>
                <w:rtl/>
                <w:lang w:eastAsia="en-US"/>
              </w:rPr>
            </w:pPr>
          </w:p>
        </w:tc>
        <w:tc>
          <w:tcPr>
            <w:tcW w:w="1574" w:type="dxa"/>
          </w:tcPr>
          <w:p w14:paraId="50BA0023" w14:textId="77777777" w:rsidR="0052727B" w:rsidRDefault="0052727B" w:rsidP="00FC3A35">
            <w:pPr>
              <w:pStyle w:val="af3"/>
              <w:bidi/>
              <w:spacing w:before="240" w:after="0" w:line="276" w:lineRule="auto"/>
              <w:ind w:left="0"/>
              <w:jc w:val="left"/>
              <w:rPr>
                <w:rFonts w:cs="David"/>
                <w:szCs w:val="24"/>
                <w:rtl/>
                <w:lang w:eastAsia="en-US"/>
              </w:rPr>
            </w:pPr>
          </w:p>
        </w:tc>
        <w:tc>
          <w:tcPr>
            <w:tcW w:w="1172" w:type="dxa"/>
          </w:tcPr>
          <w:p w14:paraId="43E9CD2C" w14:textId="77777777" w:rsidR="0052727B" w:rsidRDefault="0052727B" w:rsidP="00FC3A35">
            <w:pPr>
              <w:pStyle w:val="af3"/>
              <w:bidi/>
              <w:spacing w:before="240" w:after="0" w:line="276" w:lineRule="auto"/>
              <w:ind w:left="0"/>
              <w:jc w:val="left"/>
              <w:rPr>
                <w:rFonts w:cs="David"/>
                <w:szCs w:val="24"/>
                <w:rtl/>
                <w:lang w:eastAsia="en-US"/>
              </w:rPr>
            </w:pPr>
          </w:p>
        </w:tc>
        <w:tc>
          <w:tcPr>
            <w:tcW w:w="1467" w:type="dxa"/>
          </w:tcPr>
          <w:p w14:paraId="4FFB479A" w14:textId="77777777"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he-IL"/>
              </w:rPr>
              <w:t>איכותי / כמותי (</w:t>
            </w:r>
            <w:r w:rsidRPr="00E74FF5">
              <w:rPr>
                <w:rFonts w:cs="David" w:hint="cs"/>
                <w:szCs w:val="24"/>
                <w:u w:val="single"/>
                <w:rtl/>
                <w:lang w:eastAsia="he-IL"/>
              </w:rPr>
              <w:t>נא להקיף בעיגול)</w:t>
            </w:r>
          </w:p>
          <w:p w14:paraId="2CFF8ECA" w14:textId="77777777" w:rsidR="0052727B" w:rsidRDefault="0052727B" w:rsidP="00E74FF5">
            <w:pPr>
              <w:pStyle w:val="af3"/>
              <w:bidi/>
              <w:spacing w:before="240" w:after="0" w:line="276" w:lineRule="auto"/>
              <w:ind w:left="0"/>
              <w:jc w:val="center"/>
              <w:rPr>
                <w:rFonts w:cs="David"/>
                <w:szCs w:val="24"/>
                <w:rtl/>
                <w:lang w:eastAsia="he-IL"/>
              </w:rPr>
            </w:pPr>
            <w:r w:rsidRPr="00E74FF5">
              <w:rPr>
                <w:rFonts w:cs="David" w:hint="cs"/>
                <w:szCs w:val="24"/>
                <w:u w:val="single"/>
                <w:rtl/>
                <w:lang w:eastAsia="en-US"/>
              </w:rPr>
              <w:lastRenderedPageBreak/>
              <w:t>היקף השאלון</w:t>
            </w:r>
            <w:r>
              <w:rPr>
                <w:rFonts w:cs="David" w:hint="cs"/>
                <w:szCs w:val="24"/>
                <w:rtl/>
                <w:lang w:eastAsia="en-US"/>
              </w:rPr>
              <w:t xml:space="preserve"> (במידה ומדובר במחקר כמותי): _____</w:t>
            </w:r>
          </w:p>
          <w:p w14:paraId="5614FCD3" w14:textId="5C761B55"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en-US"/>
              </w:rPr>
              <w:t>(נא למלא)</w:t>
            </w:r>
          </w:p>
        </w:tc>
        <w:tc>
          <w:tcPr>
            <w:tcW w:w="1776" w:type="dxa"/>
          </w:tcPr>
          <w:p w14:paraId="7E340516" w14:textId="77777777" w:rsidR="0052727B" w:rsidRDefault="0052727B" w:rsidP="00FC3A35">
            <w:pPr>
              <w:pStyle w:val="af3"/>
              <w:bidi/>
              <w:spacing w:before="240" w:after="0" w:line="276" w:lineRule="auto"/>
              <w:ind w:left="0"/>
              <w:jc w:val="left"/>
              <w:rPr>
                <w:rFonts w:cs="David"/>
                <w:szCs w:val="24"/>
                <w:rtl/>
                <w:lang w:eastAsia="en-US"/>
              </w:rPr>
            </w:pPr>
          </w:p>
        </w:tc>
      </w:tr>
      <w:tr w:rsidR="0052727B" w14:paraId="2761502A" w14:textId="77777777" w:rsidTr="0052727B">
        <w:tc>
          <w:tcPr>
            <w:tcW w:w="1064" w:type="dxa"/>
          </w:tcPr>
          <w:p w14:paraId="16326915" w14:textId="77777777" w:rsidR="0052727B" w:rsidRDefault="0052727B" w:rsidP="00FC3A35">
            <w:pPr>
              <w:pStyle w:val="af3"/>
              <w:bidi/>
              <w:spacing w:before="240" w:after="0" w:line="276" w:lineRule="auto"/>
              <w:ind w:left="0"/>
              <w:jc w:val="left"/>
              <w:rPr>
                <w:rFonts w:cs="David"/>
                <w:szCs w:val="24"/>
                <w:rtl/>
                <w:lang w:eastAsia="en-US"/>
              </w:rPr>
            </w:pPr>
            <w:r>
              <w:rPr>
                <w:rFonts w:cs="David" w:hint="cs"/>
                <w:szCs w:val="24"/>
                <w:rtl/>
                <w:lang w:eastAsia="en-US"/>
              </w:rPr>
              <w:t>5</w:t>
            </w:r>
          </w:p>
        </w:tc>
        <w:tc>
          <w:tcPr>
            <w:tcW w:w="1411" w:type="dxa"/>
          </w:tcPr>
          <w:p w14:paraId="26F6036D" w14:textId="77777777" w:rsidR="0052727B" w:rsidRDefault="0052727B" w:rsidP="00FC3A35">
            <w:pPr>
              <w:pStyle w:val="af3"/>
              <w:bidi/>
              <w:spacing w:before="240" w:after="0" w:line="276" w:lineRule="auto"/>
              <w:ind w:left="0"/>
              <w:jc w:val="left"/>
              <w:rPr>
                <w:rFonts w:cs="David"/>
                <w:szCs w:val="24"/>
                <w:rtl/>
                <w:lang w:eastAsia="en-US"/>
              </w:rPr>
            </w:pPr>
          </w:p>
        </w:tc>
        <w:tc>
          <w:tcPr>
            <w:tcW w:w="1348" w:type="dxa"/>
          </w:tcPr>
          <w:p w14:paraId="46EE3A4C" w14:textId="77777777" w:rsidR="0052727B" w:rsidRDefault="0052727B" w:rsidP="00FC3A35">
            <w:pPr>
              <w:pStyle w:val="af3"/>
              <w:bidi/>
              <w:spacing w:before="240" w:after="0" w:line="276" w:lineRule="auto"/>
              <w:ind w:left="0"/>
              <w:jc w:val="left"/>
              <w:rPr>
                <w:rFonts w:cs="David"/>
                <w:szCs w:val="24"/>
                <w:rtl/>
                <w:lang w:eastAsia="en-US"/>
              </w:rPr>
            </w:pPr>
          </w:p>
        </w:tc>
        <w:tc>
          <w:tcPr>
            <w:tcW w:w="1343" w:type="dxa"/>
          </w:tcPr>
          <w:p w14:paraId="0EBF4538" w14:textId="77777777" w:rsidR="0052727B" w:rsidRDefault="0052727B" w:rsidP="00FC3A35">
            <w:pPr>
              <w:pStyle w:val="af3"/>
              <w:bidi/>
              <w:spacing w:before="240" w:after="0" w:line="276" w:lineRule="auto"/>
              <w:ind w:left="0"/>
              <w:jc w:val="left"/>
              <w:rPr>
                <w:rFonts w:cs="David"/>
                <w:szCs w:val="24"/>
                <w:rtl/>
                <w:lang w:eastAsia="en-US"/>
              </w:rPr>
            </w:pPr>
          </w:p>
        </w:tc>
        <w:tc>
          <w:tcPr>
            <w:tcW w:w="1286" w:type="dxa"/>
          </w:tcPr>
          <w:p w14:paraId="3FB3BC46" w14:textId="77777777" w:rsidR="0052727B" w:rsidRDefault="0052727B" w:rsidP="00FC3A35">
            <w:pPr>
              <w:pStyle w:val="af3"/>
              <w:bidi/>
              <w:spacing w:before="240" w:after="0" w:line="276" w:lineRule="auto"/>
              <w:ind w:left="0"/>
              <w:jc w:val="left"/>
              <w:rPr>
                <w:rFonts w:cs="David"/>
                <w:szCs w:val="24"/>
                <w:rtl/>
                <w:lang w:eastAsia="en-US"/>
              </w:rPr>
            </w:pPr>
          </w:p>
        </w:tc>
        <w:tc>
          <w:tcPr>
            <w:tcW w:w="1443" w:type="dxa"/>
          </w:tcPr>
          <w:p w14:paraId="63E8DAA2" w14:textId="63C2B557" w:rsidR="0052727B" w:rsidRDefault="0052727B" w:rsidP="00FC3A35">
            <w:pPr>
              <w:pStyle w:val="af3"/>
              <w:bidi/>
              <w:spacing w:before="240" w:after="0" w:line="276" w:lineRule="auto"/>
              <w:ind w:left="0"/>
              <w:jc w:val="left"/>
              <w:rPr>
                <w:rFonts w:cs="David"/>
                <w:szCs w:val="24"/>
                <w:rtl/>
                <w:lang w:eastAsia="en-US"/>
              </w:rPr>
            </w:pPr>
          </w:p>
        </w:tc>
        <w:tc>
          <w:tcPr>
            <w:tcW w:w="1574" w:type="dxa"/>
          </w:tcPr>
          <w:p w14:paraId="65EB8886" w14:textId="77777777" w:rsidR="0052727B" w:rsidRDefault="0052727B" w:rsidP="00FC3A35">
            <w:pPr>
              <w:pStyle w:val="af3"/>
              <w:bidi/>
              <w:spacing w:before="240" w:after="0" w:line="276" w:lineRule="auto"/>
              <w:ind w:left="0"/>
              <w:jc w:val="left"/>
              <w:rPr>
                <w:rFonts w:cs="David"/>
                <w:szCs w:val="24"/>
                <w:rtl/>
                <w:lang w:eastAsia="en-US"/>
              </w:rPr>
            </w:pPr>
          </w:p>
        </w:tc>
        <w:tc>
          <w:tcPr>
            <w:tcW w:w="1172" w:type="dxa"/>
          </w:tcPr>
          <w:p w14:paraId="33A02CD6" w14:textId="77777777" w:rsidR="0052727B" w:rsidRDefault="0052727B" w:rsidP="00FC3A35">
            <w:pPr>
              <w:pStyle w:val="af3"/>
              <w:bidi/>
              <w:spacing w:before="240" w:after="0" w:line="276" w:lineRule="auto"/>
              <w:ind w:left="0"/>
              <w:jc w:val="left"/>
              <w:rPr>
                <w:rFonts w:cs="David"/>
                <w:szCs w:val="24"/>
                <w:rtl/>
                <w:lang w:eastAsia="en-US"/>
              </w:rPr>
            </w:pPr>
          </w:p>
        </w:tc>
        <w:tc>
          <w:tcPr>
            <w:tcW w:w="1467" w:type="dxa"/>
          </w:tcPr>
          <w:p w14:paraId="069A0359" w14:textId="77777777"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he-IL"/>
              </w:rPr>
              <w:t>איכותי / כמותי (</w:t>
            </w:r>
            <w:r w:rsidRPr="00E74FF5">
              <w:rPr>
                <w:rFonts w:cs="David" w:hint="cs"/>
                <w:szCs w:val="24"/>
                <w:u w:val="single"/>
                <w:rtl/>
                <w:lang w:eastAsia="he-IL"/>
              </w:rPr>
              <w:t>נא להקיף בעיגול)</w:t>
            </w:r>
          </w:p>
          <w:p w14:paraId="253B1641" w14:textId="77777777" w:rsidR="0052727B" w:rsidRDefault="0052727B" w:rsidP="00E74FF5">
            <w:pPr>
              <w:pStyle w:val="af3"/>
              <w:bidi/>
              <w:spacing w:before="240" w:after="0" w:line="276" w:lineRule="auto"/>
              <w:ind w:left="0"/>
              <w:jc w:val="center"/>
              <w:rPr>
                <w:rFonts w:cs="David"/>
                <w:szCs w:val="24"/>
                <w:rtl/>
                <w:lang w:eastAsia="he-IL"/>
              </w:rPr>
            </w:pPr>
            <w:r w:rsidRPr="00E74FF5">
              <w:rPr>
                <w:rFonts w:cs="David" w:hint="cs"/>
                <w:szCs w:val="24"/>
                <w:u w:val="single"/>
                <w:rtl/>
                <w:lang w:eastAsia="en-US"/>
              </w:rPr>
              <w:t>היקף השאלון</w:t>
            </w:r>
            <w:r>
              <w:rPr>
                <w:rFonts w:cs="David" w:hint="cs"/>
                <w:szCs w:val="24"/>
                <w:rtl/>
                <w:lang w:eastAsia="en-US"/>
              </w:rPr>
              <w:t xml:space="preserve"> (במידה ומדובר במחקר כמותי): _____</w:t>
            </w:r>
          </w:p>
          <w:p w14:paraId="3B6A965C" w14:textId="3A0381BE" w:rsidR="0052727B" w:rsidRDefault="0052727B" w:rsidP="00E74FF5">
            <w:pPr>
              <w:pStyle w:val="af3"/>
              <w:bidi/>
              <w:spacing w:before="240" w:after="0" w:line="276" w:lineRule="auto"/>
              <w:ind w:left="0"/>
              <w:jc w:val="center"/>
              <w:rPr>
                <w:rFonts w:cs="David"/>
                <w:szCs w:val="24"/>
                <w:rtl/>
                <w:lang w:eastAsia="en-US"/>
              </w:rPr>
            </w:pPr>
            <w:r>
              <w:rPr>
                <w:rFonts w:cs="David" w:hint="cs"/>
                <w:szCs w:val="24"/>
                <w:rtl/>
                <w:lang w:eastAsia="en-US"/>
              </w:rPr>
              <w:t>(נא למלא)</w:t>
            </w:r>
          </w:p>
        </w:tc>
        <w:tc>
          <w:tcPr>
            <w:tcW w:w="1776" w:type="dxa"/>
          </w:tcPr>
          <w:p w14:paraId="031713DA" w14:textId="77777777" w:rsidR="0052727B" w:rsidRDefault="0052727B" w:rsidP="00FC3A35">
            <w:pPr>
              <w:pStyle w:val="af3"/>
              <w:bidi/>
              <w:spacing w:before="240" w:after="0" w:line="276" w:lineRule="auto"/>
              <w:ind w:left="0"/>
              <w:jc w:val="left"/>
              <w:rPr>
                <w:rFonts w:cs="David"/>
                <w:szCs w:val="24"/>
                <w:rtl/>
                <w:lang w:eastAsia="en-US"/>
              </w:rPr>
            </w:pPr>
          </w:p>
        </w:tc>
      </w:tr>
    </w:tbl>
    <w:p w14:paraId="49A641CF" w14:textId="77777777" w:rsidR="0050211B" w:rsidRDefault="0050211B" w:rsidP="00FC3A35">
      <w:pPr>
        <w:bidi/>
        <w:spacing w:after="0" w:line="240" w:lineRule="auto"/>
        <w:jc w:val="center"/>
        <w:rPr>
          <w:rFonts w:cs="David"/>
          <w:b/>
          <w:bCs/>
          <w:sz w:val="28"/>
          <w:szCs w:val="28"/>
          <w:u w:val="single"/>
          <w:rtl/>
        </w:rPr>
      </w:pPr>
    </w:p>
    <w:p w14:paraId="4258530A" w14:textId="77777777" w:rsidR="0050211B" w:rsidRDefault="0050211B" w:rsidP="0050211B">
      <w:pPr>
        <w:bidi/>
        <w:spacing w:after="0" w:line="240" w:lineRule="auto"/>
        <w:jc w:val="center"/>
        <w:rPr>
          <w:rFonts w:cs="David"/>
          <w:b/>
          <w:bCs/>
          <w:sz w:val="28"/>
          <w:szCs w:val="28"/>
          <w:u w:val="single"/>
          <w:rtl/>
        </w:rPr>
      </w:pPr>
    </w:p>
    <w:p w14:paraId="1A602D43" w14:textId="77777777" w:rsidR="0050211B" w:rsidRDefault="0050211B" w:rsidP="0050211B">
      <w:pPr>
        <w:bidi/>
        <w:spacing w:after="0" w:line="240" w:lineRule="auto"/>
        <w:jc w:val="center"/>
        <w:rPr>
          <w:rFonts w:cs="David"/>
          <w:b/>
          <w:bCs/>
          <w:sz w:val="28"/>
          <w:szCs w:val="28"/>
          <w:u w:val="single"/>
          <w:rtl/>
        </w:rPr>
      </w:pPr>
    </w:p>
    <w:p w14:paraId="160A4830" w14:textId="77777777" w:rsidR="0050211B" w:rsidRDefault="0050211B" w:rsidP="0050211B">
      <w:pPr>
        <w:bidi/>
        <w:spacing w:after="0" w:line="240" w:lineRule="auto"/>
        <w:jc w:val="center"/>
        <w:rPr>
          <w:rFonts w:cs="David"/>
          <w:b/>
          <w:bCs/>
          <w:sz w:val="28"/>
          <w:szCs w:val="28"/>
          <w:u w:val="single"/>
          <w:rtl/>
        </w:rPr>
      </w:pPr>
    </w:p>
    <w:p w14:paraId="3F89448F" w14:textId="77777777" w:rsidR="0050211B" w:rsidRDefault="0050211B" w:rsidP="0050211B">
      <w:pPr>
        <w:bidi/>
        <w:spacing w:after="0" w:line="240" w:lineRule="auto"/>
        <w:jc w:val="center"/>
        <w:rPr>
          <w:rFonts w:cs="David"/>
          <w:b/>
          <w:bCs/>
          <w:sz w:val="28"/>
          <w:szCs w:val="28"/>
          <w:u w:val="single"/>
          <w:rtl/>
        </w:rPr>
      </w:pPr>
    </w:p>
    <w:p w14:paraId="626D3DCE" w14:textId="77777777" w:rsidR="0050211B" w:rsidRDefault="0050211B" w:rsidP="0050211B">
      <w:pPr>
        <w:bidi/>
        <w:spacing w:after="0" w:line="240" w:lineRule="auto"/>
        <w:jc w:val="center"/>
        <w:rPr>
          <w:rFonts w:cs="David"/>
          <w:b/>
          <w:bCs/>
          <w:sz w:val="28"/>
          <w:szCs w:val="28"/>
          <w:u w:val="single"/>
          <w:rtl/>
        </w:rPr>
      </w:pPr>
    </w:p>
    <w:p w14:paraId="186D83B2" w14:textId="77777777" w:rsidR="0050211B" w:rsidRDefault="0050211B" w:rsidP="0050211B">
      <w:pPr>
        <w:bidi/>
        <w:spacing w:after="0" w:line="240" w:lineRule="auto"/>
        <w:jc w:val="center"/>
        <w:rPr>
          <w:rFonts w:cs="David"/>
          <w:b/>
          <w:bCs/>
          <w:sz w:val="28"/>
          <w:szCs w:val="28"/>
          <w:u w:val="single"/>
          <w:rtl/>
        </w:rPr>
      </w:pPr>
    </w:p>
    <w:p w14:paraId="7B2BAAC6" w14:textId="77777777" w:rsidR="0050211B" w:rsidRDefault="0050211B" w:rsidP="0050211B">
      <w:pPr>
        <w:bidi/>
        <w:spacing w:after="0" w:line="240" w:lineRule="auto"/>
        <w:jc w:val="center"/>
        <w:rPr>
          <w:rFonts w:cs="David"/>
          <w:b/>
          <w:bCs/>
          <w:sz w:val="28"/>
          <w:szCs w:val="28"/>
          <w:u w:val="single"/>
          <w:rtl/>
        </w:rPr>
      </w:pPr>
    </w:p>
    <w:p w14:paraId="65E03178" w14:textId="77777777" w:rsidR="0050211B" w:rsidRDefault="0050211B" w:rsidP="0050211B">
      <w:pPr>
        <w:bidi/>
        <w:spacing w:after="0" w:line="240" w:lineRule="auto"/>
        <w:jc w:val="center"/>
        <w:rPr>
          <w:rFonts w:cs="David"/>
          <w:b/>
          <w:bCs/>
          <w:sz w:val="28"/>
          <w:szCs w:val="28"/>
          <w:u w:val="single"/>
          <w:rtl/>
        </w:rPr>
      </w:pPr>
    </w:p>
    <w:p w14:paraId="61AAC5E6" w14:textId="77777777" w:rsidR="0050211B" w:rsidRDefault="0050211B" w:rsidP="0050211B">
      <w:pPr>
        <w:bidi/>
        <w:spacing w:after="0" w:line="240" w:lineRule="auto"/>
        <w:jc w:val="center"/>
        <w:rPr>
          <w:rFonts w:cs="David"/>
          <w:b/>
          <w:bCs/>
          <w:sz w:val="28"/>
          <w:szCs w:val="28"/>
          <w:u w:val="single"/>
          <w:rtl/>
        </w:rPr>
      </w:pPr>
    </w:p>
    <w:p w14:paraId="5B4D170D" w14:textId="22165966" w:rsidR="00FC3A35" w:rsidRDefault="00FC3A35" w:rsidP="0050211B">
      <w:pPr>
        <w:bidi/>
        <w:spacing w:after="0" w:line="240" w:lineRule="auto"/>
        <w:jc w:val="center"/>
        <w:rPr>
          <w:rFonts w:cs="David"/>
          <w:b/>
          <w:bCs/>
          <w:sz w:val="28"/>
          <w:szCs w:val="28"/>
          <w:u w:val="single"/>
        </w:rPr>
      </w:pPr>
      <w:r>
        <w:rPr>
          <w:rFonts w:cs="David" w:hint="cs"/>
          <w:b/>
          <w:bCs/>
          <w:sz w:val="28"/>
          <w:szCs w:val="28"/>
          <w:u w:val="single"/>
          <w:rtl/>
        </w:rPr>
        <w:lastRenderedPageBreak/>
        <w:t xml:space="preserve">ניסיון מנהל המחקר הקבוע בביצוע מחקרים </w:t>
      </w:r>
      <w:r w:rsidR="00CD4A2C">
        <w:rPr>
          <w:rFonts w:cs="David" w:hint="cs"/>
          <w:b/>
          <w:bCs/>
          <w:sz w:val="28"/>
          <w:szCs w:val="28"/>
          <w:u w:val="single"/>
          <w:rtl/>
        </w:rPr>
        <w:t xml:space="preserve">איכותיים </w:t>
      </w:r>
      <w:r>
        <w:rPr>
          <w:rFonts w:cs="David" w:hint="cs"/>
          <w:b/>
          <w:bCs/>
          <w:sz w:val="28"/>
          <w:szCs w:val="28"/>
          <w:u w:val="single"/>
          <w:rtl/>
        </w:rPr>
        <w:t xml:space="preserve">בישראל </w:t>
      </w:r>
      <w:r w:rsidR="00CD4A2C">
        <w:rPr>
          <w:rFonts w:cs="David" w:hint="cs"/>
          <w:b/>
          <w:bCs/>
          <w:sz w:val="28"/>
          <w:szCs w:val="28"/>
          <w:u w:val="single"/>
          <w:rtl/>
        </w:rPr>
        <w:t>או בחו"ל</w:t>
      </w:r>
    </w:p>
    <w:p w14:paraId="377A3C9E" w14:textId="33952526" w:rsidR="00FC3A35" w:rsidRDefault="00FC3A35" w:rsidP="00E92EF9">
      <w:pPr>
        <w:bidi/>
        <w:spacing w:after="0" w:line="240" w:lineRule="auto"/>
        <w:jc w:val="center"/>
        <w:rPr>
          <w:rFonts w:cs="David"/>
          <w:b/>
          <w:bCs/>
          <w:sz w:val="28"/>
          <w:szCs w:val="28"/>
          <w:u w:val="single"/>
        </w:rPr>
      </w:pPr>
      <w:r w:rsidRPr="00152632">
        <w:rPr>
          <w:rFonts w:cs="David" w:hint="cs"/>
          <w:b/>
          <w:bCs/>
          <w:sz w:val="28"/>
          <w:szCs w:val="28"/>
          <w:u w:val="single"/>
          <w:rtl/>
        </w:rPr>
        <w:t xml:space="preserve">(לצורך </w:t>
      </w:r>
      <w:r w:rsidR="00E92EF9">
        <w:rPr>
          <w:rFonts w:cs="David" w:hint="cs"/>
          <w:b/>
          <w:bCs/>
          <w:sz w:val="28"/>
          <w:szCs w:val="28"/>
          <w:u w:val="single"/>
          <w:rtl/>
        </w:rPr>
        <w:t>בחינת איכות ההצעה</w:t>
      </w:r>
      <w:r w:rsidRPr="00152632">
        <w:rPr>
          <w:rFonts w:cs="David" w:hint="cs"/>
          <w:b/>
          <w:bCs/>
          <w:sz w:val="28"/>
          <w:szCs w:val="28"/>
          <w:u w:val="single"/>
          <w:rtl/>
        </w:rPr>
        <w:t>)</w:t>
      </w:r>
      <w:r>
        <w:rPr>
          <w:rFonts w:cs="David" w:hint="cs"/>
          <w:b/>
          <w:bCs/>
          <w:sz w:val="28"/>
          <w:szCs w:val="28"/>
          <w:u w:val="single"/>
          <w:rtl/>
        </w:rPr>
        <w:t xml:space="preserve"> </w:t>
      </w:r>
    </w:p>
    <w:p w14:paraId="67744CA4" w14:textId="77777777" w:rsidR="00FC3A35" w:rsidRDefault="00FC3A35" w:rsidP="00FC3A35">
      <w:pPr>
        <w:overflowPunct w:val="0"/>
        <w:autoSpaceDE w:val="0"/>
        <w:autoSpaceDN w:val="0"/>
        <w:bidi/>
        <w:adjustRightInd w:val="0"/>
        <w:spacing w:before="240" w:line="276" w:lineRule="auto"/>
        <w:contextualSpacing/>
        <w:textAlignment w:val="baseline"/>
        <w:rPr>
          <w:rFonts w:cs="David"/>
          <w:szCs w:val="24"/>
          <w:rtl/>
        </w:rPr>
      </w:pPr>
    </w:p>
    <w:p w14:paraId="73AD2836" w14:textId="441C1BBC" w:rsidR="00FC3A35" w:rsidRDefault="00FC3A35" w:rsidP="00CD4A2C">
      <w:pPr>
        <w:overflowPunct w:val="0"/>
        <w:autoSpaceDE w:val="0"/>
        <w:autoSpaceDN w:val="0"/>
        <w:bidi/>
        <w:adjustRightInd w:val="0"/>
        <w:spacing w:before="240" w:line="276" w:lineRule="auto"/>
        <w:contextualSpacing/>
        <w:textAlignment w:val="baseline"/>
        <w:rPr>
          <w:rFonts w:cs="David"/>
          <w:szCs w:val="24"/>
          <w:rtl/>
        </w:rPr>
      </w:pPr>
      <w:r w:rsidRPr="00154440">
        <w:rPr>
          <w:rFonts w:cs="David" w:hint="cs"/>
          <w:szCs w:val="24"/>
          <w:rtl/>
        </w:rPr>
        <w:t xml:space="preserve">לשם </w:t>
      </w:r>
      <w:r>
        <w:rPr>
          <w:rFonts w:cs="David" w:hint="cs"/>
          <w:szCs w:val="24"/>
          <w:rtl/>
        </w:rPr>
        <w:t>קבלת ניקוד עבור אמת מידה "ניסיון מנהל המחקר הקבוע בביצוע מחקרים איכותיים בישראל</w:t>
      </w:r>
      <w:r w:rsidR="00CD4A2C">
        <w:rPr>
          <w:rFonts w:cs="David" w:hint="cs"/>
          <w:szCs w:val="24"/>
          <w:rtl/>
        </w:rPr>
        <w:t xml:space="preserve"> או בחו"ל"</w:t>
      </w:r>
      <w:r>
        <w:rPr>
          <w:rFonts w:cs="David" w:hint="cs"/>
          <w:szCs w:val="24"/>
          <w:rtl/>
        </w:rPr>
        <w:t>, נדרש כי במהלך התקופה שמיום 01.01.</w:t>
      </w:r>
      <w:r w:rsidR="00CD4A2C">
        <w:rPr>
          <w:rFonts w:cs="David" w:hint="cs"/>
          <w:szCs w:val="24"/>
          <w:rtl/>
        </w:rPr>
        <w:t>2018</w:t>
      </w:r>
      <w:r>
        <w:rPr>
          <w:rFonts w:cs="David" w:hint="cs"/>
          <w:szCs w:val="24"/>
          <w:rtl/>
        </w:rPr>
        <w:t xml:space="preserve"> ואילך, ביצע מנהל המחקר הקבוע 5 מחקרים </w:t>
      </w:r>
      <w:r w:rsidRPr="00D25B20">
        <w:rPr>
          <w:rFonts w:cs="David" w:hint="cs"/>
          <w:b/>
          <w:bCs/>
          <w:szCs w:val="24"/>
          <w:rtl/>
        </w:rPr>
        <w:t>איכותיים</w:t>
      </w:r>
      <w:r>
        <w:rPr>
          <w:rFonts w:cs="David" w:hint="cs"/>
          <w:szCs w:val="24"/>
          <w:rtl/>
        </w:rPr>
        <w:t xml:space="preserve"> שנעשו בישראל</w:t>
      </w:r>
      <w:r w:rsidR="00CD4A2C">
        <w:rPr>
          <w:rFonts w:cs="David" w:hint="cs"/>
          <w:szCs w:val="24"/>
          <w:rtl/>
        </w:rPr>
        <w:t xml:space="preserve"> או בחו"ל</w:t>
      </w:r>
      <w:r>
        <w:rPr>
          <w:rFonts w:cs="David" w:hint="cs"/>
          <w:szCs w:val="24"/>
          <w:rtl/>
        </w:rPr>
        <w:t>.</w:t>
      </w:r>
    </w:p>
    <w:p w14:paraId="54EC8A64" w14:textId="77777777" w:rsidR="00FC3A35" w:rsidRDefault="00FC3A35" w:rsidP="00FC3A35">
      <w:pPr>
        <w:pStyle w:val="af3"/>
        <w:bidi/>
        <w:spacing w:before="240" w:after="0" w:line="276" w:lineRule="auto"/>
        <w:ind w:left="0"/>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14:paraId="1185F207" w14:textId="77777777" w:rsidR="00FC3A35" w:rsidRDefault="00FC3A35" w:rsidP="00FC3A35">
      <w:pPr>
        <w:pStyle w:val="af3"/>
        <w:bidi/>
        <w:spacing w:before="240" w:after="0" w:line="276" w:lineRule="auto"/>
        <w:ind w:left="0"/>
        <w:jc w:val="left"/>
        <w:rPr>
          <w:rFonts w:cs="David"/>
          <w:szCs w:val="24"/>
          <w:rtl/>
          <w:lang w:eastAsia="en-US"/>
        </w:rPr>
      </w:pPr>
      <w:r w:rsidRPr="00154440">
        <w:rPr>
          <w:rFonts w:cs="David" w:hint="cs"/>
          <w:b/>
          <w:bCs/>
          <w:szCs w:val="24"/>
          <w:rtl/>
        </w:rPr>
        <w:t>מילוי הטבלה באופן שאינו מלא עלול להוביל לפסילת ההצעה.</w:t>
      </w:r>
    </w:p>
    <w:p w14:paraId="5AA2A5E5" w14:textId="77777777" w:rsidR="00FC3A35" w:rsidRPr="00D25B20" w:rsidRDefault="00FC3A35" w:rsidP="00FC3A35">
      <w:pPr>
        <w:pStyle w:val="af3"/>
        <w:bidi/>
        <w:spacing w:before="240" w:after="0" w:line="276" w:lineRule="auto"/>
        <w:ind w:left="0"/>
        <w:jc w:val="left"/>
        <w:rPr>
          <w:rFonts w:cs="David"/>
          <w:b/>
          <w:bCs/>
          <w:szCs w:val="24"/>
          <w:lang w:eastAsia="en-US"/>
        </w:rPr>
      </w:pPr>
      <w:r w:rsidRPr="00D25B20">
        <w:rPr>
          <w:rFonts w:cs="David" w:hint="cs"/>
          <w:b/>
          <w:bCs/>
          <w:szCs w:val="24"/>
          <w:rtl/>
          <w:lang w:eastAsia="en-US"/>
        </w:rPr>
        <w:t xml:space="preserve">שם </w:t>
      </w:r>
      <w:r>
        <w:rPr>
          <w:rFonts w:cs="David" w:hint="cs"/>
          <w:b/>
          <w:bCs/>
          <w:szCs w:val="24"/>
          <w:rtl/>
          <w:lang w:eastAsia="en-US"/>
        </w:rPr>
        <w:t xml:space="preserve">מלא של </w:t>
      </w:r>
      <w:r w:rsidRPr="00D25B20">
        <w:rPr>
          <w:rFonts w:cs="David" w:hint="cs"/>
          <w:b/>
          <w:bCs/>
          <w:szCs w:val="24"/>
          <w:rtl/>
          <w:lang w:eastAsia="en-US"/>
        </w:rPr>
        <w:t xml:space="preserve">מנהל המחקר הקבוע המוצע: </w:t>
      </w:r>
      <w:r>
        <w:rPr>
          <w:rFonts w:cs="David" w:hint="cs"/>
          <w:b/>
          <w:bCs/>
          <w:szCs w:val="24"/>
          <w:rtl/>
          <w:lang w:eastAsia="en-US"/>
        </w:rPr>
        <w:t>______________________________</w:t>
      </w:r>
    </w:p>
    <w:tbl>
      <w:tblPr>
        <w:tblStyle w:val="af7"/>
        <w:tblpPr w:leftFromText="180" w:rightFromText="180" w:vertAnchor="text" w:horzAnchor="margin" w:tblpXSpec="center" w:tblpY="782"/>
        <w:bidiVisual/>
        <w:tblW w:w="12760" w:type="dxa"/>
        <w:tblLook w:val="04A0" w:firstRow="1" w:lastRow="0" w:firstColumn="1" w:lastColumn="0" w:noHBand="0" w:noVBand="1"/>
      </w:tblPr>
      <w:tblGrid>
        <w:gridCol w:w="429"/>
        <w:gridCol w:w="1981"/>
        <w:gridCol w:w="2126"/>
        <w:gridCol w:w="1560"/>
        <w:gridCol w:w="1560"/>
        <w:gridCol w:w="1560"/>
        <w:gridCol w:w="3544"/>
      </w:tblGrid>
      <w:tr w:rsidR="00FC3A35" w14:paraId="7D1D53B5" w14:textId="77777777" w:rsidTr="00FC3A35">
        <w:trPr>
          <w:trHeight w:val="840"/>
        </w:trPr>
        <w:tc>
          <w:tcPr>
            <w:tcW w:w="429" w:type="dxa"/>
          </w:tcPr>
          <w:p w14:paraId="2CC33A9A" w14:textId="77777777" w:rsidR="00FC3A35" w:rsidRPr="00243080" w:rsidRDefault="00FC3A35" w:rsidP="00FC3A35">
            <w:pPr>
              <w:bidi/>
              <w:spacing w:before="240" w:after="0" w:line="276" w:lineRule="auto"/>
              <w:jc w:val="center"/>
              <w:rPr>
                <w:rFonts w:cs="David"/>
                <w:b/>
                <w:bCs/>
                <w:szCs w:val="24"/>
                <w:rtl/>
                <w:lang w:eastAsia="he-IL"/>
              </w:rPr>
            </w:pPr>
          </w:p>
        </w:tc>
        <w:tc>
          <w:tcPr>
            <w:tcW w:w="1981" w:type="dxa"/>
          </w:tcPr>
          <w:p w14:paraId="58ABFBD0" w14:textId="77777777"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lang w:eastAsia="he-IL"/>
              </w:rPr>
              <w:t>שם הלקוח</w:t>
            </w:r>
          </w:p>
          <w:p w14:paraId="58E83A8B" w14:textId="77777777" w:rsidR="00FC3A35" w:rsidRPr="00243080" w:rsidRDefault="00FC3A35" w:rsidP="00FC3A35">
            <w:pPr>
              <w:bidi/>
              <w:spacing w:before="240" w:after="0" w:line="276" w:lineRule="auto"/>
              <w:jc w:val="center"/>
              <w:rPr>
                <w:rFonts w:cs="David"/>
                <w:b/>
                <w:bCs/>
                <w:szCs w:val="24"/>
                <w:rtl/>
                <w:lang w:eastAsia="he-IL"/>
              </w:rPr>
            </w:pPr>
          </w:p>
        </w:tc>
        <w:tc>
          <w:tcPr>
            <w:tcW w:w="2126" w:type="dxa"/>
          </w:tcPr>
          <w:p w14:paraId="601ADA7C" w14:textId="77777777" w:rsidR="00FC3A35" w:rsidRDefault="00FC3A35" w:rsidP="00FC3A35">
            <w:pPr>
              <w:bidi/>
              <w:spacing w:before="240" w:after="0" w:line="276" w:lineRule="auto"/>
              <w:jc w:val="center"/>
              <w:rPr>
                <w:rFonts w:cs="David"/>
                <w:b/>
                <w:bCs/>
                <w:szCs w:val="24"/>
                <w:rtl/>
                <w:lang w:eastAsia="he-IL"/>
              </w:rPr>
            </w:pPr>
            <w:r>
              <w:rPr>
                <w:rFonts w:cs="David" w:hint="cs"/>
                <w:b/>
                <w:bCs/>
                <w:szCs w:val="24"/>
                <w:rtl/>
                <w:lang w:eastAsia="he-IL"/>
              </w:rPr>
              <w:t>פרטי איש קשר מטעם הלקוח</w:t>
            </w:r>
          </w:p>
          <w:p w14:paraId="013CA7C9" w14:textId="77777777"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lang w:eastAsia="he-IL"/>
              </w:rPr>
              <w:t>(נא לציין שם מלא, תפקיד, טלפון עדכני וכתובת דוא"ל ליצירת קשר)</w:t>
            </w:r>
          </w:p>
        </w:tc>
        <w:tc>
          <w:tcPr>
            <w:tcW w:w="1560" w:type="dxa"/>
          </w:tcPr>
          <w:p w14:paraId="0EFD6A3E" w14:textId="77777777" w:rsidR="00FC3A35" w:rsidRDefault="00FC3A35" w:rsidP="00FC3A35">
            <w:pPr>
              <w:bidi/>
              <w:spacing w:before="240" w:after="0" w:line="276" w:lineRule="auto"/>
              <w:jc w:val="center"/>
              <w:rPr>
                <w:rFonts w:cs="David"/>
                <w:b/>
                <w:bCs/>
                <w:szCs w:val="24"/>
                <w:rtl/>
              </w:rPr>
            </w:pPr>
            <w:r>
              <w:rPr>
                <w:rFonts w:cs="David" w:hint="cs"/>
                <w:b/>
                <w:bCs/>
                <w:szCs w:val="24"/>
                <w:rtl/>
              </w:rPr>
              <w:t>מתודולוגיה מחקרית</w:t>
            </w:r>
          </w:p>
        </w:tc>
        <w:tc>
          <w:tcPr>
            <w:tcW w:w="1560" w:type="dxa"/>
          </w:tcPr>
          <w:p w14:paraId="2AE1840C" w14:textId="77777777" w:rsidR="00FC3A35" w:rsidRDefault="00FC3A35" w:rsidP="00FC3A35">
            <w:pPr>
              <w:bidi/>
              <w:spacing w:before="240" w:after="0" w:line="276" w:lineRule="auto"/>
              <w:jc w:val="center"/>
              <w:rPr>
                <w:rFonts w:cs="David"/>
                <w:b/>
                <w:bCs/>
                <w:szCs w:val="24"/>
                <w:rtl/>
              </w:rPr>
            </w:pPr>
            <w:r>
              <w:rPr>
                <w:rFonts w:cs="David" w:hint="cs"/>
                <w:b/>
                <w:bCs/>
                <w:szCs w:val="24"/>
                <w:rtl/>
              </w:rPr>
              <w:t>מטרת המחקר</w:t>
            </w:r>
          </w:p>
        </w:tc>
        <w:tc>
          <w:tcPr>
            <w:tcW w:w="1560" w:type="dxa"/>
          </w:tcPr>
          <w:p w14:paraId="28939631" w14:textId="77777777" w:rsidR="00FC3A35" w:rsidRDefault="00FC3A35" w:rsidP="00FC3A35">
            <w:pPr>
              <w:bidi/>
              <w:spacing w:before="240" w:after="0" w:line="276" w:lineRule="auto"/>
              <w:jc w:val="center"/>
              <w:rPr>
                <w:rFonts w:cs="David"/>
                <w:b/>
                <w:bCs/>
                <w:szCs w:val="24"/>
                <w:rtl/>
              </w:rPr>
            </w:pPr>
            <w:r>
              <w:rPr>
                <w:rFonts w:cs="David" w:hint="cs"/>
                <w:b/>
                <w:bCs/>
                <w:szCs w:val="24"/>
                <w:rtl/>
              </w:rPr>
              <w:t>התקופה בה ביצע מנהל המחקר הקבוע את המחקר</w:t>
            </w:r>
          </w:p>
          <w:p w14:paraId="40F59F1E" w14:textId="77777777" w:rsidR="00FC3A35" w:rsidRPr="00243080" w:rsidRDefault="00FC3A35" w:rsidP="00FC3A35">
            <w:pPr>
              <w:bidi/>
              <w:spacing w:before="240" w:after="0" w:line="276" w:lineRule="auto"/>
              <w:jc w:val="center"/>
              <w:rPr>
                <w:rFonts w:cs="David"/>
                <w:b/>
                <w:bCs/>
                <w:szCs w:val="24"/>
                <w:rtl/>
                <w:lang w:eastAsia="he-IL"/>
              </w:rPr>
            </w:pPr>
            <w:r>
              <w:rPr>
                <w:rFonts w:cs="David" w:hint="cs"/>
                <w:b/>
                <w:bCs/>
                <w:szCs w:val="24"/>
                <w:rtl/>
                <w:lang w:eastAsia="he-IL"/>
              </w:rPr>
              <w:t>(נא לציין בפורמט חודש / שנה עד חודש / שנה)</w:t>
            </w:r>
          </w:p>
        </w:tc>
        <w:tc>
          <w:tcPr>
            <w:tcW w:w="3544" w:type="dxa"/>
          </w:tcPr>
          <w:p w14:paraId="29E624C5" w14:textId="461545B1" w:rsidR="00FC3A35" w:rsidRPr="00243080" w:rsidRDefault="00FC3A35" w:rsidP="00CD4A2C">
            <w:pPr>
              <w:bidi/>
              <w:spacing w:before="240" w:after="0" w:line="276" w:lineRule="auto"/>
              <w:jc w:val="center"/>
              <w:rPr>
                <w:rFonts w:cs="David"/>
                <w:b/>
                <w:bCs/>
                <w:szCs w:val="24"/>
                <w:rtl/>
                <w:lang w:eastAsia="he-IL"/>
              </w:rPr>
            </w:pPr>
            <w:r>
              <w:rPr>
                <w:rFonts w:cs="David" w:hint="cs"/>
                <w:b/>
                <w:bCs/>
                <w:szCs w:val="24"/>
                <w:rtl/>
              </w:rPr>
              <w:t>תיאור המחקר שביצע מנהל המחקר הקבוע המוצע</w:t>
            </w:r>
          </w:p>
        </w:tc>
      </w:tr>
      <w:tr w:rsidR="00FC3A35" w14:paraId="67AD2480" w14:textId="77777777" w:rsidTr="00FC3A35">
        <w:trPr>
          <w:trHeight w:val="2116"/>
        </w:trPr>
        <w:tc>
          <w:tcPr>
            <w:tcW w:w="429" w:type="dxa"/>
          </w:tcPr>
          <w:p w14:paraId="69214528"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t>1</w:t>
            </w:r>
          </w:p>
        </w:tc>
        <w:tc>
          <w:tcPr>
            <w:tcW w:w="1981" w:type="dxa"/>
          </w:tcPr>
          <w:p w14:paraId="3C66F9DB" w14:textId="77777777" w:rsidR="00FC3A35" w:rsidRDefault="00FC3A35" w:rsidP="00FC3A35">
            <w:pPr>
              <w:bidi/>
              <w:spacing w:before="240" w:after="0" w:line="276" w:lineRule="auto"/>
              <w:rPr>
                <w:rFonts w:cs="David"/>
                <w:szCs w:val="24"/>
                <w:rtl/>
                <w:lang w:eastAsia="he-IL"/>
              </w:rPr>
            </w:pPr>
          </w:p>
        </w:tc>
        <w:tc>
          <w:tcPr>
            <w:tcW w:w="2126" w:type="dxa"/>
          </w:tcPr>
          <w:p w14:paraId="558C16BB" w14:textId="77777777" w:rsidR="00FC3A35" w:rsidRDefault="00FC3A35" w:rsidP="00FC3A35">
            <w:pPr>
              <w:bidi/>
              <w:spacing w:before="240" w:after="0" w:line="276" w:lineRule="auto"/>
              <w:rPr>
                <w:rFonts w:cs="David"/>
                <w:szCs w:val="24"/>
                <w:rtl/>
                <w:lang w:eastAsia="he-IL"/>
              </w:rPr>
            </w:pPr>
          </w:p>
        </w:tc>
        <w:tc>
          <w:tcPr>
            <w:tcW w:w="1560" w:type="dxa"/>
          </w:tcPr>
          <w:p w14:paraId="7A50EB68" w14:textId="77777777" w:rsidR="00FC3A35" w:rsidRDefault="00FC3A35" w:rsidP="00FC3A35">
            <w:pPr>
              <w:bidi/>
              <w:spacing w:before="240" w:after="0" w:line="276" w:lineRule="auto"/>
              <w:rPr>
                <w:rFonts w:cs="David"/>
                <w:szCs w:val="24"/>
                <w:rtl/>
                <w:lang w:eastAsia="he-IL"/>
              </w:rPr>
            </w:pPr>
          </w:p>
        </w:tc>
        <w:tc>
          <w:tcPr>
            <w:tcW w:w="1560" w:type="dxa"/>
          </w:tcPr>
          <w:p w14:paraId="0D63EF11" w14:textId="77777777" w:rsidR="00FC3A35" w:rsidRDefault="00FC3A35" w:rsidP="00FC3A35">
            <w:pPr>
              <w:bidi/>
              <w:spacing w:before="240" w:after="0" w:line="276" w:lineRule="auto"/>
              <w:rPr>
                <w:rFonts w:cs="David"/>
                <w:szCs w:val="24"/>
                <w:rtl/>
                <w:lang w:eastAsia="he-IL"/>
              </w:rPr>
            </w:pPr>
          </w:p>
        </w:tc>
        <w:tc>
          <w:tcPr>
            <w:tcW w:w="1560" w:type="dxa"/>
          </w:tcPr>
          <w:p w14:paraId="4DD7236F" w14:textId="77777777" w:rsidR="00FC3A35" w:rsidRDefault="00FC3A35" w:rsidP="00FC3A35">
            <w:pPr>
              <w:bidi/>
              <w:spacing w:before="240" w:after="0" w:line="276" w:lineRule="auto"/>
              <w:rPr>
                <w:rFonts w:cs="David"/>
                <w:szCs w:val="24"/>
                <w:rtl/>
                <w:lang w:eastAsia="he-IL"/>
              </w:rPr>
            </w:pPr>
          </w:p>
        </w:tc>
        <w:tc>
          <w:tcPr>
            <w:tcW w:w="3544" w:type="dxa"/>
          </w:tcPr>
          <w:p w14:paraId="5177455F" w14:textId="77777777" w:rsidR="00FC3A35" w:rsidRDefault="00FC3A35" w:rsidP="00FC3A35">
            <w:pPr>
              <w:bidi/>
              <w:spacing w:before="240" w:after="0" w:line="276" w:lineRule="auto"/>
              <w:rPr>
                <w:rFonts w:cs="David"/>
                <w:szCs w:val="24"/>
                <w:rtl/>
                <w:lang w:eastAsia="he-IL"/>
              </w:rPr>
            </w:pPr>
          </w:p>
        </w:tc>
      </w:tr>
      <w:tr w:rsidR="00FC3A35" w14:paraId="68510481" w14:textId="77777777" w:rsidTr="00FC3A35">
        <w:trPr>
          <w:trHeight w:val="2122"/>
        </w:trPr>
        <w:tc>
          <w:tcPr>
            <w:tcW w:w="429" w:type="dxa"/>
          </w:tcPr>
          <w:p w14:paraId="785E3E47"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lastRenderedPageBreak/>
              <w:t>2</w:t>
            </w:r>
          </w:p>
        </w:tc>
        <w:tc>
          <w:tcPr>
            <w:tcW w:w="1981" w:type="dxa"/>
          </w:tcPr>
          <w:p w14:paraId="52882CB1" w14:textId="77777777" w:rsidR="00FC3A35" w:rsidRDefault="00FC3A35" w:rsidP="00FC3A35">
            <w:pPr>
              <w:bidi/>
              <w:spacing w:before="240" w:after="0" w:line="276" w:lineRule="auto"/>
              <w:rPr>
                <w:rFonts w:cs="David"/>
                <w:szCs w:val="24"/>
                <w:rtl/>
                <w:lang w:eastAsia="he-IL"/>
              </w:rPr>
            </w:pPr>
          </w:p>
        </w:tc>
        <w:tc>
          <w:tcPr>
            <w:tcW w:w="2126" w:type="dxa"/>
          </w:tcPr>
          <w:p w14:paraId="4D2768BA" w14:textId="77777777" w:rsidR="00FC3A35" w:rsidRDefault="00FC3A35" w:rsidP="00FC3A35">
            <w:pPr>
              <w:bidi/>
              <w:spacing w:before="240" w:after="0" w:line="276" w:lineRule="auto"/>
              <w:rPr>
                <w:rFonts w:cs="David"/>
                <w:szCs w:val="24"/>
                <w:rtl/>
                <w:lang w:eastAsia="he-IL"/>
              </w:rPr>
            </w:pPr>
          </w:p>
        </w:tc>
        <w:tc>
          <w:tcPr>
            <w:tcW w:w="1560" w:type="dxa"/>
          </w:tcPr>
          <w:p w14:paraId="7BE98D05" w14:textId="77777777" w:rsidR="00FC3A35" w:rsidRDefault="00FC3A35" w:rsidP="00FC3A35">
            <w:pPr>
              <w:bidi/>
              <w:spacing w:before="240" w:after="0" w:line="276" w:lineRule="auto"/>
              <w:rPr>
                <w:rFonts w:cs="David"/>
                <w:szCs w:val="24"/>
                <w:rtl/>
                <w:lang w:eastAsia="he-IL"/>
              </w:rPr>
            </w:pPr>
          </w:p>
        </w:tc>
        <w:tc>
          <w:tcPr>
            <w:tcW w:w="1560" w:type="dxa"/>
          </w:tcPr>
          <w:p w14:paraId="49D3F6C5" w14:textId="77777777" w:rsidR="00FC3A35" w:rsidRDefault="00FC3A35" w:rsidP="00FC3A35">
            <w:pPr>
              <w:bidi/>
              <w:spacing w:before="240" w:after="0" w:line="276" w:lineRule="auto"/>
              <w:rPr>
                <w:rFonts w:cs="David"/>
                <w:szCs w:val="24"/>
                <w:rtl/>
                <w:lang w:eastAsia="he-IL"/>
              </w:rPr>
            </w:pPr>
          </w:p>
        </w:tc>
        <w:tc>
          <w:tcPr>
            <w:tcW w:w="1560" w:type="dxa"/>
          </w:tcPr>
          <w:p w14:paraId="63AECA71" w14:textId="77777777" w:rsidR="00FC3A35" w:rsidRDefault="00FC3A35" w:rsidP="00FC3A35">
            <w:pPr>
              <w:bidi/>
              <w:spacing w:before="240" w:after="0" w:line="276" w:lineRule="auto"/>
              <w:rPr>
                <w:rFonts w:cs="David"/>
                <w:szCs w:val="24"/>
                <w:rtl/>
                <w:lang w:eastAsia="he-IL"/>
              </w:rPr>
            </w:pPr>
          </w:p>
        </w:tc>
        <w:tc>
          <w:tcPr>
            <w:tcW w:w="3544" w:type="dxa"/>
          </w:tcPr>
          <w:p w14:paraId="439939F3" w14:textId="77777777" w:rsidR="00FC3A35" w:rsidRDefault="00FC3A35" w:rsidP="00FC3A35">
            <w:pPr>
              <w:bidi/>
              <w:spacing w:before="240" w:after="0" w:line="276" w:lineRule="auto"/>
              <w:rPr>
                <w:rFonts w:cs="David"/>
                <w:szCs w:val="24"/>
                <w:rtl/>
                <w:lang w:eastAsia="he-IL"/>
              </w:rPr>
            </w:pPr>
          </w:p>
        </w:tc>
      </w:tr>
      <w:tr w:rsidR="00FC3A35" w14:paraId="0FBF3191" w14:textId="77777777" w:rsidTr="00FC3A35">
        <w:trPr>
          <w:trHeight w:val="2128"/>
        </w:trPr>
        <w:tc>
          <w:tcPr>
            <w:tcW w:w="429" w:type="dxa"/>
          </w:tcPr>
          <w:p w14:paraId="0726B1EB"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t>3</w:t>
            </w:r>
          </w:p>
        </w:tc>
        <w:tc>
          <w:tcPr>
            <w:tcW w:w="1981" w:type="dxa"/>
          </w:tcPr>
          <w:p w14:paraId="72842ACE" w14:textId="77777777" w:rsidR="00FC3A35" w:rsidRDefault="00FC3A35" w:rsidP="00FC3A35">
            <w:pPr>
              <w:bidi/>
              <w:spacing w:before="240" w:after="0" w:line="276" w:lineRule="auto"/>
              <w:rPr>
                <w:rFonts w:cs="David"/>
                <w:szCs w:val="24"/>
                <w:rtl/>
                <w:lang w:eastAsia="he-IL"/>
              </w:rPr>
            </w:pPr>
          </w:p>
        </w:tc>
        <w:tc>
          <w:tcPr>
            <w:tcW w:w="2126" w:type="dxa"/>
          </w:tcPr>
          <w:p w14:paraId="536B2801" w14:textId="77777777" w:rsidR="00FC3A35" w:rsidRDefault="00FC3A35" w:rsidP="00FC3A35">
            <w:pPr>
              <w:bidi/>
              <w:spacing w:before="240" w:after="0" w:line="276" w:lineRule="auto"/>
              <w:rPr>
                <w:rFonts w:cs="David"/>
                <w:szCs w:val="24"/>
                <w:rtl/>
                <w:lang w:eastAsia="he-IL"/>
              </w:rPr>
            </w:pPr>
          </w:p>
        </w:tc>
        <w:tc>
          <w:tcPr>
            <w:tcW w:w="1560" w:type="dxa"/>
          </w:tcPr>
          <w:p w14:paraId="50EAA247" w14:textId="77777777" w:rsidR="00FC3A35" w:rsidRDefault="00FC3A35" w:rsidP="00FC3A35">
            <w:pPr>
              <w:bidi/>
              <w:spacing w:before="240" w:after="0" w:line="276" w:lineRule="auto"/>
              <w:rPr>
                <w:rFonts w:cs="David"/>
                <w:szCs w:val="24"/>
                <w:rtl/>
                <w:lang w:eastAsia="he-IL"/>
              </w:rPr>
            </w:pPr>
          </w:p>
        </w:tc>
        <w:tc>
          <w:tcPr>
            <w:tcW w:w="1560" w:type="dxa"/>
          </w:tcPr>
          <w:p w14:paraId="5460578E" w14:textId="77777777" w:rsidR="00FC3A35" w:rsidRDefault="00FC3A35" w:rsidP="00FC3A35">
            <w:pPr>
              <w:bidi/>
              <w:spacing w:before="240" w:after="0" w:line="276" w:lineRule="auto"/>
              <w:rPr>
                <w:rFonts w:cs="David"/>
                <w:szCs w:val="24"/>
                <w:rtl/>
                <w:lang w:eastAsia="he-IL"/>
              </w:rPr>
            </w:pPr>
          </w:p>
        </w:tc>
        <w:tc>
          <w:tcPr>
            <w:tcW w:w="1560" w:type="dxa"/>
          </w:tcPr>
          <w:p w14:paraId="0F0BD3A8" w14:textId="77777777" w:rsidR="00FC3A35" w:rsidRDefault="00FC3A35" w:rsidP="00FC3A35">
            <w:pPr>
              <w:bidi/>
              <w:spacing w:before="240" w:after="0" w:line="276" w:lineRule="auto"/>
              <w:rPr>
                <w:rFonts w:cs="David"/>
                <w:szCs w:val="24"/>
                <w:rtl/>
                <w:lang w:eastAsia="he-IL"/>
              </w:rPr>
            </w:pPr>
          </w:p>
        </w:tc>
        <w:tc>
          <w:tcPr>
            <w:tcW w:w="3544" w:type="dxa"/>
          </w:tcPr>
          <w:p w14:paraId="53C38B2D" w14:textId="77777777" w:rsidR="00FC3A35" w:rsidRDefault="00FC3A35" w:rsidP="00FC3A35">
            <w:pPr>
              <w:bidi/>
              <w:spacing w:before="240" w:after="0" w:line="276" w:lineRule="auto"/>
              <w:rPr>
                <w:rFonts w:cs="David"/>
                <w:szCs w:val="24"/>
                <w:rtl/>
                <w:lang w:eastAsia="he-IL"/>
              </w:rPr>
            </w:pPr>
          </w:p>
        </w:tc>
      </w:tr>
      <w:tr w:rsidR="00FC3A35" w14:paraId="4CC1A63B" w14:textId="77777777" w:rsidTr="00FC3A35">
        <w:trPr>
          <w:trHeight w:val="2128"/>
        </w:trPr>
        <w:tc>
          <w:tcPr>
            <w:tcW w:w="429" w:type="dxa"/>
          </w:tcPr>
          <w:p w14:paraId="34DD3096" w14:textId="77777777" w:rsidR="00FC3A35" w:rsidRDefault="00FC3A35" w:rsidP="00FC3A35">
            <w:pPr>
              <w:bidi/>
              <w:spacing w:before="240" w:after="0" w:line="276" w:lineRule="auto"/>
              <w:rPr>
                <w:rFonts w:cs="David"/>
                <w:szCs w:val="24"/>
                <w:rtl/>
                <w:lang w:eastAsia="he-IL"/>
              </w:rPr>
            </w:pPr>
            <w:r>
              <w:rPr>
                <w:rFonts w:cs="David" w:hint="cs"/>
                <w:szCs w:val="24"/>
                <w:rtl/>
                <w:lang w:eastAsia="he-IL"/>
              </w:rPr>
              <w:t>4</w:t>
            </w:r>
          </w:p>
        </w:tc>
        <w:tc>
          <w:tcPr>
            <w:tcW w:w="1981" w:type="dxa"/>
          </w:tcPr>
          <w:p w14:paraId="249DCB14" w14:textId="77777777" w:rsidR="00FC3A35" w:rsidRDefault="00FC3A35" w:rsidP="00FC3A35">
            <w:pPr>
              <w:bidi/>
              <w:spacing w:before="240" w:after="0" w:line="276" w:lineRule="auto"/>
              <w:rPr>
                <w:rFonts w:cs="David"/>
                <w:szCs w:val="24"/>
                <w:rtl/>
                <w:lang w:eastAsia="he-IL"/>
              </w:rPr>
            </w:pPr>
          </w:p>
        </w:tc>
        <w:tc>
          <w:tcPr>
            <w:tcW w:w="2126" w:type="dxa"/>
          </w:tcPr>
          <w:p w14:paraId="548476E9" w14:textId="77777777" w:rsidR="00FC3A35" w:rsidRDefault="00FC3A35" w:rsidP="00FC3A35">
            <w:pPr>
              <w:bidi/>
              <w:spacing w:before="240" w:after="0" w:line="276" w:lineRule="auto"/>
              <w:rPr>
                <w:rFonts w:cs="David"/>
                <w:szCs w:val="24"/>
                <w:rtl/>
                <w:lang w:eastAsia="he-IL"/>
              </w:rPr>
            </w:pPr>
          </w:p>
        </w:tc>
        <w:tc>
          <w:tcPr>
            <w:tcW w:w="1560" w:type="dxa"/>
          </w:tcPr>
          <w:p w14:paraId="78D2AEC5" w14:textId="77777777" w:rsidR="00FC3A35" w:rsidRDefault="00FC3A35" w:rsidP="00FC3A35">
            <w:pPr>
              <w:bidi/>
              <w:spacing w:before="240" w:after="0" w:line="276" w:lineRule="auto"/>
              <w:rPr>
                <w:rFonts w:cs="David"/>
                <w:szCs w:val="24"/>
                <w:rtl/>
                <w:lang w:eastAsia="he-IL"/>
              </w:rPr>
            </w:pPr>
          </w:p>
        </w:tc>
        <w:tc>
          <w:tcPr>
            <w:tcW w:w="1560" w:type="dxa"/>
          </w:tcPr>
          <w:p w14:paraId="4587AB82" w14:textId="77777777" w:rsidR="00FC3A35" w:rsidRDefault="00FC3A35" w:rsidP="00FC3A35">
            <w:pPr>
              <w:bidi/>
              <w:spacing w:before="240" w:after="0" w:line="276" w:lineRule="auto"/>
              <w:rPr>
                <w:rFonts w:cs="David"/>
                <w:szCs w:val="24"/>
                <w:rtl/>
                <w:lang w:eastAsia="he-IL"/>
              </w:rPr>
            </w:pPr>
          </w:p>
        </w:tc>
        <w:tc>
          <w:tcPr>
            <w:tcW w:w="1560" w:type="dxa"/>
          </w:tcPr>
          <w:p w14:paraId="00CB8275" w14:textId="77777777" w:rsidR="00FC3A35" w:rsidRDefault="00FC3A35" w:rsidP="00FC3A35">
            <w:pPr>
              <w:bidi/>
              <w:spacing w:before="240" w:after="0" w:line="276" w:lineRule="auto"/>
              <w:rPr>
                <w:rFonts w:cs="David"/>
                <w:szCs w:val="24"/>
                <w:rtl/>
                <w:lang w:eastAsia="he-IL"/>
              </w:rPr>
            </w:pPr>
          </w:p>
        </w:tc>
        <w:tc>
          <w:tcPr>
            <w:tcW w:w="3544" w:type="dxa"/>
          </w:tcPr>
          <w:p w14:paraId="1A586905" w14:textId="77777777" w:rsidR="00FC3A35" w:rsidRDefault="00FC3A35" w:rsidP="00FC3A35">
            <w:pPr>
              <w:bidi/>
              <w:spacing w:before="240" w:after="0" w:line="276" w:lineRule="auto"/>
              <w:rPr>
                <w:rFonts w:cs="David"/>
                <w:szCs w:val="24"/>
                <w:rtl/>
                <w:lang w:eastAsia="he-IL"/>
              </w:rPr>
            </w:pPr>
          </w:p>
        </w:tc>
      </w:tr>
      <w:tr w:rsidR="00CD4A2C" w14:paraId="08EACCBD" w14:textId="77777777" w:rsidTr="00FC3A35">
        <w:trPr>
          <w:trHeight w:val="2128"/>
        </w:trPr>
        <w:tc>
          <w:tcPr>
            <w:tcW w:w="429" w:type="dxa"/>
          </w:tcPr>
          <w:p w14:paraId="15812C73" w14:textId="0128ECB3" w:rsidR="00CD4A2C" w:rsidRDefault="00CD4A2C" w:rsidP="00FC3A35">
            <w:pPr>
              <w:bidi/>
              <w:spacing w:before="240" w:after="0" w:line="276" w:lineRule="auto"/>
              <w:rPr>
                <w:rFonts w:cs="David"/>
                <w:szCs w:val="24"/>
                <w:rtl/>
                <w:lang w:eastAsia="he-IL"/>
              </w:rPr>
            </w:pPr>
            <w:r>
              <w:rPr>
                <w:rFonts w:cs="David" w:hint="cs"/>
                <w:szCs w:val="24"/>
                <w:rtl/>
                <w:lang w:eastAsia="he-IL"/>
              </w:rPr>
              <w:t>5</w:t>
            </w:r>
          </w:p>
        </w:tc>
        <w:tc>
          <w:tcPr>
            <w:tcW w:w="1981" w:type="dxa"/>
          </w:tcPr>
          <w:p w14:paraId="17930016" w14:textId="77777777" w:rsidR="00CD4A2C" w:rsidRDefault="00CD4A2C" w:rsidP="00FC3A35">
            <w:pPr>
              <w:bidi/>
              <w:spacing w:before="240" w:after="0" w:line="276" w:lineRule="auto"/>
              <w:rPr>
                <w:rFonts w:cs="David"/>
                <w:szCs w:val="24"/>
                <w:rtl/>
                <w:lang w:eastAsia="he-IL"/>
              </w:rPr>
            </w:pPr>
          </w:p>
        </w:tc>
        <w:tc>
          <w:tcPr>
            <w:tcW w:w="2126" w:type="dxa"/>
          </w:tcPr>
          <w:p w14:paraId="7D770A54" w14:textId="77777777" w:rsidR="00CD4A2C" w:rsidRDefault="00CD4A2C" w:rsidP="00FC3A35">
            <w:pPr>
              <w:bidi/>
              <w:spacing w:before="240" w:after="0" w:line="276" w:lineRule="auto"/>
              <w:rPr>
                <w:rFonts w:cs="David"/>
                <w:szCs w:val="24"/>
                <w:rtl/>
                <w:lang w:eastAsia="he-IL"/>
              </w:rPr>
            </w:pPr>
          </w:p>
        </w:tc>
        <w:tc>
          <w:tcPr>
            <w:tcW w:w="1560" w:type="dxa"/>
          </w:tcPr>
          <w:p w14:paraId="5AD43D83" w14:textId="77777777" w:rsidR="00CD4A2C" w:rsidRDefault="00CD4A2C" w:rsidP="00FC3A35">
            <w:pPr>
              <w:bidi/>
              <w:spacing w:before="240" w:after="0" w:line="276" w:lineRule="auto"/>
              <w:rPr>
                <w:rFonts w:cs="David"/>
                <w:szCs w:val="24"/>
                <w:rtl/>
                <w:lang w:eastAsia="he-IL"/>
              </w:rPr>
            </w:pPr>
          </w:p>
        </w:tc>
        <w:tc>
          <w:tcPr>
            <w:tcW w:w="1560" w:type="dxa"/>
          </w:tcPr>
          <w:p w14:paraId="1B48B451" w14:textId="77777777" w:rsidR="00CD4A2C" w:rsidRDefault="00CD4A2C" w:rsidP="00FC3A35">
            <w:pPr>
              <w:bidi/>
              <w:spacing w:before="240" w:after="0" w:line="276" w:lineRule="auto"/>
              <w:rPr>
                <w:rFonts w:cs="David"/>
                <w:szCs w:val="24"/>
                <w:rtl/>
                <w:lang w:eastAsia="he-IL"/>
              </w:rPr>
            </w:pPr>
          </w:p>
        </w:tc>
        <w:tc>
          <w:tcPr>
            <w:tcW w:w="1560" w:type="dxa"/>
          </w:tcPr>
          <w:p w14:paraId="4F3A4637" w14:textId="77777777" w:rsidR="00CD4A2C" w:rsidRDefault="00CD4A2C" w:rsidP="00FC3A35">
            <w:pPr>
              <w:bidi/>
              <w:spacing w:before="240" w:after="0" w:line="276" w:lineRule="auto"/>
              <w:rPr>
                <w:rFonts w:cs="David"/>
                <w:szCs w:val="24"/>
                <w:rtl/>
                <w:lang w:eastAsia="he-IL"/>
              </w:rPr>
            </w:pPr>
          </w:p>
        </w:tc>
        <w:tc>
          <w:tcPr>
            <w:tcW w:w="3544" w:type="dxa"/>
          </w:tcPr>
          <w:p w14:paraId="09A48E11" w14:textId="77777777" w:rsidR="00CD4A2C" w:rsidRDefault="00CD4A2C" w:rsidP="00FC3A35">
            <w:pPr>
              <w:bidi/>
              <w:spacing w:before="240" w:after="0" w:line="276" w:lineRule="auto"/>
              <w:rPr>
                <w:rFonts w:cs="David"/>
                <w:szCs w:val="24"/>
                <w:rtl/>
                <w:lang w:eastAsia="he-IL"/>
              </w:rPr>
            </w:pPr>
          </w:p>
        </w:tc>
      </w:tr>
    </w:tbl>
    <w:p w14:paraId="66BA5F91" w14:textId="18B8236F" w:rsidR="00CD4A2C" w:rsidRDefault="00CD4A2C" w:rsidP="00CD4A2C">
      <w:pPr>
        <w:bidi/>
        <w:spacing w:after="0" w:line="240" w:lineRule="auto"/>
        <w:jc w:val="center"/>
        <w:rPr>
          <w:rFonts w:cs="David"/>
          <w:b/>
          <w:bCs/>
          <w:sz w:val="28"/>
          <w:szCs w:val="28"/>
          <w:u w:val="single"/>
        </w:rPr>
      </w:pPr>
      <w:r>
        <w:br w:type="page"/>
      </w:r>
      <w:r>
        <w:rPr>
          <w:rFonts w:cs="David" w:hint="cs"/>
          <w:b/>
          <w:bCs/>
          <w:sz w:val="28"/>
          <w:szCs w:val="28"/>
          <w:u w:val="single"/>
          <w:rtl/>
        </w:rPr>
        <w:lastRenderedPageBreak/>
        <w:t>ניסיון מנהל המחקר הקבוע בביצוע מחקרים כמותיים בישראל או בחו"ל</w:t>
      </w:r>
    </w:p>
    <w:p w14:paraId="16F1356A" w14:textId="7BBEF573" w:rsidR="00CD4A2C" w:rsidRDefault="00CD4A2C" w:rsidP="00D10198">
      <w:pPr>
        <w:bidi/>
        <w:spacing w:after="0" w:line="240" w:lineRule="auto"/>
        <w:jc w:val="center"/>
        <w:rPr>
          <w:rFonts w:cs="David"/>
          <w:b/>
          <w:bCs/>
          <w:sz w:val="28"/>
          <w:szCs w:val="28"/>
          <w:u w:val="single"/>
        </w:rPr>
      </w:pPr>
      <w:r w:rsidRPr="00152632">
        <w:rPr>
          <w:rFonts w:cs="David" w:hint="cs"/>
          <w:b/>
          <w:bCs/>
          <w:sz w:val="28"/>
          <w:szCs w:val="28"/>
          <w:u w:val="single"/>
          <w:rtl/>
        </w:rPr>
        <w:t xml:space="preserve">(לצורך </w:t>
      </w:r>
      <w:r w:rsidR="00D10198">
        <w:rPr>
          <w:rFonts w:cs="David" w:hint="cs"/>
          <w:b/>
          <w:bCs/>
          <w:sz w:val="28"/>
          <w:szCs w:val="28"/>
          <w:u w:val="single"/>
          <w:rtl/>
        </w:rPr>
        <w:t>בחינת איכות ההצעה</w:t>
      </w:r>
      <w:r w:rsidRPr="00152632">
        <w:rPr>
          <w:rFonts w:cs="David" w:hint="cs"/>
          <w:b/>
          <w:bCs/>
          <w:sz w:val="28"/>
          <w:szCs w:val="28"/>
          <w:u w:val="single"/>
          <w:rtl/>
        </w:rPr>
        <w:t>)</w:t>
      </w:r>
      <w:r>
        <w:rPr>
          <w:rFonts w:cs="David" w:hint="cs"/>
          <w:b/>
          <w:bCs/>
          <w:sz w:val="28"/>
          <w:szCs w:val="28"/>
          <w:u w:val="single"/>
          <w:rtl/>
        </w:rPr>
        <w:t xml:space="preserve"> </w:t>
      </w:r>
    </w:p>
    <w:p w14:paraId="3E9AE106" w14:textId="77777777" w:rsidR="00CD4A2C" w:rsidRDefault="00CD4A2C" w:rsidP="00CD4A2C">
      <w:pPr>
        <w:overflowPunct w:val="0"/>
        <w:autoSpaceDE w:val="0"/>
        <w:autoSpaceDN w:val="0"/>
        <w:bidi/>
        <w:adjustRightInd w:val="0"/>
        <w:spacing w:before="240" w:line="276" w:lineRule="auto"/>
        <w:contextualSpacing/>
        <w:textAlignment w:val="baseline"/>
        <w:rPr>
          <w:rFonts w:cs="David"/>
          <w:szCs w:val="24"/>
          <w:rtl/>
        </w:rPr>
      </w:pPr>
    </w:p>
    <w:p w14:paraId="56B781E3" w14:textId="6DD61949" w:rsidR="00CD4A2C" w:rsidRDefault="00CD4A2C" w:rsidP="00CD4A2C">
      <w:pPr>
        <w:overflowPunct w:val="0"/>
        <w:autoSpaceDE w:val="0"/>
        <w:autoSpaceDN w:val="0"/>
        <w:bidi/>
        <w:adjustRightInd w:val="0"/>
        <w:spacing w:before="240" w:line="276" w:lineRule="auto"/>
        <w:contextualSpacing/>
        <w:textAlignment w:val="baseline"/>
        <w:rPr>
          <w:rFonts w:cs="David"/>
          <w:szCs w:val="24"/>
          <w:rtl/>
        </w:rPr>
      </w:pPr>
      <w:r w:rsidRPr="00154440">
        <w:rPr>
          <w:rFonts w:cs="David" w:hint="cs"/>
          <w:szCs w:val="24"/>
          <w:rtl/>
        </w:rPr>
        <w:t xml:space="preserve">לשם </w:t>
      </w:r>
      <w:r>
        <w:rPr>
          <w:rFonts w:cs="David" w:hint="cs"/>
          <w:szCs w:val="24"/>
          <w:rtl/>
        </w:rPr>
        <w:t xml:space="preserve">קבלת ניקוד עבור אמת מידה "ניסיון מנהל המחקר הקבוע בביצוע מחקרים כמותיים בישראל או בחו"ל", נדרש כי במהלך התקופה שמיום 01.01.2018 ואילך, ביצע מנהל המחקר הקבוע 5 מחקרים </w:t>
      </w:r>
      <w:r>
        <w:rPr>
          <w:rFonts w:cs="David" w:hint="cs"/>
          <w:b/>
          <w:bCs/>
          <w:szCs w:val="24"/>
          <w:rtl/>
        </w:rPr>
        <w:t>כמותיים</w:t>
      </w:r>
      <w:r>
        <w:rPr>
          <w:rFonts w:cs="David" w:hint="cs"/>
          <w:szCs w:val="24"/>
          <w:rtl/>
        </w:rPr>
        <w:t xml:space="preserve"> שנעשו בישראל או בחו"ל.</w:t>
      </w:r>
    </w:p>
    <w:p w14:paraId="58FED215" w14:textId="77777777" w:rsidR="00CD4A2C" w:rsidRDefault="00CD4A2C" w:rsidP="00CD4A2C">
      <w:pPr>
        <w:pStyle w:val="af3"/>
        <w:bidi/>
        <w:spacing w:before="240" w:after="0" w:line="276" w:lineRule="auto"/>
        <w:ind w:left="0"/>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14:paraId="42CE49B1" w14:textId="77777777" w:rsidR="00CD4A2C" w:rsidRDefault="00CD4A2C" w:rsidP="00CD4A2C">
      <w:pPr>
        <w:pStyle w:val="af3"/>
        <w:bidi/>
        <w:spacing w:before="240" w:after="0" w:line="276" w:lineRule="auto"/>
        <w:ind w:left="0"/>
        <w:jc w:val="left"/>
        <w:rPr>
          <w:rFonts w:cs="David"/>
          <w:szCs w:val="24"/>
          <w:rtl/>
          <w:lang w:eastAsia="en-US"/>
        </w:rPr>
      </w:pPr>
      <w:r w:rsidRPr="00154440">
        <w:rPr>
          <w:rFonts w:cs="David" w:hint="cs"/>
          <w:b/>
          <w:bCs/>
          <w:szCs w:val="24"/>
          <w:rtl/>
        </w:rPr>
        <w:t>מילוי הטבלה באופן שאינו מלא עלול להוביל לפסילת ההצעה.</w:t>
      </w:r>
    </w:p>
    <w:p w14:paraId="7EEDF1E0" w14:textId="77777777" w:rsidR="00CD4A2C" w:rsidRPr="00D25B20" w:rsidRDefault="00CD4A2C" w:rsidP="00CD4A2C">
      <w:pPr>
        <w:pStyle w:val="af3"/>
        <w:bidi/>
        <w:spacing w:before="240" w:after="0" w:line="276" w:lineRule="auto"/>
        <w:ind w:left="0"/>
        <w:jc w:val="left"/>
        <w:rPr>
          <w:rFonts w:cs="David"/>
          <w:b/>
          <w:bCs/>
          <w:szCs w:val="24"/>
          <w:lang w:eastAsia="en-US"/>
        </w:rPr>
      </w:pPr>
      <w:r w:rsidRPr="00D25B20">
        <w:rPr>
          <w:rFonts w:cs="David" w:hint="cs"/>
          <w:b/>
          <w:bCs/>
          <w:szCs w:val="24"/>
          <w:rtl/>
          <w:lang w:eastAsia="en-US"/>
        </w:rPr>
        <w:t xml:space="preserve">שם </w:t>
      </w:r>
      <w:r>
        <w:rPr>
          <w:rFonts w:cs="David" w:hint="cs"/>
          <w:b/>
          <w:bCs/>
          <w:szCs w:val="24"/>
          <w:rtl/>
          <w:lang w:eastAsia="en-US"/>
        </w:rPr>
        <w:t xml:space="preserve">מלא של </w:t>
      </w:r>
      <w:r w:rsidRPr="00D25B20">
        <w:rPr>
          <w:rFonts w:cs="David" w:hint="cs"/>
          <w:b/>
          <w:bCs/>
          <w:szCs w:val="24"/>
          <w:rtl/>
          <w:lang w:eastAsia="en-US"/>
        </w:rPr>
        <w:t xml:space="preserve">מנהל המחקר הקבוע המוצע: </w:t>
      </w:r>
      <w:r>
        <w:rPr>
          <w:rFonts w:cs="David" w:hint="cs"/>
          <w:b/>
          <w:bCs/>
          <w:szCs w:val="24"/>
          <w:rtl/>
          <w:lang w:eastAsia="en-US"/>
        </w:rPr>
        <w:t>______________________________</w:t>
      </w:r>
    </w:p>
    <w:tbl>
      <w:tblPr>
        <w:tblStyle w:val="af7"/>
        <w:tblpPr w:leftFromText="180" w:rightFromText="180" w:vertAnchor="text" w:horzAnchor="margin" w:tblpXSpec="center" w:tblpY="782"/>
        <w:bidiVisual/>
        <w:tblW w:w="12760" w:type="dxa"/>
        <w:tblLook w:val="04A0" w:firstRow="1" w:lastRow="0" w:firstColumn="1" w:lastColumn="0" w:noHBand="0" w:noVBand="1"/>
      </w:tblPr>
      <w:tblGrid>
        <w:gridCol w:w="429"/>
        <w:gridCol w:w="1981"/>
        <w:gridCol w:w="2126"/>
        <w:gridCol w:w="1560"/>
        <w:gridCol w:w="1560"/>
        <w:gridCol w:w="1560"/>
        <w:gridCol w:w="3544"/>
      </w:tblGrid>
      <w:tr w:rsidR="00CD4A2C" w14:paraId="77B6DD90" w14:textId="77777777" w:rsidTr="00B15DBD">
        <w:trPr>
          <w:trHeight w:val="840"/>
        </w:trPr>
        <w:tc>
          <w:tcPr>
            <w:tcW w:w="429" w:type="dxa"/>
          </w:tcPr>
          <w:p w14:paraId="096511C5" w14:textId="77777777" w:rsidR="00CD4A2C" w:rsidRPr="00243080" w:rsidRDefault="00CD4A2C" w:rsidP="00B15DBD">
            <w:pPr>
              <w:bidi/>
              <w:spacing w:before="240" w:after="0" w:line="276" w:lineRule="auto"/>
              <w:jc w:val="center"/>
              <w:rPr>
                <w:rFonts w:cs="David"/>
                <w:b/>
                <w:bCs/>
                <w:szCs w:val="24"/>
                <w:rtl/>
                <w:lang w:eastAsia="he-IL"/>
              </w:rPr>
            </w:pPr>
          </w:p>
        </w:tc>
        <w:tc>
          <w:tcPr>
            <w:tcW w:w="1981" w:type="dxa"/>
          </w:tcPr>
          <w:p w14:paraId="05675B8E" w14:textId="77777777" w:rsidR="00CD4A2C" w:rsidRPr="00243080" w:rsidRDefault="00CD4A2C" w:rsidP="00B15DBD">
            <w:pPr>
              <w:bidi/>
              <w:spacing w:before="240" w:after="0" w:line="276" w:lineRule="auto"/>
              <w:jc w:val="center"/>
              <w:rPr>
                <w:rFonts w:cs="David"/>
                <w:b/>
                <w:bCs/>
                <w:szCs w:val="24"/>
                <w:rtl/>
                <w:lang w:eastAsia="he-IL"/>
              </w:rPr>
            </w:pPr>
            <w:r>
              <w:rPr>
                <w:rFonts w:cs="David" w:hint="cs"/>
                <w:b/>
                <w:bCs/>
                <w:szCs w:val="24"/>
                <w:rtl/>
                <w:lang w:eastAsia="he-IL"/>
              </w:rPr>
              <w:t>שם הלקוח</w:t>
            </w:r>
          </w:p>
          <w:p w14:paraId="693017C5" w14:textId="77777777" w:rsidR="00CD4A2C" w:rsidRPr="00243080" w:rsidRDefault="00CD4A2C" w:rsidP="00B15DBD">
            <w:pPr>
              <w:bidi/>
              <w:spacing w:before="240" w:after="0" w:line="276" w:lineRule="auto"/>
              <w:jc w:val="center"/>
              <w:rPr>
                <w:rFonts w:cs="David"/>
                <w:b/>
                <w:bCs/>
                <w:szCs w:val="24"/>
                <w:rtl/>
                <w:lang w:eastAsia="he-IL"/>
              </w:rPr>
            </w:pPr>
          </w:p>
        </w:tc>
        <w:tc>
          <w:tcPr>
            <w:tcW w:w="2126" w:type="dxa"/>
          </w:tcPr>
          <w:p w14:paraId="750CE1D1" w14:textId="77777777" w:rsidR="00CD4A2C" w:rsidRDefault="00CD4A2C" w:rsidP="00B15DBD">
            <w:pPr>
              <w:bidi/>
              <w:spacing w:before="240" w:after="0" w:line="276" w:lineRule="auto"/>
              <w:jc w:val="center"/>
              <w:rPr>
                <w:rFonts w:cs="David"/>
                <w:b/>
                <w:bCs/>
                <w:szCs w:val="24"/>
                <w:rtl/>
                <w:lang w:eastAsia="he-IL"/>
              </w:rPr>
            </w:pPr>
            <w:r>
              <w:rPr>
                <w:rFonts w:cs="David" w:hint="cs"/>
                <w:b/>
                <w:bCs/>
                <w:szCs w:val="24"/>
                <w:rtl/>
                <w:lang w:eastAsia="he-IL"/>
              </w:rPr>
              <w:t>פרטי איש קשר מטעם הלקוח</w:t>
            </w:r>
          </w:p>
          <w:p w14:paraId="0A3FF56E" w14:textId="77777777" w:rsidR="00CD4A2C" w:rsidRPr="00243080" w:rsidRDefault="00CD4A2C" w:rsidP="00B15DBD">
            <w:pPr>
              <w:bidi/>
              <w:spacing w:before="240" w:after="0" w:line="276" w:lineRule="auto"/>
              <w:jc w:val="center"/>
              <w:rPr>
                <w:rFonts w:cs="David"/>
                <w:b/>
                <w:bCs/>
                <w:szCs w:val="24"/>
                <w:rtl/>
                <w:lang w:eastAsia="he-IL"/>
              </w:rPr>
            </w:pPr>
            <w:r>
              <w:rPr>
                <w:rFonts w:cs="David" w:hint="cs"/>
                <w:b/>
                <w:bCs/>
                <w:szCs w:val="24"/>
                <w:rtl/>
                <w:lang w:eastAsia="he-IL"/>
              </w:rPr>
              <w:t>(נא לציין שם מלא, תפקיד, טלפון עדכני וכתובת דוא"ל ליצירת קשר)</w:t>
            </w:r>
          </w:p>
        </w:tc>
        <w:tc>
          <w:tcPr>
            <w:tcW w:w="1560" w:type="dxa"/>
          </w:tcPr>
          <w:p w14:paraId="52B74305" w14:textId="77777777" w:rsidR="00CD4A2C" w:rsidRDefault="00CD4A2C" w:rsidP="00B15DBD">
            <w:pPr>
              <w:bidi/>
              <w:spacing w:before="240" w:after="0" w:line="276" w:lineRule="auto"/>
              <w:jc w:val="center"/>
              <w:rPr>
                <w:rFonts w:cs="David"/>
                <w:b/>
                <w:bCs/>
                <w:szCs w:val="24"/>
                <w:rtl/>
              </w:rPr>
            </w:pPr>
            <w:r>
              <w:rPr>
                <w:rFonts w:cs="David" w:hint="cs"/>
                <w:b/>
                <w:bCs/>
                <w:szCs w:val="24"/>
                <w:rtl/>
              </w:rPr>
              <w:t>מתודולוגיה מחקרית</w:t>
            </w:r>
          </w:p>
        </w:tc>
        <w:tc>
          <w:tcPr>
            <w:tcW w:w="1560" w:type="dxa"/>
          </w:tcPr>
          <w:p w14:paraId="5B92EA49" w14:textId="77777777" w:rsidR="00CD4A2C" w:rsidRDefault="00CD4A2C" w:rsidP="00B15DBD">
            <w:pPr>
              <w:bidi/>
              <w:spacing w:before="240" w:after="0" w:line="276" w:lineRule="auto"/>
              <w:jc w:val="center"/>
              <w:rPr>
                <w:rFonts w:cs="David"/>
                <w:b/>
                <w:bCs/>
                <w:szCs w:val="24"/>
                <w:rtl/>
              </w:rPr>
            </w:pPr>
            <w:r>
              <w:rPr>
                <w:rFonts w:cs="David" w:hint="cs"/>
                <w:b/>
                <w:bCs/>
                <w:szCs w:val="24"/>
                <w:rtl/>
              </w:rPr>
              <w:t>מטרת המחקר</w:t>
            </w:r>
          </w:p>
        </w:tc>
        <w:tc>
          <w:tcPr>
            <w:tcW w:w="1560" w:type="dxa"/>
          </w:tcPr>
          <w:p w14:paraId="2E32D9B2" w14:textId="77777777" w:rsidR="00CD4A2C" w:rsidRDefault="00CD4A2C" w:rsidP="00B15DBD">
            <w:pPr>
              <w:bidi/>
              <w:spacing w:before="240" w:after="0" w:line="276" w:lineRule="auto"/>
              <w:jc w:val="center"/>
              <w:rPr>
                <w:rFonts w:cs="David"/>
                <w:b/>
                <w:bCs/>
                <w:szCs w:val="24"/>
                <w:rtl/>
              </w:rPr>
            </w:pPr>
            <w:r>
              <w:rPr>
                <w:rFonts w:cs="David" w:hint="cs"/>
                <w:b/>
                <w:bCs/>
                <w:szCs w:val="24"/>
                <w:rtl/>
              </w:rPr>
              <w:t>התקופה בה ביצע מנהל המחקר הקבוע את המחקר</w:t>
            </w:r>
          </w:p>
          <w:p w14:paraId="6FD66012" w14:textId="77777777" w:rsidR="00CD4A2C" w:rsidRPr="00243080" w:rsidRDefault="00CD4A2C" w:rsidP="00B15DBD">
            <w:pPr>
              <w:bidi/>
              <w:spacing w:before="240" w:after="0" w:line="276" w:lineRule="auto"/>
              <w:jc w:val="center"/>
              <w:rPr>
                <w:rFonts w:cs="David"/>
                <w:b/>
                <w:bCs/>
                <w:szCs w:val="24"/>
                <w:rtl/>
                <w:lang w:eastAsia="he-IL"/>
              </w:rPr>
            </w:pPr>
            <w:r>
              <w:rPr>
                <w:rFonts w:cs="David" w:hint="cs"/>
                <w:b/>
                <w:bCs/>
                <w:szCs w:val="24"/>
                <w:rtl/>
                <w:lang w:eastAsia="he-IL"/>
              </w:rPr>
              <w:t>(נא לציין בפורמט חודש / שנה עד חודש / שנה)</w:t>
            </w:r>
          </w:p>
        </w:tc>
        <w:tc>
          <w:tcPr>
            <w:tcW w:w="3544" w:type="dxa"/>
          </w:tcPr>
          <w:p w14:paraId="0E308DA6" w14:textId="77777777" w:rsidR="00CD4A2C" w:rsidRPr="00243080" w:rsidRDefault="00CD4A2C" w:rsidP="00B15DBD">
            <w:pPr>
              <w:bidi/>
              <w:spacing w:before="240" w:after="0" w:line="276" w:lineRule="auto"/>
              <w:jc w:val="center"/>
              <w:rPr>
                <w:rFonts w:cs="David"/>
                <w:b/>
                <w:bCs/>
                <w:szCs w:val="24"/>
                <w:rtl/>
                <w:lang w:eastAsia="he-IL"/>
              </w:rPr>
            </w:pPr>
            <w:r>
              <w:rPr>
                <w:rFonts w:cs="David" w:hint="cs"/>
                <w:b/>
                <w:bCs/>
                <w:szCs w:val="24"/>
                <w:rtl/>
              </w:rPr>
              <w:t>תיאור המחקר שביצע מנהל המחקר הקבוע המוצע</w:t>
            </w:r>
          </w:p>
        </w:tc>
      </w:tr>
      <w:tr w:rsidR="00CD4A2C" w14:paraId="33068FF8" w14:textId="77777777" w:rsidTr="00B15DBD">
        <w:trPr>
          <w:trHeight w:val="2116"/>
        </w:trPr>
        <w:tc>
          <w:tcPr>
            <w:tcW w:w="429" w:type="dxa"/>
          </w:tcPr>
          <w:p w14:paraId="3D5EC95C" w14:textId="77777777" w:rsidR="00CD4A2C" w:rsidRDefault="00CD4A2C" w:rsidP="00B15DBD">
            <w:pPr>
              <w:bidi/>
              <w:spacing w:before="240" w:after="0" w:line="276" w:lineRule="auto"/>
              <w:rPr>
                <w:rFonts w:cs="David"/>
                <w:szCs w:val="24"/>
                <w:rtl/>
                <w:lang w:eastAsia="he-IL"/>
              </w:rPr>
            </w:pPr>
            <w:r>
              <w:rPr>
                <w:rFonts w:cs="David" w:hint="cs"/>
                <w:szCs w:val="24"/>
                <w:rtl/>
                <w:lang w:eastAsia="he-IL"/>
              </w:rPr>
              <w:t>1</w:t>
            </w:r>
          </w:p>
        </w:tc>
        <w:tc>
          <w:tcPr>
            <w:tcW w:w="1981" w:type="dxa"/>
          </w:tcPr>
          <w:p w14:paraId="785FA58F" w14:textId="77777777" w:rsidR="00CD4A2C" w:rsidRDefault="00CD4A2C" w:rsidP="00B15DBD">
            <w:pPr>
              <w:bidi/>
              <w:spacing w:before="240" w:after="0" w:line="276" w:lineRule="auto"/>
              <w:rPr>
                <w:rFonts w:cs="David"/>
                <w:szCs w:val="24"/>
                <w:rtl/>
                <w:lang w:eastAsia="he-IL"/>
              </w:rPr>
            </w:pPr>
          </w:p>
        </w:tc>
        <w:tc>
          <w:tcPr>
            <w:tcW w:w="2126" w:type="dxa"/>
          </w:tcPr>
          <w:p w14:paraId="085F68AC" w14:textId="77777777" w:rsidR="00CD4A2C" w:rsidRDefault="00CD4A2C" w:rsidP="00B15DBD">
            <w:pPr>
              <w:bidi/>
              <w:spacing w:before="240" w:after="0" w:line="276" w:lineRule="auto"/>
              <w:rPr>
                <w:rFonts w:cs="David"/>
                <w:szCs w:val="24"/>
                <w:rtl/>
                <w:lang w:eastAsia="he-IL"/>
              </w:rPr>
            </w:pPr>
          </w:p>
        </w:tc>
        <w:tc>
          <w:tcPr>
            <w:tcW w:w="1560" w:type="dxa"/>
          </w:tcPr>
          <w:p w14:paraId="4F3F3C91" w14:textId="77777777" w:rsidR="00CD4A2C" w:rsidRDefault="00CD4A2C" w:rsidP="00B15DBD">
            <w:pPr>
              <w:bidi/>
              <w:spacing w:before="240" w:after="0" w:line="276" w:lineRule="auto"/>
              <w:rPr>
                <w:rFonts w:cs="David"/>
                <w:szCs w:val="24"/>
                <w:rtl/>
                <w:lang w:eastAsia="he-IL"/>
              </w:rPr>
            </w:pPr>
          </w:p>
        </w:tc>
        <w:tc>
          <w:tcPr>
            <w:tcW w:w="1560" w:type="dxa"/>
          </w:tcPr>
          <w:p w14:paraId="4803555A" w14:textId="77777777" w:rsidR="00CD4A2C" w:rsidRDefault="00CD4A2C" w:rsidP="00B15DBD">
            <w:pPr>
              <w:bidi/>
              <w:spacing w:before="240" w:after="0" w:line="276" w:lineRule="auto"/>
              <w:rPr>
                <w:rFonts w:cs="David"/>
                <w:szCs w:val="24"/>
                <w:rtl/>
                <w:lang w:eastAsia="he-IL"/>
              </w:rPr>
            </w:pPr>
          </w:p>
        </w:tc>
        <w:tc>
          <w:tcPr>
            <w:tcW w:w="1560" w:type="dxa"/>
          </w:tcPr>
          <w:p w14:paraId="42EE2CE5" w14:textId="77777777" w:rsidR="00CD4A2C" w:rsidRDefault="00CD4A2C" w:rsidP="00B15DBD">
            <w:pPr>
              <w:bidi/>
              <w:spacing w:before="240" w:after="0" w:line="276" w:lineRule="auto"/>
              <w:rPr>
                <w:rFonts w:cs="David"/>
                <w:szCs w:val="24"/>
                <w:rtl/>
                <w:lang w:eastAsia="he-IL"/>
              </w:rPr>
            </w:pPr>
          </w:p>
        </w:tc>
        <w:tc>
          <w:tcPr>
            <w:tcW w:w="3544" w:type="dxa"/>
          </w:tcPr>
          <w:p w14:paraId="463D26CE" w14:textId="77777777" w:rsidR="00CD4A2C" w:rsidRDefault="00CD4A2C" w:rsidP="00B15DBD">
            <w:pPr>
              <w:bidi/>
              <w:spacing w:before="240" w:after="0" w:line="276" w:lineRule="auto"/>
              <w:rPr>
                <w:rFonts w:cs="David"/>
                <w:szCs w:val="24"/>
                <w:rtl/>
                <w:lang w:eastAsia="he-IL"/>
              </w:rPr>
            </w:pPr>
          </w:p>
        </w:tc>
      </w:tr>
      <w:tr w:rsidR="00CD4A2C" w14:paraId="1C5E3675" w14:textId="77777777" w:rsidTr="00B15DBD">
        <w:trPr>
          <w:trHeight w:val="2122"/>
        </w:trPr>
        <w:tc>
          <w:tcPr>
            <w:tcW w:w="429" w:type="dxa"/>
          </w:tcPr>
          <w:p w14:paraId="1DCDDC7C" w14:textId="77777777" w:rsidR="00CD4A2C" w:rsidRDefault="00CD4A2C" w:rsidP="00B15DBD">
            <w:pPr>
              <w:bidi/>
              <w:spacing w:before="240" w:after="0" w:line="276" w:lineRule="auto"/>
              <w:rPr>
                <w:rFonts w:cs="David"/>
                <w:szCs w:val="24"/>
                <w:rtl/>
                <w:lang w:eastAsia="he-IL"/>
              </w:rPr>
            </w:pPr>
            <w:r>
              <w:rPr>
                <w:rFonts w:cs="David" w:hint="cs"/>
                <w:szCs w:val="24"/>
                <w:rtl/>
                <w:lang w:eastAsia="he-IL"/>
              </w:rPr>
              <w:lastRenderedPageBreak/>
              <w:t>2</w:t>
            </w:r>
          </w:p>
        </w:tc>
        <w:tc>
          <w:tcPr>
            <w:tcW w:w="1981" w:type="dxa"/>
          </w:tcPr>
          <w:p w14:paraId="7D904E25" w14:textId="77777777" w:rsidR="00CD4A2C" w:rsidRDefault="00CD4A2C" w:rsidP="00B15DBD">
            <w:pPr>
              <w:bidi/>
              <w:spacing w:before="240" w:after="0" w:line="276" w:lineRule="auto"/>
              <w:rPr>
                <w:rFonts w:cs="David"/>
                <w:szCs w:val="24"/>
                <w:rtl/>
                <w:lang w:eastAsia="he-IL"/>
              </w:rPr>
            </w:pPr>
          </w:p>
        </w:tc>
        <w:tc>
          <w:tcPr>
            <w:tcW w:w="2126" w:type="dxa"/>
          </w:tcPr>
          <w:p w14:paraId="2412DE20" w14:textId="77777777" w:rsidR="00CD4A2C" w:rsidRDefault="00CD4A2C" w:rsidP="00B15DBD">
            <w:pPr>
              <w:bidi/>
              <w:spacing w:before="240" w:after="0" w:line="276" w:lineRule="auto"/>
              <w:rPr>
                <w:rFonts w:cs="David"/>
                <w:szCs w:val="24"/>
                <w:rtl/>
                <w:lang w:eastAsia="he-IL"/>
              </w:rPr>
            </w:pPr>
          </w:p>
        </w:tc>
        <w:tc>
          <w:tcPr>
            <w:tcW w:w="1560" w:type="dxa"/>
          </w:tcPr>
          <w:p w14:paraId="02E02EB2" w14:textId="77777777" w:rsidR="00CD4A2C" w:rsidRDefault="00CD4A2C" w:rsidP="00B15DBD">
            <w:pPr>
              <w:bidi/>
              <w:spacing w:before="240" w:after="0" w:line="276" w:lineRule="auto"/>
              <w:rPr>
                <w:rFonts w:cs="David"/>
                <w:szCs w:val="24"/>
                <w:rtl/>
                <w:lang w:eastAsia="he-IL"/>
              </w:rPr>
            </w:pPr>
          </w:p>
        </w:tc>
        <w:tc>
          <w:tcPr>
            <w:tcW w:w="1560" w:type="dxa"/>
          </w:tcPr>
          <w:p w14:paraId="6D6C1790" w14:textId="77777777" w:rsidR="00CD4A2C" w:rsidRDefault="00CD4A2C" w:rsidP="00B15DBD">
            <w:pPr>
              <w:bidi/>
              <w:spacing w:before="240" w:after="0" w:line="276" w:lineRule="auto"/>
              <w:rPr>
                <w:rFonts w:cs="David"/>
                <w:szCs w:val="24"/>
                <w:rtl/>
                <w:lang w:eastAsia="he-IL"/>
              </w:rPr>
            </w:pPr>
          </w:p>
        </w:tc>
        <w:tc>
          <w:tcPr>
            <w:tcW w:w="1560" w:type="dxa"/>
          </w:tcPr>
          <w:p w14:paraId="66D0D24B" w14:textId="77777777" w:rsidR="00CD4A2C" w:rsidRDefault="00CD4A2C" w:rsidP="00B15DBD">
            <w:pPr>
              <w:bidi/>
              <w:spacing w:before="240" w:after="0" w:line="276" w:lineRule="auto"/>
              <w:rPr>
                <w:rFonts w:cs="David"/>
                <w:szCs w:val="24"/>
                <w:rtl/>
                <w:lang w:eastAsia="he-IL"/>
              </w:rPr>
            </w:pPr>
          </w:p>
        </w:tc>
        <w:tc>
          <w:tcPr>
            <w:tcW w:w="3544" w:type="dxa"/>
          </w:tcPr>
          <w:p w14:paraId="74207610" w14:textId="77777777" w:rsidR="00CD4A2C" w:rsidRDefault="00CD4A2C" w:rsidP="00B15DBD">
            <w:pPr>
              <w:bidi/>
              <w:spacing w:before="240" w:after="0" w:line="276" w:lineRule="auto"/>
              <w:rPr>
                <w:rFonts w:cs="David"/>
                <w:szCs w:val="24"/>
                <w:rtl/>
                <w:lang w:eastAsia="he-IL"/>
              </w:rPr>
            </w:pPr>
          </w:p>
        </w:tc>
      </w:tr>
      <w:tr w:rsidR="00CD4A2C" w14:paraId="3AD51524" w14:textId="77777777" w:rsidTr="00B15DBD">
        <w:trPr>
          <w:trHeight w:val="2128"/>
        </w:trPr>
        <w:tc>
          <w:tcPr>
            <w:tcW w:w="429" w:type="dxa"/>
          </w:tcPr>
          <w:p w14:paraId="655BD6AE" w14:textId="77777777" w:rsidR="00CD4A2C" w:rsidRDefault="00CD4A2C" w:rsidP="00B15DBD">
            <w:pPr>
              <w:bidi/>
              <w:spacing w:before="240" w:after="0" w:line="276" w:lineRule="auto"/>
              <w:rPr>
                <w:rFonts w:cs="David"/>
                <w:szCs w:val="24"/>
                <w:rtl/>
                <w:lang w:eastAsia="he-IL"/>
              </w:rPr>
            </w:pPr>
            <w:r>
              <w:rPr>
                <w:rFonts w:cs="David" w:hint="cs"/>
                <w:szCs w:val="24"/>
                <w:rtl/>
                <w:lang w:eastAsia="he-IL"/>
              </w:rPr>
              <w:t>3</w:t>
            </w:r>
          </w:p>
        </w:tc>
        <w:tc>
          <w:tcPr>
            <w:tcW w:w="1981" w:type="dxa"/>
          </w:tcPr>
          <w:p w14:paraId="0F47C98D" w14:textId="77777777" w:rsidR="00CD4A2C" w:rsidRDefault="00CD4A2C" w:rsidP="00B15DBD">
            <w:pPr>
              <w:bidi/>
              <w:spacing w:before="240" w:after="0" w:line="276" w:lineRule="auto"/>
              <w:rPr>
                <w:rFonts w:cs="David"/>
                <w:szCs w:val="24"/>
                <w:rtl/>
                <w:lang w:eastAsia="he-IL"/>
              </w:rPr>
            </w:pPr>
          </w:p>
        </w:tc>
        <w:tc>
          <w:tcPr>
            <w:tcW w:w="2126" w:type="dxa"/>
          </w:tcPr>
          <w:p w14:paraId="500BCEC2" w14:textId="77777777" w:rsidR="00CD4A2C" w:rsidRDefault="00CD4A2C" w:rsidP="00B15DBD">
            <w:pPr>
              <w:bidi/>
              <w:spacing w:before="240" w:after="0" w:line="276" w:lineRule="auto"/>
              <w:rPr>
                <w:rFonts w:cs="David"/>
                <w:szCs w:val="24"/>
                <w:rtl/>
                <w:lang w:eastAsia="he-IL"/>
              </w:rPr>
            </w:pPr>
          </w:p>
        </w:tc>
        <w:tc>
          <w:tcPr>
            <w:tcW w:w="1560" w:type="dxa"/>
          </w:tcPr>
          <w:p w14:paraId="7007CC94" w14:textId="77777777" w:rsidR="00CD4A2C" w:rsidRDefault="00CD4A2C" w:rsidP="00B15DBD">
            <w:pPr>
              <w:bidi/>
              <w:spacing w:before="240" w:after="0" w:line="276" w:lineRule="auto"/>
              <w:rPr>
                <w:rFonts w:cs="David"/>
                <w:szCs w:val="24"/>
                <w:rtl/>
                <w:lang w:eastAsia="he-IL"/>
              </w:rPr>
            </w:pPr>
          </w:p>
        </w:tc>
        <w:tc>
          <w:tcPr>
            <w:tcW w:w="1560" w:type="dxa"/>
          </w:tcPr>
          <w:p w14:paraId="76403D61" w14:textId="77777777" w:rsidR="00CD4A2C" w:rsidRDefault="00CD4A2C" w:rsidP="00B15DBD">
            <w:pPr>
              <w:bidi/>
              <w:spacing w:before="240" w:after="0" w:line="276" w:lineRule="auto"/>
              <w:rPr>
                <w:rFonts w:cs="David"/>
                <w:szCs w:val="24"/>
                <w:rtl/>
                <w:lang w:eastAsia="he-IL"/>
              </w:rPr>
            </w:pPr>
          </w:p>
        </w:tc>
        <w:tc>
          <w:tcPr>
            <w:tcW w:w="1560" w:type="dxa"/>
          </w:tcPr>
          <w:p w14:paraId="197F9692" w14:textId="77777777" w:rsidR="00CD4A2C" w:rsidRDefault="00CD4A2C" w:rsidP="00B15DBD">
            <w:pPr>
              <w:bidi/>
              <w:spacing w:before="240" w:after="0" w:line="276" w:lineRule="auto"/>
              <w:rPr>
                <w:rFonts w:cs="David"/>
                <w:szCs w:val="24"/>
                <w:rtl/>
                <w:lang w:eastAsia="he-IL"/>
              </w:rPr>
            </w:pPr>
          </w:p>
        </w:tc>
        <w:tc>
          <w:tcPr>
            <w:tcW w:w="3544" w:type="dxa"/>
          </w:tcPr>
          <w:p w14:paraId="4EC01AE8" w14:textId="77777777" w:rsidR="00CD4A2C" w:rsidRDefault="00CD4A2C" w:rsidP="00B15DBD">
            <w:pPr>
              <w:bidi/>
              <w:spacing w:before="240" w:after="0" w:line="276" w:lineRule="auto"/>
              <w:rPr>
                <w:rFonts w:cs="David"/>
                <w:szCs w:val="24"/>
                <w:rtl/>
                <w:lang w:eastAsia="he-IL"/>
              </w:rPr>
            </w:pPr>
          </w:p>
        </w:tc>
      </w:tr>
      <w:tr w:rsidR="00CD4A2C" w14:paraId="6FBB345F" w14:textId="77777777" w:rsidTr="00B15DBD">
        <w:trPr>
          <w:trHeight w:val="2128"/>
        </w:trPr>
        <w:tc>
          <w:tcPr>
            <w:tcW w:w="429" w:type="dxa"/>
          </w:tcPr>
          <w:p w14:paraId="1B98DE45" w14:textId="77777777" w:rsidR="00CD4A2C" w:rsidRDefault="00CD4A2C" w:rsidP="00B15DBD">
            <w:pPr>
              <w:bidi/>
              <w:spacing w:before="240" w:after="0" w:line="276" w:lineRule="auto"/>
              <w:rPr>
                <w:rFonts w:cs="David"/>
                <w:szCs w:val="24"/>
                <w:rtl/>
                <w:lang w:eastAsia="he-IL"/>
              </w:rPr>
            </w:pPr>
            <w:r>
              <w:rPr>
                <w:rFonts w:cs="David" w:hint="cs"/>
                <w:szCs w:val="24"/>
                <w:rtl/>
                <w:lang w:eastAsia="he-IL"/>
              </w:rPr>
              <w:t>4</w:t>
            </w:r>
          </w:p>
        </w:tc>
        <w:tc>
          <w:tcPr>
            <w:tcW w:w="1981" w:type="dxa"/>
          </w:tcPr>
          <w:p w14:paraId="5293CEE3" w14:textId="77777777" w:rsidR="00CD4A2C" w:rsidRDefault="00CD4A2C" w:rsidP="00B15DBD">
            <w:pPr>
              <w:bidi/>
              <w:spacing w:before="240" w:after="0" w:line="276" w:lineRule="auto"/>
              <w:rPr>
                <w:rFonts w:cs="David"/>
                <w:szCs w:val="24"/>
                <w:rtl/>
                <w:lang w:eastAsia="he-IL"/>
              </w:rPr>
            </w:pPr>
          </w:p>
        </w:tc>
        <w:tc>
          <w:tcPr>
            <w:tcW w:w="2126" w:type="dxa"/>
          </w:tcPr>
          <w:p w14:paraId="0B74C1CB" w14:textId="77777777" w:rsidR="00CD4A2C" w:rsidRDefault="00CD4A2C" w:rsidP="00B15DBD">
            <w:pPr>
              <w:bidi/>
              <w:spacing w:before="240" w:after="0" w:line="276" w:lineRule="auto"/>
              <w:rPr>
                <w:rFonts w:cs="David"/>
                <w:szCs w:val="24"/>
                <w:rtl/>
                <w:lang w:eastAsia="he-IL"/>
              </w:rPr>
            </w:pPr>
          </w:p>
        </w:tc>
        <w:tc>
          <w:tcPr>
            <w:tcW w:w="1560" w:type="dxa"/>
          </w:tcPr>
          <w:p w14:paraId="193B4EBB" w14:textId="77777777" w:rsidR="00CD4A2C" w:rsidRDefault="00CD4A2C" w:rsidP="00B15DBD">
            <w:pPr>
              <w:bidi/>
              <w:spacing w:before="240" w:after="0" w:line="276" w:lineRule="auto"/>
              <w:rPr>
                <w:rFonts w:cs="David"/>
                <w:szCs w:val="24"/>
                <w:rtl/>
                <w:lang w:eastAsia="he-IL"/>
              </w:rPr>
            </w:pPr>
          </w:p>
        </w:tc>
        <w:tc>
          <w:tcPr>
            <w:tcW w:w="1560" w:type="dxa"/>
          </w:tcPr>
          <w:p w14:paraId="13482870" w14:textId="77777777" w:rsidR="00CD4A2C" w:rsidRDefault="00CD4A2C" w:rsidP="00B15DBD">
            <w:pPr>
              <w:bidi/>
              <w:spacing w:before="240" w:after="0" w:line="276" w:lineRule="auto"/>
              <w:rPr>
                <w:rFonts w:cs="David"/>
                <w:szCs w:val="24"/>
                <w:rtl/>
                <w:lang w:eastAsia="he-IL"/>
              </w:rPr>
            </w:pPr>
          </w:p>
        </w:tc>
        <w:tc>
          <w:tcPr>
            <w:tcW w:w="1560" w:type="dxa"/>
          </w:tcPr>
          <w:p w14:paraId="5244159F" w14:textId="77777777" w:rsidR="00CD4A2C" w:rsidRDefault="00CD4A2C" w:rsidP="00B15DBD">
            <w:pPr>
              <w:bidi/>
              <w:spacing w:before="240" w:after="0" w:line="276" w:lineRule="auto"/>
              <w:rPr>
                <w:rFonts w:cs="David"/>
                <w:szCs w:val="24"/>
                <w:rtl/>
                <w:lang w:eastAsia="he-IL"/>
              </w:rPr>
            </w:pPr>
          </w:p>
        </w:tc>
        <w:tc>
          <w:tcPr>
            <w:tcW w:w="3544" w:type="dxa"/>
          </w:tcPr>
          <w:p w14:paraId="18FE52CD" w14:textId="77777777" w:rsidR="00CD4A2C" w:rsidRDefault="00CD4A2C" w:rsidP="00B15DBD">
            <w:pPr>
              <w:bidi/>
              <w:spacing w:before="240" w:after="0" w:line="276" w:lineRule="auto"/>
              <w:rPr>
                <w:rFonts w:cs="David"/>
                <w:szCs w:val="24"/>
                <w:rtl/>
                <w:lang w:eastAsia="he-IL"/>
              </w:rPr>
            </w:pPr>
          </w:p>
        </w:tc>
      </w:tr>
      <w:tr w:rsidR="00CD4A2C" w14:paraId="1AA3E38F" w14:textId="77777777" w:rsidTr="00B15DBD">
        <w:trPr>
          <w:trHeight w:val="2128"/>
        </w:trPr>
        <w:tc>
          <w:tcPr>
            <w:tcW w:w="429" w:type="dxa"/>
          </w:tcPr>
          <w:p w14:paraId="7BD51FA9" w14:textId="77777777" w:rsidR="00CD4A2C" w:rsidRDefault="00CD4A2C" w:rsidP="00B15DBD">
            <w:pPr>
              <w:bidi/>
              <w:spacing w:before="240" w:after="0" w:line="276" w:lineRule="auto"/>
              <w:rPr>
                <w:rFonts w:cs="David"/>
                <w:szCs w:val="24"/>
                <w:rtl/>
                <w:lang w:eastAsia="he-IL"/>
              </w:rPr>
            </w:pPr>
            <w:r>
              <w:rPr>
                <w:rFonts w:cs="David" w:hint="cs"/>
                <w:szCs w:val="24"/>
                <w:rtl/>
                <w:lang w:eastAsia="he-IL"/>
              </w:rPr>
              <w:t>5</w:t>
            </w:r>
          </w:p>
        </w:tc>
        <w:tc>
          <w:tcPr>
            <w:tcW w:w="1981" w:type="dxa"/>
          </w:tcPr>
          <w:p w14:paraId="3A2CA00A" w14:textId="77777777" w:rsidR="00CD4A2C" w:rsidRDefault="00CD4A2C" w:rsidP="00B15DBD">
            <w:pPr>
              <w:bidi/>
              <w:spacing w:before="240" w:after="0" w:line="276" w:lineRule="auto"/>
              <w:rPr>
                <w:rFonts w:cs="David"/>
                <w:szCs w:val="24"/>
                <w:rtl/>
                <w:lang w:eastAsia="he-IL"/>
              </w:rPr>
            </w:pPr>
          </w:p>
        </w:tc>
        <w:tc>
          <w:tcPr>
            <w:tcW w:w="2126" w:type="dxa"/>
          </w:tcPr>
          <w:p w14:paraId="5D046D08" w14:textId="77777777" w:rsidR="00CD4A2C" w:rsidRDefault="00CD4A2C" w:rsidP="00B15DBD">
            <w:pPr>
              <w:bidi/>
              <w:spacing w:before="240" w:after="0" w:line="276" w:lineRule="auto"/>
              <w:rPr>
                <w:rFonts w:cs="David"/>
                <w:szCs w:val="24"/>
                <w:rtl/>
                <w:lang w:eastAsia="he-IL"/>
              </w:rPr>
            </w:pPr>
          </w:p>
        </w:tc>
        <w:tc>
          <w:tcPr>
            <w:tcW w:w="1560" w:type="dxa"/>
          </w:tcPr>
          <w:p w14:paraId="0DD7BE1A" w14:textId="77777777" w:rsidR="00CD4A2C" w:rsidRDefault="00CD4A2C" w:rsidP="00B15DBD">
            <w:pPr>
              <w:bidi/>
              <w:spacing w:before="240" w:after="0" w:line="276" w:lineRule="auto"/>
              <w:rPr>
                <w:rFonts w:cs="David"/>
                <w:szCs w:val="24"/>
                <w:rtl/>
                <w:lang w:eastAsia="he-IL"/>
              </w:rPr>
            </w:pPr>
          </w:p>
        </w:tc>
        <w:tc>
          <w:tcPr>
            <w:tcW w:w="1560" w:type="dxa"/>
          </w:tcPr>
          <w:p w14:paraId="28A49808" w14:textId="77777777" w:rsidR="00CD4A2C" w:rsidRDefault="00CD4A2C" w:rsidP="00B15DBD">
            <w:pPr>
              <w:bidi/>
              <w:spacing w:before="240" w:after="0" w:line="276" w:lineRule="auto"/>
              <w:rPr>
                <w:rFonts w:cs="David"/>
                <w:szCs w:val="24"/>
                <w:rtl/>
                <w:lang w:eastAsia="he-IL"/>
              </w:rPr>
            </w:pPr>
          </w:p>
        </w:tc>
        <w:tc>
          <w:tcPr>
            <w:tcW w:w="1560" w:type="dxa"/>
          </w:tcPr>
          <w:p w14:paraId="4D69214E" w14:textId="77777777" w:rsidR="00CD4A2C" w:rsidRDefault="00CD4A2C" w:rsidP="00B15DBD">
            <w:pPr>
              <w:bidi/>
              <w:spacing w:before="240" w:after="0" w:line="276" w:lineRule="auto"/>
              <w:rPr>
                <w:rFonts w:cs="David"/>
                <w:szCs w:val="24"/>
                <w:rtl/>
                <w:lang w:eastAsia="he-IL"/>
              </w:rPr>
            </w:pPr>
          </w:p>
        </w:tc>
        <w:tc>
          <w:tcPr>
            <w:tcW w:w="3544" w:type="dxa"/>
          </w:tcPr>
          <w:p w14:paraId="552F823B" w14:textId="77777777" w:rsidR="00CD4A2C" w:rsidRDefault="00CD4A2C" w:rsidP="00B15DBD">
            <w:pPr>
              <w:bidi/>
              <w:spacing w:before="240" w:after="0" w:line="276" w:lineRule="auto"/>
              <w:rPr>
                <w:rFonts w:cs="David"/>
                <w:szCs w:val="24"/>
                <w:rtl/>
                <w:lang w:eastAsia="he-IL"/>
              </w:rPr>
            </w:pPr>
          </w:p>
        </w:tc>
      </w:tr>
    </w:tbl>
    <w:p w14:paraId="26EB7655" w14:textId="77777777" w:rsidR="00CD4A2C" w:rsidRDefault="00CD4A2C">
      <w:pPr>
        <w:bidi/>
      </w:pPr>
    </w:p>
    <w:p w14:paraId="31F69103" w14:textId="77777777" w:rsidR="00FC3A35" w:rsidRPr="00251E54" w:rsidRDefault="00FC3A35" w:rsidP="00FC3A35">
      <w:pPr>
        <w:keepNext/>
        <w:bidi/>
        <w:rPr>
          <w:rFonts w:cs="David"/>
          <w:szCs w:val="24"/>
          <w:rtl/>
        </w:rPr>
        <w:sectPr w:rsidR="00FC3A35" w:rsidRPr="00251E54" w:rsidSect="008C7414">
          <w:footnotePr>
            <w:numFmt w:val="chicago"/>
          </w:footnotePr>
          <w:endnotePr>
            <w:numFmt w:val="chicago"/>
            <w:numRestart w:val="eachSect"/>
          </w:endnotePr>
          <w:pgSz w:w="16840" w:h="11907" w:orient="landscape" w:code="9"/>
          <w:pgMar w:top="1276" w:right="1021" w:bottom="1701" w:left="1134" w:header="720" w:footer="794" w:gutter="0"/>
          <w:cols w:space="720"/>
          <w:bidi/>
          <w:rtlGutter/>
          <w:docGrid w:linePitch="326"/>
        </w:sectPr>
      </w:pPr>
    </w:p>
    <w:p w14:paraId="0FC461F3" w14:textId="7C63388F" w:rsidR="00FC3A35" w:rsidRPr="00166359" w:rsidRDefault="00FC3A35" w:rsidP="00AB6214">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AB6214">
        <w:rPr>
          <w:rFonts w:cs="David" w:hint="cs"/>
          <w:sz w:val="28"/>
          <w:szCs w:val="28"/>
          <w:u w:val="single"/>
          <w:rtl/>
        </w:rPr>
        <w:t>ב</w:t>
      </w:r>
      <w:r w:rsidRPr="00166359">
        <w:rPr>
          <w:rFonts w:cs="David"/>
          <w:sz w:val="28"/>
          <w:szCs w:val="28"/>
          <w:u w:val="single"/>
          <w:rtl/>
        </w:rPr>
        <w:t>'</w:t>
      </w:r>
    </w:p>
    <w:p w14:paraId="7BEE67DD" w14:textId="77777777" w:rsidR="00FC3A35" w:rsidRPr="00F035DF" w:rsidRDefault="00FC3A35" w:rsidP="00FC3A35">
      <w:pPr>
        <w:pStyle w:val="aff"/>
        <w:widowControl w:val="0"/>
        <w:bidi/>
        <w:rPr>
          <w:rFonts w:cs="David"/>
          <w:sz w:val="28"/>
          <w:szCs w:val="28"/>
          <w:u w:val="single"/>
        </w:rPr>
      </w:pPr>
      <w:r w:rsidRPr="00F035DF">
        <w:rPr>
          <w:rFonts w:cs="David" w:hint="cs"/>
          <w:sz w:val="28"/>
          <w:szCs w:val="28"/>
          <w:u w:val="single"/>
          <w:rtl/>
        </w:rPr>
        <w:t>תצהיר בדבר התחייבות מציעים במכרז (הצהרה כללית)</w:t>
      </w:r>
    </w:p>
    <w:p w14:paraId="04137928" w14:textId="77777777" w:rsidR="00FC3A35" w:rsidRDefault="00FC3A35" w:rsidP="00FC3A35">
      <w:pPr>
        <w:keepNext/>
        <w:widowControl w:val="0"/>
        <w:tabs>
          <w:tab w:val="left" w:pos="567"/>
        </w:tabs>
        <w:bidi/>
        <w:spacing w:before="60" w:after="240"/>
        <w:rPr>
          <w:rFonts w:cs="David"/>
          <w:szCs w:val="24"/>
          <w:rtl/>
        </w:rPr>
      </w:pPr>
    </w:p>
    <w:p w14:paraId="7A1BAE59" w14:textId="77777777" w:rsidR="00FC3A35" w:rsidRDefault="00FC3A35" w:rsidP="00FC3A35">
      <w:pPr>
        <w:keepNext/>
        <w:widowControl w:val="0"/>
        <w:tabs>
          <w:tab w:val="left" w:pos="567"/>
        </w:tabs>
        <w:bidi/>
        <w:spacing w:before="60" w:after="240"/>
        <w:rPr>
          <w:rFonts w:cs="David"/>
          <w:szCs w:val="24"/>
          <w:rtl/>
        </w:rPr>
      </w:pPr>
      <w:r w:rsidRPr="00856ABF">
        <w:rPr>
          <w:rFonts w:cs="David"/>
          <w:szCs w:val="24"/>
          <w:rtl/>
        </w:rPr>
        <w:t>אנ</w:t>
      </w:r>
      <w:r>
        <w:rPr>
          <w:rFonts w:cs="David"/>
          <w:szCs w:val="24"/>
          <w:rtl/>
        </w:rPr>
        <w:t xml:space="preserve">ו הח"מ _______________________ </w:t>
      </w:r>
      <w:r>
        <w:rPr>
          <w:rFonts w:cs="David" w:hint="cs"/>
          <w:szCs w:val="24"/>
          <w:rtl/>
        </w:rPr>
        <w:t>אשר מוסמכים לתת תצהיר זה בשם המציע,</w:t>
      </w:r>
      <w:r w:rsidRPr="00856ABF">
        <w:rPr>
          <w:rFonts w:cs="David"/>
          <w:szCs w:val="24"/>
          <w:rtl/>
        </w:rPr>
        <w:t xml:space="preserve"> מצהירים בזאת כ</w:t>
      </w:r>
      <w:r>
        <w:rPr>
          <w:rFonts w:cs="David" w:hint="cs"/>
          <w:szCs w:val="24"/>
          <w:rtl/>
        </w:rPr>
        <w:t>דלקמן</w:t>
      </w:r>
      <w:r w:rsidRPr="00856ABF">
        <w:rPr>
          <w:rFonts w:cs="David"/>
          <w:szCs w:val="24"/>
          <w:rtl/>
        </w:rPr>
        <w:t xml:space="preserve">: </w:t>
      </w:r>
    </w:p>
    <w:p w14:paraId="12FC7CBA" w14:textId="77777777" w:rsidR="00FC3A35" w:rsidRPr="000821CD" w:rsidRDefault="00FC3A35" w:rsidP="008D7A9B">
      <w:pPr>
        <w:pStyle w:val="af3"/>
        <w:keepNext/>
        <w:widowControl w:val="0"/>
        <w:numPr>
          <w:ilvl w:val="1"/>
          <w:numId w:val="45"/>
        </w:numPr>
        <w:tabs>
          <w:tab w:val="left" w:pos="283"/>
        </w:tabs>
        <w:bidi/>
        <w:spacing w:before="60" w:after="240"/>
        <w:ind w:hanging="1446"/>
        <w:rPr>
          <w:rFonts w:cs="David"/>
          <w:b/>
          <w:bCs/>
          <w:szCs w:val="24"/>
          <w:u w:val="single"/>
          <w:rtl/>
        </w:rPr>
      </w:pPr>
      <w:r w:rsidRPr="000821CD">
        <w:rPr>
          <w:rFonts w:cs="David" w:hint="cs"/>
          <w:b/>
          <w:bCs/>
          <w:szCs w:val="24"/>
          <w:u w:val="single"/>
          <w:rtl/>
        </w:rPr>
        <w:t>כשירות להתמודד במכרז</w:t>
      </w:r>
    </w:p>
    <w:p w14:paraId="7B49B0BA" w14:textId="77777777" w:rsidR="00FC3A35" w:rsidRPr="000821CD" w:rsidRDefault="00FC3A35" w:rsidP="00FC3A35">
      <w:pPr>
        <w:pStyle w:val="af3"/>
        <w:numPr>
          <w:ilvl w:val="3"/>
          <w:numId w:val="21"/>
        </w:numPr>
        <w:bidi/>
        <w:spacing w:before="240" w:line="276" w:lineRule="auto"/>
        <w:ind w:left="708" w:hanging="283"/>
        <w:rPr>
          <w:rFonts w:cs="David"/>
          <w:szCs w:val="24"/>
          <w:rtl/>
        </w:rPr>
      </w:pPr>
      <w:r w:rsidRPr="000821CD">
        <w:rPr>
          <w:rFonts w:cs="David"/>
          <w:szCs w:val="24"/>
          <w:rtl/>
        </w:rPr>
        <w:t>המציע קרא בעיון רב את מסמכי המכרז על כל פרקיו, נספחיו, תנאיו וחלקיו, לרבות כל ההבהרות שפורסמו על ידי המזמין, הוא הבין את כל האמור בהם ומסכים להם.</w:t>
      </w:r>
    </w:p>
    <w:p w14:paraId="550DC282" w14:textId="77777777" w:rsidR="00FC3A35" w:rsidRPr="000821CD" w:rsidRDefault="00FC3A35" w:rsidP="00FC3A35">
      <w:pPr>
        <w:pStyle w:val="af3"/>
        <w:numPr>
          <w:ilvl w:val="3"/>
          <w:numId w:val="21"/>
        </w:numPr>
        <w:bidi/>
        <w:spacing w:before="240" w:line="276" w:lineRule="auto"/>
        <w:ind w:left="708" w:hanging="283"/>
        <w:rPr>
          <w:rFonts w:cs="David"/>
          <w:szCs w:val="24"/>
        </w:rPr>
      </w:pPr>
      <w:r w:rsidRPr="000821CD">
        <w:rPr>
          <w:rFonts w:cs="David"/>
          <w:szCs w:val="24"/>
          <w:rtl/>
        </w:rPr>
        <w:t xml:space="preserve">המציע קרא בעיון רב את תנאי ההתקשרות עם הספק הזוכה, ובכלל זה את </w:t>
      </w:r>
      <w:r>
        <w:rPr>
          <w:rFonts w:cs="David" w:hint="cs"/>
          <w:szCs w:val="24"/>
          <w:rtl/>
        </w:rPr>
        <w:t>הסכם</w:t>
      </w:r>
      <w:r w:rsidRPr="000821CD">
        <w:rPr>
          <w:rFonts w:cs="David"/>
          <w:szCs w:val="24"/>
          <w:rtl/>
        </w:rPr>
        <w:t xml:space="preserve"> ההתקשרות על נספחיו, הוא הבין את האמור בהם ומסכים להם. </w:t>
      </w:r>
    </w:p>
    <w:p w14:paraId="0BEBE7A5" w14:textId="77777777" w:rsidR="00FC3A35" w:rsidRPr="000821CD" w:rsidRDefault="00FC3A35" w:rsidP="00FC3A35">
      <w:pPr>
        <w:pStyle w:val="af3"/>
        <w:numPr>
          <w:ilvl w:val="3"/>
          <w:numId w:val="21"/>
        </w:numPr>
        <w:bidi/>
        <w:spacing w:before="240" w:line="276" w:lineRule="auto"/>
        <w:ind w:left="708" w:hanging="283"/>
        <w:rPr>
          <w:rFonts w:cs="David"/>
          <w:szCs w:val="24"/>
        </w:rPr>
      </w:pPr>
      <w:r w:rsidRPr="000821CD">
        <w:rPr>
          <w:rFonts w:cs="David"/>
          <w:szCs w:val="24"/>
          <w:rtl/>
        </w:rPr>
        <w:t>המציע אינו מצוי בהליכי פשיטת רגל או פירוק ולא מתנהלות נגד המציע תביעות מהותיות, שעלול</w:t>
      </w:r>
      <w:r w:rsidRPr="000821CD">
        <w:rPr>
          <w:rFonts w:cs="David" w:hint="cs"/>
          <w:szCs w:val="24"/>
          <w:rtl/>
        </w:rPr>
        <w:t>ות</w:t>
      </w:r>
      <w:r w:rsidRPr="000821CD">
        <w:rPr>
          <w:rFonts w:cs="David"/>
          <w:szCs w:val="24"/>
          <w:rtl/>
        </w:rPr>
        <w:t xml:space="preserve"> לפגוע בתפקודו</w:t>
      </w:r>
      <w:r w:rsidRPr="000821CD">
        <w:rPr>
          <w:rFonts w:cs="David" w:hint="cs"/>
          <w:szCs w:val="24"/>
          <w:rtl/>
        </w:rPr>
        <w:t>,</w:t>
      </w:r>
      <w:r w:rsidRPr="000821CD">
        <w:rPr>
          <w:rFonts w:cs="David"/>
          <w:szCs w:val="24"/>
          <w:rtl/>
        </w:rPr>
        <w:t xml:space="preserve"> ככל שיזכה במכרז.</w:t>
      </w:r>
    </w:p>
    <w:p w14:paraId="7422666D" w14:textId="77777777" w:rsidR="00FC3A35" w:rsidRPr="000821CD" w:rsidRDefault="00FC3A35" w:rsidP="00FC3A35">
      <w:pPr>
        <w:pStyle w:val="af3"/>
        <w:numPr>
          <w:ilvl w:val="3"/>
          <w:numId w:val="21"/>
        </w:numPr>
        <w:bidi/>
        <w:spacing w:before="240" w:line="276" w:lineRule="auto"/>
        <w:ind w:left="708" w:hanging="283"/>
        <w:rPr>
          <w:rFonts w:cs="David"/>
          <w:szCs w:val="24"/>
        </w:rPr>
      </w:pPr>
      <w:r w:rsidRPr="000821CD">
        <w:rPr>
          <w:rFonts w:cs="David"/>
          <w:szCs w:val="24"/>
          <w:rtl/>
        </w:rPr>
        <w:t>אין מניעה לפי כל דין להשתתפות המציע במכרז.</w:t>
      </w:r>
    </w:p>
    <w:p w14:paraId="66C05A5B" w14:textId="77777777" w:rsidR="00FC3A35" w:rsidRDefault="00FC3A35" w:rsidP="00FC3A35">
      <w:pPr>
        <w:pStyle w:val="af3"/>
        <w:numPr>
          <w:ilvl w:val="3"/>
          <w:numId w:val="21"/>
        </w:numPr>
        <w:bidi/>
        <w:spacing w:before="240" w:line="276" w:lineRule="auto"/>
        <w:ind w:left="708" w:hanging="283"/>
        <w:rPr>
          <w:rFonts w:cs="David"/>
          <w:szCs w:val="24"/>
        </w:rPr>
      </w:pPr>
      <w:r w:rsidRPr="000821CD">
        <w:rPr>
          <w:rFonts w:cs="David"/>
          <w:szCs w:val="24"/>
          <w:rtl/>
        </w:rPr>
        <w:t>אין בהגשת הצעה במכרז או בביצוע ההתקשרות נש</w:t>
      </w:r>
      <w:r w:rsidRPr="000821CD">
        <w:rPr>
          <w:rFonts w:cs="David" w:hint="cs"/>
          <w:szCs w:val="24"/>
          <w:rtl/>
        </w:rPr>
        <w:t>ו</w:t>
      </w:r>
      <w:r w:rsidRPr="000821CD">
        <w:rPr>
          <w:rFonts w:cs="David"/>
          <w:szCs w:val="24"/>
          <w:rtl/>
        </w:rPr>
        <w:t>א המכרז על ידי המציע, כדי ליצור ניגוד עניינים, בין במישרין ובין בעקיפין, בין המציע ל</w:t>
      </w:r>
      <w:r w:rsidRPr="000821CD">
        <w:rPr>
          <w:rFonts w:cs="David" w:hint="cs"/>
          <w:szCs w:val="24"/>
          <w:rtl/>
        </w:rPr>
        <w:t>בין ה</w:t>
      </w:r>
      <w:r w:rsidRPr="000821CD">
        <w:rPr>
          <w:rFonts w:cs="David"/>
          <w:szCs w:val="24"/>
          <w:rtl/>
        </w:rPr>
        <w:t>מזמין.</w:t>
      </w:r>
    </w:p>
    <w:p w14:paraId="7C575183" w14:textId="77777777" w:rsidR="00FC3A35" w:rsidRPr="00927DF1" w:rsidRDefault="00FC3A35" w:rsidP="00FC3A35">
      <w:pPr>
        <w:keepNext/>
        <w:widowControl w:val="0"/>
        <w:tabs>
          <w:tab w:val="left" w:pos="567"/>
        </w:tabs>
        <w:bidi/>
        <w:spacing w:before="60" w:after="240" w:line="240" w:lineRule="auto"/>
        <w:rPr>
          <w:rFonts w:cs="David"/>
          <w:b/>
          <w:bCs/>
          <w:szCs w:val="24"/>
          <w:u w:val="single"/>
          <w:rtl/>
          <w:lang w:val="x-none"/>
        </w:rPr>
      </w:pPr>
    </w:p>
    <w:p w14:paraId="3CDF037A" w14:textId="77777777" w:rsidR="00FC3A35" w:rsidRPr="000821CD" w:rsidRDefault="00FC3A35" w:rsidP="008D7A9B">
      <w:pPr>
        <w:pStyle w:val="af3"/>
        <w:keepNext/>
        <w:widowControl w:val="0"/>
        <w:numPr>
          <w:ilvl w:val="1"/>
          <w:numId w:val="45"/>
        </w:numPr>
        <w:tabs>
          <w:tab w:val="left" w:pos="283"/>
        </w:tabs>
        <w:bidi/>
        <w:spacing w:before="60" w:after="240"/>
        <w:ind w:hanging="1446"/>
        <w:rPr>
          <w:rFonts w:cs="David"/>
          <w:b/>
          <w:bCs/>
          <w:szCs w:val="24"/>
          <w:u w:val="single"/>
          <w:rtl/>
        </w:rPr>
      </w:pPr>
      <w:r w:rsidRPr="000821CD">
        <w:rPr>
          <w:rFonts w:cs="David" w:hint="cs"/>
          <w:b/>
          <w:bCs/>
          <w:szCs w:val="24"/>
          <w:u w:val="single"/>
          <w:rtl/>
        </w:rPr>
        <w:t>אי תיאום הצעות מכרז</w:t>
      </w:r>
    </w:p>
    <w:p w14:paraId="529546F2" w14:textId="77777777" w:rsidR="00FC3A35" w:rsidRPr="000821CD" w:rsidRDefault="00FC3A35" w:rsidP="008D7A9B">
      <w:pPr>
        <w:pStyle w:val="af3"/>
        <w:numPr>
          <w:ilvl w:val="3"/>
          <w:numId w:val="35"/>
        </w:numPr>
        <w:bidi/>
        <w:spacing w:before="240" w:line="276" w:lineRule="auto"/>
        <w:ind w:left="708" w:hanging="283"/>
        <w:rPr>
          <w:rFonts w:cs="David"/>
          <w:szCs w:val="24"/>
          <w:rtl/>
        </w:rPr>
      </w:pPr>
      <w:r w:rsidRPr="000821CD">
        <w:rPr>
          <w:rFonts w:cs="David"/>
          <w:szCs w:val="24"/>
          <w:rtl/>
        </w:rPr>
        <w:t xml:space="preserve">הפרטים המופיעים בהצעה זו הוחלטו על ידי המציע באופן עצמאי, ללא התייעצות, הסדר או קשר עם מציע אחר. </w:t>
      </w:r>
    </w:p>
    <w:p w14:paraId="43CF93C5" w14:textId="77777777" w:rsidR="00FC3A35" w:rsidRPr="000821CD" w:rsidRDefault="00FC3A35" w:rsidP="008D7A9B">
      <w:pPr>
        <w:pStyle w:val="af3"/>
        <w:numPr>
          <w:ilvl w:val="3"/>
          <w:numId w:val="35"/>
        </w:numPr>
        <w:bidi/>
        <w:spacing w:before="240" w:line="276" w:lineRule="auto"/>
        <w:ind w:left="708" w:hanging="283"/>
        <w:rPr>
          <w:rFonts w:cs="David"/>
          <w:szCs w:val="24"/>
          <w:rtl/>
        </w:rPr>
      </w:pPr>
      <w:r w:rsidRPr="000821CD">
        <w:rPr>
          <w:rFonts w:cs="David"/>
          <w:szCs w:val="24"/>
          <w:rtl/>
        </w:rPr>
        <w:t>פרטי ההצעה לא הוצגו או יוצגו בפני כל אדם או תאגיד</w:t>
      </w:r>
      <w:r w:rsidRPr="000821CD">
        <w:rPr>
          <w:rFonts w:cs="David" w:hint="cs"/>
          <w:szCs w:val="24"/>
          <w:rtl/>
        </w:rPr>
        <w:t>,</w:t>
      </w:r>
      <w:r w:rsidRPr="000821CD">
        <w:rPr>
          <w:rFonts w:cs="David"/>
          <w:szCs w:val="24"/>
          <w:rtl/>
        </w:rPr>
        <w:t xml:space="preserve"> אשר מציע הצעות במכרז זה. </w:t>
      </w:r>
    </w:p>
    <w:p w14:paraId="0D64CEF3" w14:textId="77777777" w:rsidR="00FC3A35" w:rsidRPr="000821CD" w:rsidRDefault="00FC3A35" w:rsidP="008D7A9B">
      <w:pPr>
        <w:pStyle w:val="af3"/>
        <w:numPr>
          <w:ilvl w:val="3"/>
          <w:numId w:val="35"/>
        </w:numPr>
        <w:bidi/>
        <w:spacing w:before="240" w:line="276" w:lineRule="auto"/>
        <w:ind w:left="708" w:hanging="283"/>
        <w:rPr>
          <w:rFonts w:cs="David"/>
          <w:szCs w:val="24"/>
          <w:rtl/>
        </w:rPr>
      </w:pPr>
      <w:r w:rsidRPr="000821CD">
        <w:rPr>
          <w:rFonts w:cs="David"/>
          <w:szCs w:val="24"/>
          <w:rtl/>
        </w:rPr>
        <w:t>המציע לא היה מעורב בניסיון להניא מתחרה אחר מלהגיש הצעות במכרז זה</w:t>
      </w:r>
      <w:r w:rsidRPr="000821CD">
        <w:rPr>
          <w:rFonts w:cs="David" w:hint="cs"/>
          <w:szCs w:val="24"/>
          <w:rtl/>
        </w:rPr>
        <w:t xml:space="preserve"> ולא היה מעורב בדרך כלשהי בהצעה שהוגשה על ידי מציע אחר</w:t>
      </w:r>
      <w:r w:rsidRPr="000821CD">
        <w:rPr>
          <w:rFonts w:cs="David"/>
          <w:szCs w:val="24"/>
          <w:rtl/>
        </w:rPr>
        <w:t>.</w:t>
      </w:r>
    </w:p>
    <w:p w14:paraId="6F6406B5" w14:textId="77777777" w:rsidR="00FC3A35" w:rsidRPr="000821CD" w:rsidRDefault="00FC3A35" w:rsidP="008D7A9B">
      <w:pPr>
        <w:pStyle w:val="af3"/>
        <w:numPr>
          <w:ilvl w:val="3"/>
          <w:numId w:val="35"/>
        </w:numPr>
        <w:bidi/>
        <w:spacing w:before="240" w:line="276" w:lineRule="auto"/>
        <w:ind w:left="708" w:hanging="283"/>
        <w:rPr>
          <w:rFonts w:cs="David"/>
          <w:szCs w:val="24"/>
          <w:rtl/>
        </w:rPr>
      </w:pPr>
      <w:r w:rsidRPr="000821CD">
        <w:rPr>
          <w:rFonts w:cs="David"/>
          <w:szCs w:val="24"/>
          <w:rtl/>
        </w:rPr>
        <w:t>המציע לא היה ולא מתכוון להיות מעורב בניסיון לגרום למתחרה אחר להגיש הצעה גבוהה או נמוכה יותר מהצעתו זו.</w:t>
      </w:r>
    </w:p>
    <w:p w14:paraId="6B624410" w14:textId="77777777" w:rsidR="00FC3A35" w:rsidRPr="000821CD" w:rsidRDefault="00FC3A35" w:rsidP="008D7A9B">
      <w:pPr>
        <w:pStyle w:val="af3"/>
        <w:numPr>
          <w:ilvl w:val="3"/>
          <w:numId w:val="35"/>
        </w:numPr>
        <w:bidi/>
        <w:spacing w:before="240" w:line="276" w:lineRule="auto"/>
        <w:ind w:left="708" w:hanging="283"/>
        <w:rPr>
          <w:rFonts w:cs="David"/>
          <w:szCs w:val="24"/>
        </w:rPr>
      </w:pPr>
      <w:r w:rsidRPr="000821CD">
        <w:rPr>
          <w:rFonts w:cs="David"/>
          <w:szCs w:val="24"/>
          <w:rtl/>
        </w:rPr>
        <w:t>המציע לא היה מעורב בניסיון לגרום למתחרה להגיש הצעה בלתי תחרותית</w:t>
      </w:r>
      <w:r w:rsidRPr="000821CD">
        <w:rPr>
          <w:rFonts w:cs="David" w:hint="cs"/>
          <w:szCs w:val="24"/>
          <w:rtl/>
        </w:rPr>
        <w:t>,</w:t>
      </w:r>
      <w:r w:rsidRPr="000821CD">
        <w:rPr>
          <w:rFonts w:cs="David"/>
          <w:szCs w:val="24"/>
          <w:rtl/>
        </w:rPr>
        <w:t xml:space="preserve"> מכל סוג שהוא.</w:t>
      </w:r>
    </w:p>
    <w:p w14:paraId="33DA12D3" w14:textId="77777777" w:rsidR="00FC3A35" w:rsidRDefault="00FC3A35" w:rsidP="008D7A9B">
      <w:pPr>
        <w:pStyle w:val="af3"/>
        <w:numPr>
          <w:ilvl w:val="3"/>
          <w:numId w:val="35"/>
        </w:numPr>
        <w:bidi/>
        <w:spacing w:before="240" w:line="276" w:lineRule="auto"/>
        <w:ind w:left="708" w:hanging="283"/>
        <w:rPr>
          <w:rFonts w:cs="David"/>
          <w:szCs w:val="24"/>
        </w:rPr>
      </w:pPr>
      <w:r w:rsidRPr="000821CD">
        <w:rPr>
          <w:rFonts w:cs="David"/>
          <w:szCs w:val="24"/>
          <w:rtl/>
        </w:rPr>
        <w:t>הצעה זו מוגשת בתום לב.</w:t>
      </w:r>
    </w:p>
    <w:p w14:paraId="5010E99D" w14:textId="77777777" w:rsidR="00FC3A35" w:rsidRDefault="00FC3A35" w:rsidP="00FC3A35">
      <w:pPr>
        <w:pStyle w:val="af3"/>
        <w:bidi/>
        <w:spacing w:before="240" w:line="276" w:lineRule="auto"/>
        <w:ind w:left="708"/>
        <w:rPr>
          <w:rFonts w:cs="David"/>
          <w:szCs w:val="24"/>
        </w:rPr>
      </w:pPr>
    </w:p>
    <w:p w14:paraId="33DF1862" w14:textId="77777777" w:rsidR="00FC3A35" w:rsidRPr="00F52A3A" w:rsidRDefault="00FC3A35" w:rsidP="008D7A9B">
      <w:pPr>
        <w:pStyle w:val="af3"/>
        <w:keepNext/>
        <w:widowControl w:val="0"/>
        <w:numPr>
          <w:ilvl w:val="1"/>
          <w:numId w:val="45"/>
        </w:numPr>
        <w:tabs>
          <w:tab w:val="left" w:pos="283"/>
        </w:tabs>
        <w:bidi/>
        <w:spacing w:before="60" w:after="240"/>
        <w:ind w:hanging="1446"/>
        <w:rPr>
          <w:rFonts w:cs="David"/>
          <w:b/>
          <w:bCs/>
          <w:szCs w:val="24"/>
          <w:u w:val="single"/>
        </w:rPr>
      </w:pPr>
      <w:r w:rsidRPr="00F52A3A">
        <w:rPr>
          <w:rFonts w:cs="David" w:hint="cs"/>
          <w:b/>
          <w:bCs/>
          <w:szCs w:val="24"/>
          <w:u w:val="single"/>
          <w:rtl/>
        </w:rPr>
        <w:t>עצמאות המציע</w:t>
      </w:r>
    </w:p>
    <w:p w14:paraId="10B7341B" w14:textId="77777777" w:rsidR="00FC3A35" w:rsidRPr="00F52A3A" w:rsidRDefault="00FC3A35" w:rsidP="008D7A9B">
      <w:pPr>
        <w:pStyle w:val="af3"/>
        <w:numPr>
          <w:ilvl w:val="3"/>
          <w:numId w:val="36"/>
        </w:numPr>
        <w:bidi/>
        <w:spacing w:before="240" w:line="276" w:lineRule="auto"/>
        <w:ind w:left="708" w:hanging="283"/>
        <w:rPr>
          <w:rFonts w:cs="David"/>
          <w:szCs w:val="24"/>
        </w:rPr>
      </w:pPr>
      <w:r w:rsidRPr="00F52A3A">
        <w:rPr>
          <w:rFonts w:cs="David"/>
          <w:szCs w:val="24"/>
          <w:rtl/>
        </w:rPr>
        <w:t>המציע אינו מחזיק או מוחזק על ידי מציע אחר במכרז (החזקה לעניין זה – החזקה במישרין או בעקיפין ב-</w:t>
      </w:r>
      <w:r w:rsidRPr="00F52A3A">
        <w:rPr>
          <w:rFonts w:cs="David" w:hint="cs"/>
          <w:szCs w:val="24"/>
          <w:rtl/>
        </w:rPr>
        <w:t xml:space="preserve"> </w:t>
      </w:r>
      <w:r w:rsidRPr="00F52A3A">
        <w:rPr>
          <w:rFonts w:cs="David"/>
          <w:szCs w:val="24"/>
          <w:rtl/>
        </w:rPr>
        <w:t>25% או יותר מאמצעי שליטה, כהגדרתו ב</w:t>
      </w:r>
      <w:hyperlink w:history="1">
        <w:r w:rsidRPr="00F52A3A">
          <w:rPr>
            <w:rFonts w:cs="David"/>
            <w:szCs w:val="24"/>
            <w:rtl/>
          </w:rPr>
          <w:t>חוק ניירות ערך, התשכ"ח-1968</w:t>
        </w:r>
      </w:hyperlink>
      <w:r w:rsidRPr="00F52A3A">
        <w:rPr>
          <w:rFonts w:cs="David"/>
          <w:szCs w:val="24"/>
        </w:rPr>
        <w:t>(</w:t>
      </w:r>
      <w:r w:rsidRPr="00F52A3A">
        <w:rPr>
          <w:rFonts w:cs="David"/>
          <w:szCs w:val="24"/>
          <w:rtl/>
        </w:rPr>
        <w:t>.</w:t>
      </w:r>
    </w:p>
    <w:p w14:paraId="5F56B4BE" w14:textId="77777777" w:rsidR="00FC3A35" w:rsidRPr="00F52A3A" w:rsidRDefault="00FC3A35" w:rsidP="008D7A9B">
      <w:pPr>
        <w:pStyle w:val="af3"/>
        <w:numPr>
          <w:ilvl w:val="3"/>
          <w:numId w:val="36"/>
        </w:numPr>
        <w:bidi/>
        <w:spacing w:before="240" w:line="276" w:lineRule="auto"/>
        <w:ind w:left="708" w:hanging="283"/>
        <w:rPr>
          <w:rFonts w:cs="David"/>
          <w:szCs w:val="24"/>
        </w:rPr>
      </w:pPr>
      <w:r w:rsidRPr="00F52A3A">
        <w:rPr>
          <w:rFonts w:cs="David"/>
          <w:szCs w:val="24"/>
          <w:rtl/>
        </w:rPr>
        <w:t>גורם אחד אינו מחזיק ב-</w:t>
      </w:r>
      <w:r w:rsidRPr="00F52A3A">
        <w:rPr>
          <w:rFonts w:cs="David" w:hint="cs"/>
          <w:szCs w:val="24"/>
          <w:rtl/>
        </w:rPr>
        <w:t xml:space="preserve"> </w:t>
      </w:r>
      <w:r w:rsidRPr="00F52A3A">
        <w:rPr>
          <w:rFonts w:cs="David"/>
          <w:szCs w:val="24"/>
          <w:rtl/>
        </w:rPr>
        <w:t xml:space="preserve">25% יותר מאמצעי שליטה בו ובמציע נוסף במכרז. </w:t>
      </w:r>
    </w:p>
    <w:p w14:paraId="1C60BB10" w14:textId="77777777" w:rsidR="00FC3A35" w:rsidRPr="00F52A3A" w:rsidRDefault="00FC3A35" w:rsidP="008D7A9B">
      <w:pPr>
        <w:pStyle w:val="af3"/>
        <w:numPr>
          <w:ilvl w:val="3"/>
          <w:numId w:val="36"/>
        </w:numPr>
        <w:bidi/>
        <w:spacing w:before="240" w:line="276" w:lineRule="auto"/>
        <w:ind w:left="708" w:hanging="283"/>
        <w:rPr>
          <w:rFonts w:cs="David"/>
          <w:szCs w:val="24"/>
        </w:rPr>
      </w:pPr>
      <w:r w:rsidRPr="00F52A3A">
        <w:rPr>
          <w:rFonts w:cs="David"/>
          <w:szCs w:val="24"/>
          <w:rtl/>
        </w:rPr>
        <w:lastRenderedPageBreak/>
        <w:t>המציע אינו קבלן משנה של מציע אחר במכרז, בקשר עם ביצוע השירותים במכרז זה</w:t>
      </w:r>
      <w:r w:rsidRPr="00F52A3A">
        <w:rPr>
          <w:rFonts w:cs="David" w:hint="cs"/>
          <w:szCs w:val="24"/>
          <w:rtl/>
        </w:rPr>
        <w:t>.</w:t>
      </w:r>
    </w:p>
    <w:p w14:paraId="45F506B7" w14:textId="77777777" w:rsidR="00FC3A35" w:rsidRDefault="00FC3A35" w:rsidP="00FC3A35">
      <w:pPr>
        <w:bidi/>
        <w:spacing w:before="240" w:line="276" w:lineRule="auto"/>
        <w:rPr>
          <w:rFonts w:cs="David"/>
          <w:szCs w:val="24"/>
          <w:rtl/>
        </w:rPr>
      </w:pPr>
    </w:p>
    <w:p w14:paraId="640F7345" w14:textId="77777777" w:rsidR="00FC3A35" w:rsidRPr="00F52A3A" w:rsidRDefault="00FC3A35" w:rsidP="00FC3A35">
      <w:pPr>
        <w:bidi/>
        <w:spacing w:before="240" w:line="276" w:lineRule="auto"/>
        <w:rPr>
          <w:rFonts w:cs="David"/>
          <w:szCs w:val="24"/>
        </w:rPr>
      </w:pPr>
    </w:p>
    <w:p w14:paraId="3FC60146" w14:textId="77777777" w:rsidR="00FC3A35" w:rsidRPr="004C724B" w:rsidRDefault="00FC3A35" w:rsidP="00FC3A35">
      <w:pPr>
        <w:keepNext/>
        <w:ind w:left="618"/>
        <w:rPr>
          <w:rFonts w:cs="David"/>
          <w:szCs w:val="24"/>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2A2BA0CA" w14:textId="77777777" w:rsidR="00FC3A35" w:rsidRPr="004C724B" w:rsidRDefault="00FC3A35" w:rsidP="00FC3A35">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66C42E5C" w14:textId="77777777" w:rsidR="00FC3A35" w:rsidRPr="004C724B" w:rsidRDefault="00FC3A35" w:rsidP="00FC3A35">
      <w:pPr>
        <w:keepNext/>
        <w:ind w:left="618"/>
        <w:rPr>
          <w:rFonts w:cs="David"/>
          <w:szCs w:val="24"/>
          <w:rtl/>
        </w:rPr>
      </w:pPr>
    </w:p>
    <w:p w14:paraId="0F337C7B" w14:textId="77777777" w:rsidR="00FC3A35" w:rsidRPr="004C724B" w:rsidRDefault="00FC3A35" w:rsidP="00FC3A35">
      <w:pPr>
        <w:keepNext/>
        <w:ind w:left="618"/>
        <w:rPr>
          <w:rFonts w:cs="David"/>
          <w:szCs w:val="24"/>
        </w:rPr>
      </w:pPr>
    </w:p>
    <w:p w14:paraId="453B343B" w14:textId="77777777" w:rsidR="00FC3A35" w:rsidRPr="004C724B" w:rsidRDefault="00FC3A35" w:rsidP="00FC3A35">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0B4F8218" w14:textId="77777777" w:rsidR="00FC3A35" w:rsidRPr="004C724B" w:rsidRDefault="00FC3A35" w:rsidP="00FC3A35">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043E9137" w14:textId="77777777" w:rsidR="00FC3A35" w:rsidRPr="004C724B" w:rsidRDefault="00FC3A35" w:rsidP="00FC3A35">
      <w:pPr>
        <w:keepNext/>
        <w:ind w:left="618"/>
        <w:rPr>
          <w:rFonts w:cs="David"/>
          <w:szCs w:val="24"/>
          <w:rtl/>
        </w:rPr>
      </w:pPr>
    </w:p>
    <w:p w14:paraId="6F558AD3" w14:textId="77777777" w:rsidR="00FC3A35" w:rsidRDefault="00FC3A35" w:rsidP="00FC3A35">
      <w:pPr>
        <w:keepNext/>
        <w:bidi/>
        <w:ind w:left="-51"/>
        <w:rPr>
          <w:rFonts w:cs="David"/>
          <w:szCs w:val="24"/>
          <w:rtl/>
        </w:rPr>
      </w:pPr>
    </w:p>
    <w:p w14:paraId="3FBBA20F" w14:textId="77777777" w:rsidR="00FC3A35" w:rsidRDefault="00FC3A35" w:rsidP="00FC3A35">
      <w:pPr>
        <w:keepNext/>
        <w:bidi/>
        <w:ind w:left="-51"/>
        <w:rPr>
          <w:rFonts w:cs="David"/>
          <w:szCs w:val="24"/>
          <w:rtl/>
        </w:rPr>
      </w:pPr>
    </w:p>
    <w:p w14:paraId="1C44F863" w14:textId="77777777" w:rsidR="00FC3A35" w:rsidRDefault="00FC3A35" w:rsidP="00FC3A35">
      <w:pPr>
        <w:keepNext/>
        <w:bidi/>
        <w:ind w:left="-51"/>
        <w:rPr>
          <w:rFonts w:cs="David"/>
          <w:szCs w:val="24"/>
          <w:rtl/>
        </w:rPr>
      </w:pPr>
    </w:p>
    <w:p w14:paraId="1CF9A6C3" w14:textId="77777777" w:rsidR="00FC3A35" w:rsidRPr="00A06D81" w:rsidRDefault="00FC3A35" w:rsidP="00FC3A35">
      <w:pPr>
        <w:keepNext/>
        <w:bidi/>
        <w:ind w:left="-51"/>
        <w:rPr>
          <w:rFonts w:cs="David"/>
          <w:szCs w:val="24"/>
          <w:rtl/>
        </w:r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 _________________</w:t>
      </w:r>
    </w:p>
    <w:p w14:paraId="307F548B" w14:textId="77777777" w:rsidR="00FC3A35" w:rsidRDefault="00FC3A35" w:rsidP="00FC3A35">
      <w:pPr>
        <w:keepNext/>
        <w:bidi/>
        <w:ind w:left="-51"/>
        <w:rPr>
          <w:rFonts w:cs="David"/>
          <w:rtl/>
        </w:rPr>
        <w:sectPr w:rsidR="00FC3A35"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1FDB19D6" w14:textId="057DC93A" w:rsidR="00FC3A35" w:rsidRPr="00166359" w:rsidRDefault="00FC3A35" w:rsidP="00AB6214">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AB6214">
        <w:rPr>
          <w:rFonts w:cs="David" w:hint="cs"/>
          <w:sz w:val="28"/>
          <w:szCs w:val="28"/>
          <w:u w:val="single"/>
          <w:rtl/>
        </w:rPr>
        <w:t>ג</w:t>
      </w:r>
      <w:r w:rsidRPr="00166359">
        <w:rPr>
          <w:rFonts w:cs="David"/>
          <w:sz w:val="28"/>
          <w:szCs w:val="28"/>
          <w:u w:val="single"/>
          <w:rtl/>
        </w:rPr>
        <w:t>'</w:t>
      </w:r>
    </w:p>
    <w:p w14:paraId="337AE934" w14:textId="77777777" w:rsidR="00FC3A35" w:rsidRPr="00154440" w:rsidRDefault="00FC3A35" w:rsidP="00FC3A35">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היעדר הרשעות בגין העסקת עובדים זרים ושכר מינימום</w:t>
      </w:r>
    </w:p>
    <w:p w14:paraId="0D514E27" w14:textId="77777777" w:rsidR="00FC3A35" w:rsidRPr="00154440" w:rsidRDefault="00FC3A35" w:rsidP="00FC3A35">
      <w:pPr>
        <w:pStyle w:val="aff"/>
        <w:widowControl w:val="0"/>
        <w:bidi/>
        <w:jc w:val="both"/>
        <w:rPr>
          <w:rFonts w:cs="David"/>
          <w:szCs w:val="24"/>
          <w:rtl/>
        </w:rPr>
      </w:pPr>
    </w:p>
    <w:p w14:paraId="032FF4FB" w14:textId="77777777" w:rsidR="00FC3A35" w:rsidRDefault="00FC3A35" w:rsidP="00FC3A35">
      <w:pPr>
        <w:pStyle w:val="aff"/>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14:paraId="61D5E73F" w14:textId="77777777" w:rsidR="00FC3A35" w:rsidRPr="00154440" w:rsidRDefault="00FC3A35" w:rsidP="00FC3A35">
      <w:pPr>
        <w:pStyle w:val="aff"/>
        <w:widowControl w:val="0"/>
        <w:bidi/>
        <w:jc w:val="both"/>
        <w:rPr>
          <w:rFonts w:cs="David"/>
          <w:b w:val="0"/>
          <w:bCs w:val="0"/>
          <w:szCs w:val="24"/>
          <w:rtl/>
        </w:rPr>
      </w:pPr>
    </w:p>
    <w:p w14:paraId="66154037" w14:textId="443FE203" w:rsidR="00FC3A35" w:rsidRPr="00154440" w:rsidRDefault="00FC3A35" w:rsidP="00D9348A">
      <w:pPr>
        <w:pStyle w:val="aff"/>
        <w:widowControl w:val="0"/>
        <w:numPr>
          <w:ilvl w:val="0"/>
          <w:numId w:val="25"/>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עורך התקשרות </w:t>
      </w:r>
      <w:r w:rsidRPr="00A42BEE">
        <w:rPr>
          <w:rFonts w:cs="David" w:hint="cs"/>
          <w:b w:val="0"/>
          <w:bCs w:val="0"/>
          <w:szCs w:val="24"/>
          <w:rtl/>
        </w:rPr>
        <w:t>מספר</w:t>
      </w:r>
      <w:r>
        <w:rPr>
          <w:rFonts w:cs="David" w:hint="cs"/>
          <w:b w:val="0"/>
          <w:bCs w:val="0"/>
          <w:szCs w:val="24"/>
          <w:rtl/>
        </w:rPr>
        <w:t xml:space="preserve"> 115/10/21 לביצוע מחקרי שוק בחו</w:t>
      </w:r>
      <w:r>
        <w:rPr>
          <w:rFonts w:cs="David"/>
          <w:b w:val="0"/>
          <w:bCs w:val="0"/>
          <w:szCs w:val="24"/>
          <w:rtl/>
        </w:rPr>
        <w:t>"</w:t>
      </w:r>
      <w:r>
        <w:rPr>
          <w:rFonts w:cs="David" w:hint="cs"/>
          <w:b w:val="0"/>
          <w:bCs w:val="0"/>
          <w:szCs w:val="24"/>
          <w:rtl/>
        </w:rPr>
        <w:t xml:space="preserve">ל עבור לשכת הפרסום הממשלתית. </w:t>
      </w:r>
      <w:r w:rsidRPr="00154440">
        <w:rPr>
          <w:rFonts w:cs="David" w:hint="cs"/>
          <w:b w:val="0"/>
          <w:bCs w:val="0"/>
          <w:szCs w:val="24"/>
          <w:rtl/>
        </w:rPr>
        <w:t>אני מצהיר/ה כי הנני מוסמך/ת לתת תצהיר זה בשם המציע.</w:t>
      </w:r>
    </w:p>
    <w:p w14:paraId="584D7723" w14:textId="77777777" w:rsidR="00FC3A35" w:rsidRPr="00154440" w:rsidRDefault="00FC3A35" w:rsidP="00FC3A35">
      <w:pPr>
        <w:pStyle w:val="aff"/>
        <w:widowControl w:val="0"/>
        <w:numPr>
          <w:ilvl w:val="0"/>
          <w:numId w:val="25"/>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14:paraId="2EE06EE7" w14:textId="77777777" w:rsidR="00FC3A35" w:rsidRPr="00154440" w:rsidRDefault="00FC3A35" w:rsidP="00FC3A35">
      <w:pPr>
        <w:pStyle w:val="aff"/>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730B710D" w14:textId="77777777" w:rsidR="00FC3A35" w:rsidRPr="00154440" w:rsidRDefault="00FC3A35" w:rsidP="00FC3A35">
      <w:pPr>
        <w:pStyle w:val="aff"/>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14:paraId="18FCF776" w14:textId="77777777" w:rsidR="00FC3A35" w:rsidRPr="00B74F3D" w:rsidRDefault="00FC3A35" w:rsidP="00FC3A35">
      <w:pPr>
        <w:bidi/>
        <w:spacing w:after="240"/>
        <w:rPr>
          <w:rFonts w:cs="David"/>
          <w:b/>
          <w:bCs/>
          <w:color w:val="FF0000"/>
          <w:szCs w:val="24"/>
          <w:rtl/>
        </w:rPr>
      </w:pPr>
      <w:r w:rsidRPr="00B74F3D">
        <w:rPr>
          <w:rFonts w:cs="David"/>
          <w:b/>
          <w:bCs/>
          <w:color w:val="FF0000"/>
          <w:szCs w:val="24"/>
          <w:rtl/>
        </w:rPr>
        <w:t xml:space="preserve">(סמן </w:t>
      </w:r>
      <w:r>
        <w:rPr>
          <w:rFonts w:cs="David" w:hint="cs"/>
          <w:szCs w:val="24"/>
          <w:rtl/>
        </w:rPr>
        <w:t>×</w:t>
      </w:r>
      <w:r w:rsidRPr="00B74F3D">
        <w:rPr>
          <w:rFonts w:cs="David"/>
          <w:b/>
          <w:bCs/>
          <w:color w:val="FF0000"/>
          <w:szCs w:val="24"/>
          <w:rtl/>
        </w:rPr>
        <w:t>במשבצת המתאימה)</w:t>
      </w:r>
    </w:p>
    <w:p w14:paraId="3BAE2789" w14:textId="61CE6AAC" w:rsidR="00FC3A35" w:rsidRDefault="00FC3A35" w:rsidP="008A08D0">
      <w:pPr>
        <w:numPr>
          <w:ilvl w:val="0"/>
          <w:numId w:val="26"/>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Pr>
          <w:rFonts w:cs="David"/>
          <w:b/>
          <w:bCs/>
          <w:szCs w:val="24"/>
          <w:rtl/>
        </w:rPr>
        <w:t xml:space="preserve">"מועד </w:t>
      </w:r>
      <w:r>
        <w:rPr>
          <w:rFonts w:cs="David" w:hint="cs"/>
          <w:b/>
          <w:bCs/>
          <w:szCs w:val="24"/>
          <w:rtl/>
        </w:rPr>
        <w:t>ה</w:t>
      </w:r>
      <w:r w:rsidRPr="00FA5462">
        <w:rPr>
          <w:rFonts w:cs="David"/>
          <w:b/>
          <w:bCs/>
          <w:szCs w:val="24"/>
          <w:rtl/>
        </w:rPr>
        <w:t>הגשה"</w:t>
      </w:r>
      <w:r w:rsidRPr="00FA5462">
        <w:rPr>
          <w:rFonts w:cs="David"/>
          <w:szCs w:val="24"/>
          <w:rtl/>
        </w:rPr>
        <w:t>) מטעם המציע</w:t>
      </w:r>
      <w:r>
        <w:rPr>
          <w:rFonts w:cs="David" w:hint="cs"/>
          <w:szCs w:val="24"/>
          <w:rtl/>
        </w:rPr>
        <w:t>,</w:t>
      </w:r>
      <w:r w:rsidRPr="00FA5462">
        <w:rPr>
          <w:rFonts w:cs="David"/>
          <w:szCs w:val="24"/>
          <w:rtl/>
        </w:rPr>
        <w:t xml:space="preserve"> ב</w:t>
      </w:r>
      <w:r w:rsidRPr="00FA5462">
        <w:rPr>
          <w:rFonts w:cs="David" w:hint="eastAsia"/>
          <w:szCs w:val="24"/>
          <w:rtl/>
        </w:rPr>
        <w:t>התקשרות</w:t>
      </w:r>
      <w:r w:rsidRPr="00FA5462">
        <w:rPr>
          <w:rFonts w:cs="David"/>
          <w:szCs w:val="24"/>
          <w:rtl/>
        </w:rPr>
        <w:t xml:space="preserve"> </w:t>
      </w:r>
      <w:r w:rsidRPr="00FA5462">
        <w:rPr>
          <w:rFonts w:cs="David" w:hint="eastAsia"/>
          <w:szCs w:val="24"/>
          <w:rtl/>
        </w:rPr>
        <w:t>מספר</w:t>
      </w:r>
      <w:r w:rsidRPr="00FA5462">
        <w:rPr>
          <w:rFonts w:cs="David" w:hint="cs"/>
          <w:szCs w:val="24"/>
          <w:rtl/>
        </w:rPr>
        <w:t xml:space="preserve"> </w:t>
      </w:r>
      <w:r>
        <w:rPr>
          <w:rFonts w:cs="David" w:hint="cs"/>
          <w:szCs w:val="24"/>
          <w:rtl/>
        </w:rPr>
        <w:t>115/10/21</w:t>
      </w:r>
      <w:r w:rsidRPr="00FA5462">
        <w:rPr>
          <w:rFonts w:cs="David" w:hint="cs"/>
          <w:szCs w:val="24"/>
          <w:rtl/>
        </w:rPr>
        <w:t xml:space="preserve"> </w:t>
      </w:r>
      <w:r>
        <w:rPr>
          <w:rFonts w:cs="David" w:hint="cs"/>
          <w:szCs w:val="24"/>
          <w:rtl/>
        </w:rPr>
        <w:t>לביצוע מחקרי שוק בחו</w:t>
      </w:r>
      <w:r>
        <w:rPr>
          <w:rFonts w:cs="David"/>
          <w:szCs w:val="24"/>
          <w:rtl/>
        </w:rPr>
        <w:t>"</w:t>
      </w:r>
      <w:r>
        <w:rPr>
          <w:rFonts w:cs="David" w:hint="cs"/>
          <w:szCs w:val="24"/>
          <w:rtl/>
        </w:rPr>
        <w:t>ל עבור לשכת הפרסום הממשלתית.</w:t>
      </w:r>
    </w:p>
    <w:p w14:paraId="232F790E" w14:textId="77777777" w:rsidR="00FC3A35" w:rsidRPr="00FA5462" w:rsidRDefault="00FC3A35" w:rsidP="00FC3A35">
      <w:pPr>
        <w:numPr>
          <w:ilvl w:val="0"/>
          <w:numId w:val="26"/>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14:paraId="6F43D018" w14:textId="77777777" w:rsidR="00FC3A35" w:rsidRPr="00154440" w:rsidRDefault="00FC3A35" w:rsidP="00FC3A35">
      <w:pPr>
        <w:numPr>
          <w:ilvl w:val="0"/>
          <w:numId w:val="26"/>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14:paraId="179329E6" w14:textId="77777777" w:rsidR="00FC3A35" w:rsidRDefault="00FC3A35" w:rsidP="00FC3A35">
      <w:pPr>
        <w:pStyle w:val="aff"/>
        <w:widowControl w:val="0"/>
        <w:numPr>
          <w:ilvl w:val="0"/>
          <w:numId w:val="25"/>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14:paraId="03BB15BB" w14:textId="77777777" w:rsidR="00FC3A35" w:rsidRDefault="00FC3A35" w:rsidP="00FC3A35">
      <w:pPr>
        <w:widowControl w:val="0"/>
        <w:bidi/>
        <w:spacing w:before="120" w:after="120"/>
        <w:rPr>
          <w:rFonts w:cs="David"/>
          <w:b/>
          <w:bCs/>
          <w:szCs w:val="24"/>
          <w:rtl/>
        </w:rPr>
      </w:pPr>
    </w:p>
    <w:p w14:paraId="3B3D4AC0" w14:textId="77777777" w:rsidR="00FC3A35" w:rsidRPr="00E33A2C" w:rsidRDefault="00FC3A35" w:rsidP="00FC3A35">
      <w:pPr>
        <w:bidi/>
        <w:jc w:val="center"/>
        <w:rPr>
          <w:rFonts w:ascii="David" w:hAnsi="David" w:cs="David"/>
          <w:szCs w:val="24"/>
        </w:rPr>
      </w:pPr>
      <w:r>
        <w:rPr>
          <w:rFonts w:ascii="David" w:hAnsi="David" w:cs="David" w:hint="cs"/>
          <w:szCs w:val="24"/>
          <w:rtl/>
        </w:rPr>
        <w:t>תאריך</w:t>
      </w:r>
      <w:r w:rsidRPr="00E33A2C">
        <w:rPr>
          <w:rFonts w:ascii="David" w:hAnsi="David" w:cs="David"/>
          <w:szCs w:val="24"/>
          <w:rtl/>
        </w:rPr>
        <w:t xml:space="preserve">: _________________ </w:t>
      </w:r>
      <w:r>
        <w:rPr>
          <w:rFonts w:ascii="David" w:hAnsi="David" w:cs="David" w:hint="cs"/>
          <w:szCs w:val="24"/>
          <w:rtl/>
        </w:rPr>
        <w:t>שם מלא</w:t>
      </w:r>
      <w:r w:rsidRPr="00E33A2C">
        <w:rPr>
          <w:rFonts w:ascii="David" w:hAnsi="David" w:cs="David"/>
          <w:szCs w:val="24"/>
          <w:rtl/>
        </w:rPr>
        <w:t xml:space="preserve">: _____________ </w:t>
      </w:r>
      <w:r>
        <w:rPr>
          <w:rFonts w:ascii="David" w:hAnsi="David" w:cs="David" w:hint="cs"/>
          <w:szCs w:val="24"/>
          <w:rtl/>
        </w:rPr>
        <w:t>חתימה וחותמת</w:t>
      </w:r>
      <w:r w:rsidRPr="00E33A2C">
        <w:rPr>
          <w:rFonts w:ascii="David" w:hAnsi="David" w:cs="David"/>
          <w:szCs w:val="24"/>
          <w:rtl/>
        </w:rPr>
        <w:t>: ___________</w:t>
      </w:r>
    </w:p>
    <w:p w14:paraId="39697AD9" w14:textId="77777777" w:rsidR="00FC3A35" w:rsidRPr="00154440" w:rsidRDefault="00FC3A35" w:rsidP="00FC3A35">
      <w:pPr>
        <w:pStyle w:val="aff"/>
        <w:widowControl w:val="0"/>
        <w:bidi/>
        <w:jc w:val="both"/>
        <w:rPr>
          <w:rFonts w:cs="David"/>
          <w:b w:val="0"/>
          <w:bCs w:val="0"/>
          <w:szCs w:val="24"/>
          <w:rtl/>
        </w:rPr>
      </w:pPr>
    </w:p>
    <w:p w14:paraId="1E9A9B2B" w14:textId="77777777" w:rsidR="00FC3A35" w:rsidRPr="00946E1F" w:rsidRDefault="00FC3A35" w:rsidP="00FC3A35">
      <w:pPr>
        <w:pStyle w:val="aff"/>
        <w:widowControl w:val="0"/>
        <w:bidi/>
        <w:rPr>
          <w:rFonts w:cs="David"/>
          <w:szCs w:val="24"/>
          <w:u w:val="single"/>
          <w:rtl/>
        </w:rPr>
      </w:pPr>
      <w:r w:rsidRPr="00946E1F">
        <w:rPr>
          <w:rFonts w:cs="David" w:hint="cs"/>
          <w:szCs w:val="24"/>
          <w:u w:val="single"/>
          <w:rtl/>
        </w:rPr>
        <w:t>אישור עורך הדין</w:t>
      </w:r>
    </w:p>
    <w:p w14:paraId="2C3F8D46" w14:textId="77777777" w:rsidR="00FC3A35" w:rsidRPr="00154440" w:rsidRDefault="00FC3A35" w:rsidP="00FC3A35">
      <w:pPr>
        <w:pStyle w:val="aff"/>
        <w:widowControl w:val="0"/>
        <w:bidi/>
        <w:spacing w:line="276" w:lineRule="auto"/>
        <w:jc w:val="both"/>
        <w:rPr>
          <w:rFonts w:cs="David"/>
          <w:b w:val="0"/>
          <w:bCs w:val="0"/>
          <w:szCs w:val="24"/>
          <w:u w:val="single"/>
          <w:rtl/>
        </w:rPr>
      </w:pPr>
    </w:p>
    <w:p w14:paraId="1D1B894E" w14:textId="77777777" w:rsidR="00FC3A35" w:rsidRPr="00154440" w:rsidRDefault="00FC3A35" w:rsidP="00FC3A35">
      <w:pPr>
        <w:pStyle w:val="aff"/>
        <w:widowControl w:val="0"/>
        <w:bidi/>
        <w:spacing w:line="276" w:lineRule="auto"/>
        <w:jc w:val="both"/>
        <w:rPr>
          <w:rFonts w:cs="David"/>
          <w:b w:val="0"/>
          <w:bCs w:val="0"/>
          <w:szCs w:val="24"/>
          <w:rtl/>
        </w:rPr>
      </w:pPr>
      <w:r w:rsidRPr="00154440">
        <w:rPr>
          <w:rFonts w:cs="David" w:hint="cs"/>
          <w:b w:val="0"/>
          <w:bCs w:val="0"/>
          <w:szCs w:val="24"/>
          <w:rtl/>
        </w:rPr>
        <w:t>אני הח"מ, ________________, עו"ד, מאשר/ת כי ביום ____________ הופיע/ה בפני במשרדי ברחוב ___________ בישוב/עיר ______________ מר/גב' _____________ שזיהה/תה עצמו/ה על ידי ת.ז. _____________</w:t>
      </w:r>
      <w:r>
        <w:rPr>
          <w:rFonts w:cs="David" w:hint="cs"/>
          <w:b w:val="0"/>
          <w:bCs w:val="0"/>
          <w:szCs w:val="24"/>
          <w:rtl/>
        </w:rPr>
        <w:t>, או</w:t>
      </w:r>
      <w:r w:rsidRPr="00154440">
        <w:rPr>
          <w:rFonts w:cs="David" w:hint="cs"/>
          <w:b w:val="0"/>
          <w:bCs w:val="0"/>
          <w:szCs w:val="24"/>
          <w:rtl/>
        </w:rPr>
        <w:t xml:space="preserve"> המוכר/ת לי באופן אישי, ואחרי שהזהרתיו/ה כי עליו/ה להצהיר אמת וכי ת/יהיה צפוי/ה לעונשים הקבועים בחוק אם לא ת/יעשה כן, חתם/ה בפני על התצהיר דלעיל. </w:t>
      </w:r>
    </w:p>
    <w:p w14:paraId="446F24C4" w14:textId="77777777" w:rsidR="00FC3A35" w:rsidRPr="00154440" w:rsidRDefault="00FC3A35" w:rsidP="00FC3A35">
      <w:pPr>
        <w:pStyle w:val="aff"/>
        <w:widowControl w:val="0"/>
        <w:bidi/>
        <w:spacing w:line="276" w:lineRule="auto"/>
        <w:rPr>
          <w:rFonts w:cs="David"/>
          <w:b w:val="0"/>
          <w:bCs w:val="0"/>
          <w:szCs w:val="24"/>
          <w:rtl/>
        </w:rPr>
      </w:pPr>
    </w:p>
    <w:p w14:paraId="76E24C37" w14:textId="77777777" w:rsidR="00FC3A35" w:rsidRPr="00154440" w:rsidRDefault="00FC3A35" w:rsidP="00FC3A35">
      <w:pPr>
        <w:pStyle w:val="aff"/>
        <w:widowControl w:val="0"/>
        <w:bidi/>
        <w:spacing w:line="276" w:lineRule="auto"/>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Pr>
          <w:rFonts w:cs="David" w:hint="cs"/>
          <w:b w:val="0"/>
          <w:bCs w:val="0"/>
          <w:szCs w:val="24"/>
          <w:rtl/>
        </w:rPr>
        <w:tab/>
        <w:t xml:space="preserve">  </w:t>
      </w:r>
      <w:r w:rsidRPr="00154440">
        <w:rPr>
          <w:rFonts w:cs="David" w:hint="cs"/>
          <w:b w:val="0"/>
          <w:bCs w:val="0"/>
          <w:szCs w:val="24"/>
          <w:rtl/>
        </w:rPr>
        <w:t xml:space="preserve"> ______________________</w:t>
      </w:r>
      <w:r>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____________</w:t>
      </w:r>
    </w:p>
    <w:p w14:paraId="6292D217" w14:textId="77777777" w:rsidR="00FC3A35" w:rsidRPr="00154440" w:rsidRDefault="00FC3A35" w:rsidP="00FC3A35">
      <w:pPr>
        <w:pStyle w:val="aff"/>
        <w:widowControl w:val="0"/>
        <w:bidi/>
        <w:spacing w:line="276" w:lineRule="auto"/>
        <w:ind w:left="720"/>
        <w:jc w:val="both"/>
        <w:rPr>
          <w:rFonts w:cs="David"/>
          <w:b w:val="0"/>
          <w:bCs w:val="0"/>
          <w:szCs w:val="24"/>
          <w:rtl/>
        </w:rPr>
      </w:pPr>
      <w:r>
        <w:rPr>
          <w:rFonts w:cs="David" w:hint="cs"/>
          <w:b w:val="0"/>
          <w:bCs w:val="0"/>
          <w:szCs w:val="24"/>
          <w:rtl/>
        </w:rPr>
        <w:t xml:space="preserve">       </w:t>
      </w:r>
      <w:r w:rsidRPr="00154440">
        <w:rPr>
          <w:rFonts w:cs="David" w:hint="cs"/>
          <w:b w:val="0"/>
          <w:bCs w:val="0"/>
          <w:szCs w:val="24"/>
          <w:rtl/>
        </w:rPr>
        <w:t>תאריך</w:t>
      </w:r>
      <w:r>
        <w:rPr>
          <w:rFonts w:cs="David" w:hint="cs"/>
          <w:b w:val="0"/>
          <w:bCs w:val="0"/>
          <w:szCs w:val="24"/>
          <w:rtl/>
        </w:rPr>
        <w:t xml:space="preserve">   </w:t>
      </w:r>
      <w:r w:rsidRPr="00154440">
        <w:rPr>
          <w:rFonts w:cs="David" w:hint="cs"/>
          <w:b w:val="0"/>
          <w:bCs w:val="0"/>
          <w:szCs w:val="24"/>
          <w:rtl/>
        </w:rPr>
        <w:t xml:space="preserve"> </w:t>
      </w:r>
      <w:r w:rsidRPr="00154440">
        <w:rPr>
          <w:rFonts w:cs="David" w:hint="cs"/>
          <w:b w:val="0"/>
          <w:bCs w:val="0"/>
          <w:szCs w:val="24"/>
          <w:rtl/>
        </w:rPr>
        <w:tab/>
      </w:r>
      <w:r w:rsidRPr="00154440">
        <w:rPr>
          <w:rFonts w:cs="David" w:hint="cs"/>
          <w:b w:val="0"/>
          <w:bCs w:val="0"/>
          <w:szCs w:val="24"/>
          <w:rtl/>
        </w:rPr>
        <w:tab/>
      </w:r>
      <w:r>
        <w:rPr>
          <w:rFonts w:cs="David" w:hint="cs"/>
          <w:b w:val="0"/>
          <w:bCs w:val="0"/>
          <w:szCs w:val="24"/>
          <w:rtl/>
        </w:rPr>
        <w:t xml:space="preserve">    </w:t>
      </w:r>
      <w:r>
        <w:rPr>
          <w:rFonts w:cs="David"/>
          <w:b w:val="0"/>
          <w:bCs w:val="0"/>
          <w:szCs w:val="24"/>
          <w:rtl/>
        </w:rPr>
        <w:tab/>
      </w:r>
      <w:r>
        <w:rPr>
          <w:rFonts w:cs="David" w:hint="cs"/>
          <w:b w:val="0"/>
          <w:bCs w:val="0"/>
          <w:szCs w:val="24"/>
          <w:rtl/>
        </w:rPr>
        <w:t xml:space="preserve">    מספר רישיון</w:t>
      </w:r>
      <w:r>
        <w:rPr>
          <w:rFonts w:cs="David" w:hint="cs"/>
          <w:b w:val="0"/>
          <w:bCs w:val="0"/>
          <w:szCs w:val="24"/>
          <w:rtl/>
        </w:rPr>
        <w:tab/>
      </w:r>
      <w:r>
        <w:rPr>
          <w:rFonts w:cs="David"/>
          <w:b w:val="0"/>
          <w:bCs w:val="0"/>
          <w:szCs w:val="24"/>
          <w:rtl/>
        </w:rPr>
        <w:tab/>
      </w:r>
      <w:r w:rsidRPr="00154440">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  חתימ</w:t>
      </w:r>
      <w:r>
        <w:rPr>
          <w:rFonts w:cs="David" w:hint="cs"/>
          <w:b w:val="0"/>
          <w:bCs w:val="0"/>
          <w:szCs w:val="24"/>
          <w:rtl/>
        </w:rPr>
        <w:t>ה וחותמת</w:t>
      </w:r>
    </w:p>
    <w:p w14:paraId="35929CCA" w14:textId="46DF43AB" w:rsidR="00FC3A35" w:rsidRPr="00891B31" w:rsidRDefault="00FC3A35" w:rsidP="00AB6214">
      <w:pPr>
        <w:pStyle w:val="aff"/>
        <w:widowControl w:val="0"/>
        <w:bidi/>
        <w:rPr>
          <w:rFonts w:cs="David"/>
          <w:sz w:val="28"/>
          <w:szCs w:val="28"/>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AB6214">
        <w:rPr>
          <w:rFonts w:cs="David" w:hint="cs"/>
          <w:sz w:val="28"/>
          <w:szCs w:val="28"/>
          <w:u w:val="single"/>
          <w:rtl/>
        </w:rPr>
        <w:t>ד</w:t>
      </w:r>
      <w:r w:rsidRPr="00204BFA">
        <w:rPr>
          <w:rFonts w:cs="David" w:hint="cs"/>
          <w:sz w:val="28"/>
          <w:szCs w:val="28"/>
          <w:u w:val="single"/>
          <w:rtl/>
        </w:rPr>
        <w:t>'</w:t>
      </w:r>
    </w:p>
    <w:p w14:paraId="5495C274" w14:textId="77777777" w:rsidR="00FC3A35" w:rsidRPr="00154440" w:rsidRDefault="00FC3A35" w:rsidP="00FC3A35">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מוגבלות</w:t>
      </w:r>
    </w:p>
    <w:p w14:paraId="1051CA83" w14:textId="77777777" w:rsidR="00FC3A35" w:rsidRPr="00204BFA" w:rsidRDefault="00FC3A35" w:rsidP="00FC3A35">
      <w:pPr>
        <w:tabs>
          <w:tab w:val="left" w:pos="992"/>
        </w:tabs>
        <w:bidi/>
        <w:jc w:val="left"/>
        <w:rPr>
          <w:rFonts w:ascii="David" w:hAnsi="David" w:cs="David"/>
          <w:b/>
          <w:bCs/>
          <w:szCs w:val="24"/>
          <w:highlight w:val="yellow"/>
          <w:rtl/>
        </w:rPr>
      </w:pPr>
    </w:p>
    <w:p w14:paraId="2CD2CC6C" w14:textId="77777777" w:rsidR="00FC3A35" w:rsidRDefault="00FC3A35" w:rsidP="00FC3A35">
      <w:pPr>
        <w:bidi/>
        <w:spacing w:after="0" w:line="276"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14:paraId="2DF913FE" w14:textId="77777777" w:rsidR="00FC3A35" w:rsidRPr="00204BFA" w:rsidRDefault="00FC3A35" w:rsidP="00FC3A35">
      <w:pPr>
        <w:bidi/>
        <w:spacing w:after="0" w:line="276" w:lineRule="auto"/>
        <w:rPr>
          <w:rFonts w:ascii="David" w:hAnsi="David" w:cs="David"/>
          <w:szCs w:val="24"/>
          <w:rtl/>
        </w:rPr>
      </w:pPr>
    </w:p>
    <w:p w14:paraId="4780B90F" w14:textId="7E33C245" w:rsidR="00FC3A35" w:rsidRDefault="00FC3A35" w:rsidP="00D9348A">
      <w:pPr>
        <w:tabs>
          <w:tab w:val="left" w:pos="8788"/>
        </w:tabs>
        <w:bidi/>
        <w:spacing w:after="0" w:line="276"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204BFA">
        <w:rPr>
          <w:rFonts w:cs="David" w:hint="eastAsia"/>
          <w:szCs w:val="24"/>
          <w:rtl/>
        </w:rPr>
        <w:t>התקשרות</w:t>
      </w:r>
      <w:r>
        <w:rPr>
          <w:rFonts w:cs="David" w:hint="cs"/>
          <w:szCs w:val="24"/>
          <w:rtl/>
        </w:rPr>
        <w:t xml:space="preserve"> מס' 115/10/21 לביצוע מחקרי שוק בחו</w:t>
      </w:r>
      <w:r>
        <w:rPr>
          <w:rFonts w:cs="David"/>
          <w:szCs w:val="24"/>
          <w:rtl/>
        </w:rPr>
        <w:t>"</w:t>
      </w:r>
      <w:r>
        <w:rPr>
          <w:rFonts w:cs="David" w:hint="cs"/>
          <w:szCs w:val="24"/>
          <w:rtl/>
        </w:rPr>
        <w:t>ל עבור לשכת הפרסום הממשלתית.</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14:paraId="304860B9" w14:textId="77777777" w:rsidR="00FC3A35" w:rsidRPr="00204BFA" w:rsidRDefault="00FC3A35" w:rsidP="00FC3A35">
      <w:pPr>
        <w:bidi/>
        <w:spacing w:before="240" w:after="240" w:line="276" w:lineRule="auto"/>
        <w:rPr>
          <w:rFonts w:cs="David"/>
          <w:b/>
          <w:bCs/>
          <w:color w:val="FF0000"/>
          <w:szCs w:val="24"/>
          <w:rtl/>
        </w:rPr>
      </w:pPr>
      <w:r w:rsidRPr="00204BFA">
        <w:rPr>
          <w:rFonts w:cs="David"/>
          <w:b/>
          <w:bCs/>
          <w:color w:val="FF0000"/>
          <w:szCs w:val="24"/>
          <w:rtl/>
        </w:rPr>
        <w:t xml:space="preserve">(סמן </w:t>
      </w:r>
      <w:r w:rsidRPr="00B405B4">
        <w:rPr>
          <w:rFonts w:cs="David" w:hint="eastAsia"/>
          <w:b/>
          <w:bCs/>
          <w:color w:val="FF0000"/>
          <w:szCs w:val="24"/>
          <w:rtl/>
        </w:rPr>
        <w:t>×</w:t>
      </w:r>
      <w:r w:rsidRPr="00204BFA">
        <w:rPr>
          <w:rFonts w:cs="David"/>
          <w:b/>
          <w:bCs/>
          <w:color w:val="FF0000"/>
          <w:szCs w:val="24"/>
          <w:rtl/>
        </w:rPr>
        <w:t xml:space="preserve"> במשבצת המתאימה):</w:t>
      </w:r>
    </w:p>
    <w:p w14:paraId="63B35EBD" w14:textId="325D66EA" w:rsidR="00FC3A35" w:rsidRPr="00204BFA" w:rsidRDefault="00FC3A35" w:rsidP="00A770B7">
      <w:pPr>
        <w:numPr>
          <w:ilvl w:val="0"/>
          <w:numId w:val="26"/>
        </w:numPr>
        <w:bidi/>
        <w:spacing w:after="0" w:line="276" w:lineRule="auto"/>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w:t>
      </w:r>
      <w:r w:rsidRPr="00656EDB">
        <w:rPr>
          <w:rFonts w:ascii="David" w:hAnsi="David" w:cs="David"/>
          <w:b/>
          <w:bCs/>
          <w:szCs w:val="24"/>
          <w:rtl/>
        </w:rPr>
        <w:t>לא חלות</w:t>
      </w:r>
      <w:r w:rsidRPr="00204BFA">
        <w:rPr>
          <w:rFonts w:ascii="David" w:hAnsi="David" w:cs="David"/>
          <w:szCs w:val="24"/>
          <w:rtl/>
        </w:rPr>
        <w:t xml:space="preserve"> על המציע.</w:t>
      </w:r>
    </w:p>
    <w:p w14:paraId="73466813" w14:textId="77777777" w:rsidR="00FC3A35" w:rsidRDefault="00FC3A35" w:rsidP="00FC3A35">
      <w:pPr>
        <w:numPr>
          <w:ilvl w:val="0"/>
          <w:numId w:val="26"/>
        </w:numPr>
        <w:bidi/>
        <w:spacing w:after="0" w:line="276" w:lineRule="auto"/>
        <w:ind w:left="425" w:hanging="425"/>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w:t>
      </w:r>
      <w:r w:rsidRPr="00656EDB">
        <w:rPr>
          <w:rFonts w:ascii="David" w:hAnsi="David" w:cs="David"/>
          <w:b/>
          <w:bCs/>
          <w:szCs w:val="24"/>
          <w:rtl/>
        </w:rPr>
        <w:t>חלות</w:t>
      </w:r>
      <w:r w:rsidRPr="00204BFA">
        <w:rPr>
          <w:rFonts w:ascii="David" w:hAnsi="David" w:cs="David"/>
          <w:szCs w:val="24"/>
          <w:rtl/>
        </w:rPr>
        <w:t xml:space="preserve"> על המציע והוא מקיים אותן.</w:t>
      </w:r>
    </w:p>
    <w:p w14:paraId="6F13A4EC" w14:textId="77777777" w:rsidR="00FC3A35" w:rsidRPr="00204BFA" w:rsidRDefault="00FC3A35" w:rsidP="00FC3A35">
      <w:pPr>
        <w:bidi/>
        <w:spacing w:after="0" w:line="276" w:lineRule="auto"/>
        <w:ind w:left="425" w:right="357"/>
        <w:rPr>
          <w:rFonts w:ascii="David" w:hAnsi="David" w:cs="David"/>
          <w:szCs w:val="24"/>
        </w:rPr>
      </w:pPr>
    </w:p>
    <w:p w14:paraId="5FAAF408" w14:textId="77777777" w:rsidR="00FC3A35" w:rsidRPr="00B405B4" w:rsidRDefault="00FC3A35" w:rsidP="00FC3A35">
      <w:pPr>
        <w:bidi/>
        <w:spacing w:line="276"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תשנ"ח</w:t>
      </w:r>
      <w:r>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14:paraId="3C60D250" w14:textId="77777777" w:rsidR="00FC3A35" w:rsidRPr="00204BFA" w:rsidRDefault="00FC3A35" w:rsidP="00FC3A35">
      <w:pPr>
        <w:numPr>
          <w:ilvl w:val="0"/>
          <w:numId w:val="26"/>
        </w:numPr>
        <w:bidi/>
        <w:spacing w:after="0" w:line="276" w:lineRule="auto"/>
        <w:ind w:right="360"/>
        <w:rPr>
          <w:rFonts w:ascii="David" w:hAnsi="David" w:cs="David"/>
          <w:szCs w:val="24"/>
        </w:rPr>
      </w:pPr>
      <w:r w:rsidRPr="00204BFA">
        <w:rPr>
          <w:rFonts w:ascii="David" w:hAnsi="David" w:cs="David"/>
          <w:szCs w:val="24"/>
          <w:rtl/>
        </w:rPr>
        <w:t>המציע מעסיק פחות מ-100 עובדים.</w:t>
      </w:r>
    </w:p>
    <w:p w14:paraId="6971271E" w14:textId="77777777" w:rsidR="00FC3A35" w:rsidRPr="00204BFA" w:rsidRDefault="00FC3A35" w:rsidP="00FC3A35">
      <w:pPr>
        <w:numPr>
          <w:ilvl w:val="0"/>
          <w:numId w:val="26"/>
        </w:numPr>
        <w:bidi/>
        <w:spacing w:after="0" w:line="276" w:lineRule="auto"/>
        <w:ind w:right="360"/>
        <w:rPr>
          <w:rFonts w:ascii="David" w:hAnsi="David" w:cs="David"/>
          <w:szCs w:val="24"/>
        </w:rPr>
      </w:pPr>
      <w:r w:rsidRPr="00204BFA">
        <w:rPr>
          <w:rFonts w:ascii="David" w:hAnsi="David" w:cs="David"/>
          <w:szCs w:val="24"/>
          <w:rtl/>
        </w:rPr>
        <w:t>המציע מעסיק 100 עובדים או יותר.</w:t>
      </w:r>
    </w:p>
    <w:p w14:paraId="34F6A4DB" w14:textId="77777777" w:rsidR="00FC3A35" w:rsidRDefault="00FC3A35" w:rsidP="00FC3A35">
      <w:pPr>
        <w:bidi/>
        <w:spacing w:line="276" w:lineRule="auto"/>
        <w:ind w:right="360"/>
        <w:rPr>
          <w:rFonts w:ascii="David" w:hAnsi="David" w:cs="David"/>
          <w:color w:val="FF0000"/>
          <w:szCs w:val="24"/>
          <w:u w:val="single"/>
          <w:rtl/>
        </w:rPr>
      </w:pPr>
    </w:p>
    <w:p w14:paraId="751F422B" w14:textId="77777777" w:rsidR="00FC3A35" w:rsidRPr="00B405B4" w:rsidRDefault="00FC3A35" w:rsidP="00FC3A35">
      <w:pPr>
        <w:bidi/>
        <w:spacing w:line="276"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Pr>
          <w:rFonts w:ascii="David" w:hAnsi="David" w:cs="David" w:hint="cs"/>
          <w:color w:val="FF0000"/>
          <w:szCs w:val="24"/>
          <w:u w:val="single"/>
          <w:rtl/>
        </w:rPr>
        <w:t xml:space="preserve"> </w:t>
      </w:r>
      <w:r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14:paraId="4B3A58F1" w14:textId="77777777" w:rsidR="00FC3A35" w:rsidRDefault="00FC3A35" w:rsidP="00FC3A35">
      <w:pPr>
        <w:numPr>
          <w:ilvl w:val="0"/>
          <w:numId w:val="26"/>
        </w:numPr>
        <w:bidi/>
        <w:spacing w:after="0" w:line="276" w:lineRule="auto"/>
        <w:rPr>
          <w:rFonts w:ascii="David" w:hAnsi="David" w:cs="David"/>
          <w:szCs w:val="24"/>
        </w:rPr>
      </w:pPr>
      <w:r w:rsidRPr="00204BFA">
        <w:rPr>
          <w:rFonts w:ascii="David" w:hAnsi="David" w:cs="David"/>
          <w:szCs w:val="24"/>
          <w:rtl/>
        </w:rPr>
        <w:t xml:space="preserve"> המציע מתחייב כי ככל שיזכה במכרז</w:t>
      </w:r>
      <w:r>
        <w:rPr>
          <w:rFonts w:ascii="David" w:hAnsi="David" w:cs="David" w:hint="cs"/>
          <w:szCs w:val="24"/>
          <w:rtl/>
        </w:rPr>
        <w:t>,</w:t>
      </w:r>
      <w:r w:rsidRPr="00204BFA">
        <w:rPr>
          <w:rFonts w:ascii="David" w:hAnsi="David" w:cs="David"/>
          <w:szCs w:val="24"/>
          <w:rtl/>
        </w:rPr>
        <w:t xml:space="preserve"> יפנה למנ</w:t>
      </w:r>
      <w:r>
        <w:rPr>
          <w:rFonts w:ascii="David" w:hAnsi="David" w:cs="David" w:hint="cs"/>
          <w:szCs w:val="24"/>
          <w:rtl/>
        </w:rPr>
        <w:t>כ"ל</w:t>
      </w:r>
      <w:r w:rsidRPr="00204BFA">
        <w:rPr>
          <w:rFonts w:ascii="David" w:hAnsi="David" w:cs="David"/>
          <w:szCs w:val="24"/>
          <w:rtl/>
        </w:rPr>
        <w:t xml:space="preserve"> משרד העבודה</w:t>
      </w:r>
      <w:r>
        <w:rPr>
          <w:rFonts w:ascii="David" w:hAnsi="David" w:cs="David" w:hint="cs"/>
          <w:szCs w:val="24"/>
          <w:rtl/>
        </w:rPr>
        <w:t>,</w:t>
      </w:r>
      <w:r w:rsidRPr="00204BFA">
        <w:rPr>
          <w:rFonts w:ascii="David" w:hAnsi="David" w:cs="David"/>
          <w:szCs w:val="24"/>
          <w:rtl/>
        </w:rPr>
        <w:t xml:space="preserve">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Pr>
          <w:rFonts w:ascii="David" w:hAnsi="David" w:cs="David" w:hint="cs"/>
          <w:szCs w:val="24"/>
          <w:rtl/>
        </w:rPr>
        <w:t xml:space="preserve">התשנ"ח-1998,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14:paraId="1872EFFE" w14:textId="77777777" w:rsidR="00FC3A35" w:rsidRPr="00656EDB" w:rsidRDefault="00FC3A35" w:rsidP="00FC3A35">
      <w:pPr>
        <w:bidi/>
        <w:spacing w:after="0" w:line="276" w:lineRule="auto"/>
        <w:ind w:left="360"/>
        <w:rPr>
          <w:rFonts w:ascii="David" w:hAnsi="David" w:cs="David"/>
          <w:szCs w:val="24"/>
        </w:rPr>
      </w:pPr>
    </w:p>
    <w:p w14:paraId="0C6D9FF8" w14:textId="77777777" w:rsidR="00FC3A35" w:rsidRDefault="00FC3A35" w:rsidP="00FC3A35">
      <w:pPr>
        <w:numPr>
          <w:ilvl w:val="0"/>
          <w:numId w:val="26"/>
        </w:numPr>
        <w:bidi/>
        <w:spacing w:after="0" w:line="276" w:lineRule="auto"/>
        <w:rPr>
          <w:rFonts w:ascii="David" w:hAnsi="David" w:cs="David"/>
          <w:szCs w:val="24"/>
        </w:rPr>
      </w:pPr>
      <w:r w:rsidRPr="00204BFA">
        <w:rPr>
          <w:rFonts w:ascii="David" w:hAnsi="David" w:cs="David"/>
          <w:szCs w:val="24"/>
          <w:rtl/>
        </w:rPr>
        <w:t>המציע התחייב בעבר לפנות למנ</w:t>
      </w:r>
      <w:r>
        <w:rPr>
          <w:rFonts w:ascii="David" w:hAnsi="David" w:cs="David" w:hint="cs"/>
          <w:szCs w:val="24"/>
          <w:rtl/>
        </w:rPr>
        <w:t>כ"ל</w:t>
      </w:r>
      <w:r w:rsidRPr="00204BFA">
        <w:rPr>
          <w:rFonts w:ascii="David" w:hAnsi="David" w:cs="David"/>
          <w:szCs w:val="24"/>
          <w:rtl/>
        </w:rPr>
        <w:t xml:space="preserve"> משרד העבודה</w:t>
      </w:r>
      <w:r>
        <w:rPr>
          <w:rFonts w:ascii="David" w:hAnsi="David" w:cs="David" w:hint="cs"/>
          <w:szCs w:val="24"/>
          <w:rtl/>
        </w:rPr>
        <w:t>,</w:t>
      </w:r>
      <w:r w:rsidRPr="00204BFA">
        <w:rPr>
          <w:rFonts w:ascii="David" w:hAnsi="David" w:cs="David"/>
          <w:szCs w:val="24"/>
          <w:rtl/>
        </w:rPr>
        <w:t xml:space="preserve">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14:paraId="649EA583" w14:textId="77777777" w:rsidR="00FC3A35" w:rsidRPr="00204BFA" w:rsidRDefault="00FC3A35" w:rsidP="00FC3A35">
      <w:pPr>
        <w:bidi/>
        <w:spacing w:after="0" w:line="276" w:lineRule="auto"/>
        <w:rPr>
          <w:rFonts w:ascii="David" w:hAnsi="David" w:cs="David"/>
          <w:szCs w:val="24"/>
          <w:rtl/>
        </w:rPr>
      </w:pPr>
    </w:p>
    <w:p w14:paraId="35408A2D" w14:textId="77777777" w:rsidR="00FC3A35" w:rsidRDefault="00FC3A35" w:rsidP="00FC3A35">
      <w:pPr>
        <w:bidi/>
        <w:spacing w:line="276" w:lineRule="auto"/>
        <w:rPr>
          <w:rFonts w:ascii="David" w:hAnsi="David" w:cs="David"/>
          <w:szCs w:val="24"/>
          <w:rtl/>
        </w:rPr>
      </w:pPr>
      <w:r w:rsidRPr="00204BFA">
        <w:rPr>
          <w:rFonts w:ascii="David" w:hAnsi="David" w:cs="David"/>
          <w:szCs w:val="24"/>
          <w:rtl/>
        </w:rPr>
        <w:t>המציע מתחייב להעביר העתק מהתצהיר שמסר לפי פסקה זו למנ</w:t>
      </w:r>
      <w:r>
        <w:rPr>
          <w:rFonts w:ascii="David" w:hAnsi="David" w:cs="David" w:hint="cs"/>
          <w:szCs w:val="24"/>
          <w:rtl/>
        </w:rPr>
        <w:t>כ"ל</w:t>
      </w:r>
      <w:r w:rsidRPr="00204BFA">
        <w:rPr>
          <w:rFonts w:ascii="David" w:hAnsi="David" w:cs="David"/>
          <w:szCs w:val="24"/>
          <w:rtl/>
        </w:rPr>
        <w:t xml:space="preserve"> משרד העבודה, הרווחה והשירותים החברתיים, בתוך 30 ימים ממועד ההתקשרות.</w:t>
      </w:r>
    </w:p>
    <w:p w14:paraId="0801B64B" w14:textId="77777777" w:rsidR="00FC3A35" w:rsidRDefault="00FC3A35" w:rsidP="00FC3A35">
      <w:pPr>
        <w:bidi/>
        <w:spacing w:line="276" w:lineRule="auto"/>
        <w:rPr>
          <w:rFonts w:ascii="David" w:hAnsi="David" w:cs="David"/>
          <w:szCs w:val="24"/>
          <w:rtl/>
        </w:rPr>
      </w:pPr>
    </w:p>
    <w:p w14:paraId="44BB1BD6" w14:textId="77777777" w:rsidR="00FC3A35" w:rsidRPr="00204BFA" w:rsidRDefault="00FC3A35" w:rsidP="00FC3A35">
      <w:pPr>
        <w:bidi/>
        <w:spacing w:line="276" w:lineRule="auto"/>
        <w:rPr>
          <w:rFonts w:ascii="David" w:hAnsi="David" w:cs="David"/>
          <w:szCs w:val="24"/>
          <w:rtl/>
        </w:rPr>
      </w:pPr>
      <w:r>
        <w:rPr>
          <w:rFonts w:ascii="David" w:hAnsi="David" w:cs="David" w:hint="cs"/>
          <w:szCs w:val="24"/>
          <w:rtl/>
        </w:rPr>
        <w:t>שם מלא</w:t>
      </w:r>
      <w:r w:rsidRPr="00E33A2C">
        <w:rPr>
          <w:rFonts w:ascii="David" w:hAnsi="David" w:cs="David"/>
          <w:szCs w:val="24"/>
          <w:rtl/>
        </w:rPr>
        <w:t xml:space="preserve">: _________________ </w:t>
      </w:r>
      <w:r>
        <w:rPr>
          <w:rFonts w:ascii="David" w:hAnsi="David" w:cs="David" w:hint="cs"/>
          <w:szCs w:val="24"/>
          <w:rtl/>
        </w:rPr>
        <w:t>תאריך</w:t>
      </w:r>
      <w:r w:rsidRPr="00E33A2C">
        <w:rPr>
          <w:rFonts w:ascii="David" w:hAnsi="David" w:cs="David"/>
          <w:szCs w:val="24"/>
          <w:rtl/>
        </w:rPr>
        <w:t xml:space="preserve">: _____________ </w:t>
      </w:r>
      <w:r>
        <w:rPr>
          <w:rFonts w:ascii="David" w:hAnsi="David" w:cs="David" w:hint="cs"/>
          <w:szCs w:val="24"/>
          <w:rtl/>
        </w:rPr>
        <w:t>חתימה</w:t>
      </w:r>
      <w:r w:rsidRPr="00E33A2C">
        <w:rPr>
          <w:rFonts w:ascii="David" w:hAnsi="David" w:cs="David"/>
          <w:szCs w:val="24"/>
          <w:rtl/>
        </w:rPr>
        <w:t>: ___________</w:t>
      </w:r>
    </w:p>
    <w:p w14:paraId="5927AA3F" w14:textId="77777777" w:rsidR="00FC3A35" w:rsidRDefault="00FC3A35" w:rsidP="00FC3A35">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p>
    <w:p w14:paraId="61BB13FE" w14:textId="77777777" w:rsidR="00FC3A35" w:rsidRDefault="00FC3A35" w:rsidP="00FC3A35">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p>
    <w:p w14:paraId="60FAE0B2" w14:textId="77777777" w:rsidR="00FC3A35" w:rsidRPr="00204BFA" w:rsidRDefault="00FC3A35" w:rsidP="00FC3A35">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14:paraId="138AFC4F" w14:textId="77777777" w:rsidR="00FC3A35" w:rsidRDefault="00FC3A35" w:rsidP="00FC3A35">
      <w:pPr>
        <w:bidi/>
        <w:spacing w:line="276"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55FE2EE6" w14:textId="77777777" w:rsidR="00FC3A35" w:rsidRPr="00204BFA" w:rsidRDefault="00FC3A35" w:rsidP="00FC3A35">
      <w:pPr>
        <w:bidi/>
        <w:spacing w:line="276" w:lineRule="auto"/>
        <w:rPr>
          <w:rFonts w:ascii="David" w:hAnsi="David" w:cs="David"/>
          <w:szCs w:val="24"/>
          <w:rtl/>
        </w:rPr>
      </w:pPr>
    </w:p>
    <w:p w14:paraId="135A2358" w14:textId="77777777" w:rsidR="00FC3A35" w:rsidRPr="00204BFA" w:rsidRDefault="00FC3A35" w:rsidP="00FC3A35">
      <w:pPr>
        <w:bidi/>
        <w:spacing w:line="276"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14:paraId="040AAF21" w14:textId="77777777" w:rsidR="00FC3A35" w:rsidRPr="00204BFA" w:rsidRDefault="00FC3A35" w:rsidP="00FC3A35">
      <w:pPr>
        <w:bidi/>
        <w:spacing w:line="276"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14:paraId="28ED3565" w14:textId="77777777" w:rsidR="00FC3A35" w:rsidRDefault="00FC3A35" w:rsidP="00FC3A35">
      <w:pPr>
        <w:pStyle w:val="aff"/>
        <w:widowControl w:val="0"/>
        <w:rPr>
          <w:rFonts w:cs="David"/>
          <w:sz w:val="28"/>
          <w:szCs w:val="28"/>
          <w:u w:val="single"/>
        </w:rPr>
        <w:sectPr w:rsidR="00FC3A35"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2F262435" w14:textId="22B0D864" w:rsidR="00FC3A35" w:rsidRPr="00154440" w:rsidRDefault="00FC3A35" w:rsidP="00AB6214">
      <w:pPr>
        <w:pStyle w:val="aff"/>
        <w:widowControl w:val="0"/>
        <w:bidi/>
        <w:rPr>
          <w:rFonts w:cs="David"/>
          <w:sz w:val="28"/>
          <w:szCs w:val="28"/>
          <w:u w:val="single"/>
          <w:rtl/>
        </w:rPr>
      </w:pPr>
      <w:r w:rsidRPr="00154440">
        <w:rPr>
          <w:rFonts w:cs="David" w:hint="eastAsia"/>
          <w:sz w:val="28"/>
          <w:szCs w:val="28"/>
          <w:u w:val="single"/>
          <w:rtl/>
        </w:rPr>
        <w:lastRenderedPageBreak/>
        <w:t>נספח</w:t>
      </w:r>
      <w:r w:rsidRPr="00154440">
        <w:rPr>
          <w:rFonts w:cs="David"/>
          <w:sz w:val="28"/>
          <w:szCs w:val="28"/>
          <w:u w:val="single"/>
          <w:rtl/>
        </w:rPr>
        <w:t xml:space="preserve"> </w:t>
      </w:r>
      <w:r w:rsidR="00AB6214">
        <w:rPr>
          <w:rFonts w:cs="David" w:hint="cs"/>
          <w:sz w:val="28"/>
          <w:szCs w:val="28"/>
          <w:u w:val="single"/>
          <w:rtl/>
        </w:rPr>
        <w:t>ה</w:t>
      </w:r>
      <w:r w:rsidRPr="00154440">
        <w:rPr>
          <w:rFonts w:cs="David"/>
          <w:sz w:val="28"/>
          <w:szCs w:val="28"/>
          <w:u w:val="single"/>
          <w:rtl/>
        </w:rPr>
        <w:t>'</w:t>
      </w:r>
    </w:p>
    <w:p w14:paraId="6547C7CA" w14:textId="77777777" w:rsidR="00FC3A35" w:rsidRDefault="00FC3A35" w:rsidP="00FC3A35">
      <w:pPr>
        <w:pStyle w:val="aff"/>
        <w:widowControl w:val="0"/>
        <w:bidi/>
        <w:rPr>
          <w:rFonts w:cs="David"/>
          <w:sz w:val="28"/>
          <w:szCs w:val="28"/>
          <w:u w:val="single"/>
          <w:rtl/>
        </w:rPr>
      </w:pPr>
      <w:r>
        <w:rPr>
          <w:rFonts w:cs="David" w:hint="cs"/>
          <w:sz w:val="28"/>
          <w:szCs w:val="28"/>
          <w:u w:val="single"/>
          <w:rtl/>
        </w:rPr>
        <w:t>דוגמא ל</w:t>
      </w:r>
      <w:r w:rsidRPr="00154440">
        <w:rPr>
          <w:rFonts w:cs="David" w:hint="eastAsia"/>
          <w:sz w:val="28"/>
          <w:szCs w:val="28"/>
          <w:u w:val="single"/>
          <w:rtl/>
        </w:rPr>
        <w:t>אישור</w:t>
      </w:r>
      <w:r w:rsidRPr="00154440">
        <w:rPr>
          <w:rFonts w:cs="David"/>
          <w:sz w:val="28"/>
          <w:szCs w:val="28"/>
          <w:u w:val="single"/>
          <w:rtl/>
        </w:rPr>
        <w:t xml:space="preserve"> </w:t>
      </w:r>
      <w:r>
        <w:rPr>
          <w:rFonts w:cs="David" w:hint="cs"/>
          <w:sz w:val="28"/>
          <w:szCs w:val="28"/>
          <w:u w:val="single"/>
          <w:rtl/>
        </w:rPr>
        <w:t>רו"ח על מחזור עסקים</w:t>
      </w:r>
    </w:p>
    <w:p w14:paraId="0DC8759D" w14:textId="77777777" w:rsidR="00FC3A35" w:rsidRPr="00A45901" w:rsidRDefault="00FC3A35" w:rsidP="00FC3A35">
      <w:pPr>
        <w:pStyle w:val="aff"/>
        <w:widowControl w:val="0"/>
        <w:bidi/>
        <w:rPr>
          <w:rFonts w:cs="David"/>
          <w:sz w:val="28"/>
          <w:szCs w:val="28"/>
          <w:rtl/>
        </w:rPr>
      </w:pPr>
      <w:r w:rsidRPr="00A45901">
        <w:rPr>
          <w:rFonts w:cs="David" w:hint="cs"/>
          <w:sz w:val="28"/>
          <w:szCs w:val="28"/>
          <w:rtl/>
        </w:rPr>
        <w:t>(יוגש על נייר לוגו של רואה החשבון)</w:t>
      </w:r>
    </w:p>
    <w:p w14:paraId="5E54CAB8" w14:textId="77777777" w:rsidR="00FC3A35" w:rsidRPr="00154440" w:rsidRDefault="00FC3A35" w:rsidP="00FC3A35">
      <w:pPr>
        <w:bidi/>
        <w:ind w:firstLine="720"/>
        <w:rPr>
          <w:rFonts w:cs="David"/>
          <w:szCs w:val="24"/>
          <w:rtl/>
        </w:rPr>
      </w:pPr>
    </w:p>
    <w:p w14:paraId="75F1E801" w14:textId="77777777" w:rsidR="00FC3A35" w:rsidRPr="00A45901" w:rsidRDefault="00FC3A35" w:rsidP="00FC3A35">
      <w:pPr>
        <w:bidi/>
        <w:ind w:firstLine="720"/>
        <w:jc w:val="right"/>
        <w:rPr>
          <w:rFonts w:cs="David"/>
          <w:b/>
          <w:bCs/>
          <w:szCs w:val="24"/>
          <w:u w:val="single"/>
          <w:rtl/>
        </w:rPr>
      </w:pPr>
    </w:p>
    <w:p w14:paraId="5C5E7588" w14:textId="77777777" w:rsidR="00FC3A35" w:rsidRPr="00A45901" w:rsidRDefault="00FC3A35" w:rsidP="00FC3A35">
      <w:pPr>
        <w:bidi/>
        <w:ind w:firstLine="720"/>
        <w:jc w:val="right"/>
        <w:rPr>
          <w:rFonts w:cs="David"/>
          <w:szCs w:val="24"/>
          <w:rtl/>
        </w:rPr>
      </w:pPr>
      <w:r w:rsidRPr="00A45901">
        <w:rPr>
          <w:rFonts w:cs="David"/>
          <w:szCs w:val="24"/>
          <w:rtl/>
        </w:rPr>
        <w:tab/>
      </w:r>
      <w:r w:rsidRPr="00A45901">
        <w:rPr>
          <w:rFonts w:cs="David"/>
          <w:szCs w:val="24"/>
          <w:rtl/>
        </w:rPr>
        <w:tab/>
      </w:r>
      <w:r w:rsidRPr="00A45901">
        <w:rPr>
          <w:rFonts w:cs="David"/>
          <w:szCs w:val="24"/>
          <w:rtl/>
        </w:rPr>
        <w:tab/>
        <w:t>תאריך</w:t>
      </w:r>
      <w:r w:rsidRPr="00A45901">
        <w:rPr>
          <w:rFonts w:cs="David" w:hint="cs"/>
          <w:szCs w:val="24"/>
          <w:rtl/>
        </w:rPr>
        <w:t xml:space="preserve"> </w:t>
      </w:r>
      <w:r w:rsidRPr="00A45901">
        <w:rPr>
          <w:rFonts w:cs="David"/>
          <w:szCs w:val="24"/>
          <w:rtl/>
        </w:rPr>
        <w:t>___________</w:t>
      </w:r>
    </w:p>
    <w:p w14:paraId="2ECFD652" w14:textId="77777777" w:rsidR="00FC3A35" w:rsidRPr="00A45901" w:rsidRDefault="00FC3A35" w:rsidP="00FC3A35">
      <w:pPr>
        <w:bidi/>
        <w:ind w:firstLine="720"/>
        <w:rPr>
          <w:rFonts w:cs="David"/>
          <w:szCs w:val="24"/>
          <w:rtl/>
        </w:rPr>
      </w:pPr>
      <w:r w:rsidRPr="00A45901">
        <w:rPr>
          <w:rFonts w:cs="David"/>
          <w:szCs w:val="24"/>
          <w:rtl/>
        </w:rPr>
        <w:t>לכבוד</w:t>
      </w:r>
      <w:r w:rsidRPr="00A45901">
        <w:rPr>
          <w:rFonts w:cs="David" w:hint="cs"/>
          <w:szCs w:val="24"/>
          <w:rtl/>
        </w:rPr>
        <w:t>,</w:t>
      </w:r>
    </w:p>
    <w:p w14:paraId="765DE18D" w14:textId="77777777" w:rsidR="00FC3A35" w:rsidRDefault="00FC3A35" w:rsidP="00FC3A35">
      <w:pPr>
        <w:bidi/>
        <w:ind w:firstLine="720"/>
        <w:rPr>
          <w:rFonts w:cs="David"/>
          <w:szCs w:val="24"/>
          <w:rtl/>
        </w:rPr>
      </w:pPr>
      <w:r>
        <w:rPr>
          <w:rFonts w:cs="David"/>
          <w:szCs w:val="24"/>
          <w:rtl/>
        </w:rPr>
        <w:t>חבר</w:t>
      </w:r>
      <w:r>
        <w:rPr>
          <w:rFonts w:cs="David" w:hint="cs"/>
          <w:szCs w:val="24"/>
          <w:rtl/>
        </w:rPr>
        <w:t>ת___________________</w:t>
      </w:r>
    </w:p>
    <w:p w14:paraId="0AA2CF4B" w14:textId="77777777" w:rsidR="00FC3A35" w:rsidRPr="00A45901" w:rsidRDefault="00FC3A35" w:rsidP="00FC3A35">
      <w:pPr>
        <w:bidi/>
        <w:ind w:firstLine="720"/>
        <w:rPr>
          <w:rFonts w:cs="David"/>
          <w:szCs w:val="24"/>
          <w:rtl/>
        </w:rPr>
      </w:pPr>
      <w:r>
        <w:rPr>
          <w:rFonts w:cs="David" w:hint="cs"/>
          <w:szCs w:val="24"/>
          <w:rtl/>
        </w:rPr>
        <w:tab/>
      </w:r>
      <w:r>
        <w:rPr>
          <w:rFonts w:cs="David" w:hint="cs"/>
          <w:szCs w:val="24"/>
          <w:rtl/>
        </w:rPr>
        <w:tab/>
        <w:t>(המציע)</w:t>
      </w:r>
    </w:p>
    <w:p w14:paraId="22F72778" w14:textId="77777777" w:rsidR="00FC3A35" w:rsidRPr="00A45901" w:rsidRDefault="00FC3A35" w:rsidP="00FC3A35">
      <w:pPr>
        <w:bidi/>
        <w:ind w:firstLine="720"/>
        <w:rPr>
          <w:rFonts w:cs="David"/>
          <w:szCs w:val="24"/>
          <w:rtl/>
        </w:rPr>
      </w:pPr>
    </w:p>
    <w:p w14:paraId="7EB1FB69" w14:textId="687B5DDD" w:rsidR="00FC3A35" w:rsidRPr="00A45901" w:rsidRDefault="00FC3A35" w:rsidP="00F5177F">
      <w:pPr>
        <w:bidi/>
        <w:ind w:firstLine="720"/>
        <w:jc w:val="center"/>
        <w:rPr>
          <w:rFonts w:cs="David"/>
          <w:b/>
          <w:bCs/>
          <w:szCs w:val="24"/>
          <w:u w:val="single"/>
          <w:rtl/>
        </w:rPr>
      </w:pPr>
      <w:r w:rsidRPr="00A45901">
        <w:rPr>
          <w:rFonts w:cs="David"/>
          <w:b/>
          <w:bCs/>
          <w:szCs w:val="24"/>
          <w:rtl/>
        </w:rPr>
        <w:t xml:space="preserve">הנדון : </w:t>
      </w:r>
      <w:r w:rsidRPr="00A45901">
        <w:rPr>
          <w:rFonts w:cs="David"/>
          <w:b/>
          <w:bCs/>
          <w:szCs w:val="24"/>
          <w:u w:val="single"/>
          <w:rtl/>
        </w:rPr>
        <w:t xml:space="preserve">אישור </w:t>
      </w:r>
      <w:r>
        <w:rPr>
          <w:rFonts w:cs="David" w:hint="cs"/>
          <w:b/>
          <w:bCs/>
          <w:szCs w:val="24"/>
          <w:u w:val="single"/>
          <w:rtl/>
        </w:rPr>
        <w:t>רואה חשבון אודות נתונים מהדוחות הכספיים (או כל מידע אחר המופיע בדוחות הכספיים) לתקופה שמיום 01.01.</w:t>
      </w:r>
      <w:r w:rsidR="00F5177F">
        <w:rPr>
          <w:rFonts w:cs="David" w:hint="cs"/>
          <w:b/>
          <w:bCs/>
          <w:szCs w:val="24"/>
          <w:u w:val="single"/>
          <w:rtl/>
        </w:rPr>
        <w:t>2020</w:t>
      </w:r>
      <w:r>
        <w:rPr>
          <w:rFonts w:cs="David" w:hint="cs"/>
          <w:b/>
          <w:bCs/>
          <w:szCs w:val="24"/>
          <w:u w:val="single"/>
          <w:rtl/>
        </w:rPr>
        <w:t xml:space="preserve"> עד 31.12.</w:t>
      </w:r>
      <w:r w:rsidR="00F5177F">
        <w:rPr>
          <w:rFonts w:cs="David" w:hint="cs"/>
          <w:b/>
          <w:bCs/>
          <w:szCs w:val="24"/>
          <w:u w:val="single"/>
          <w:rtl/>
        </w:rPr>
        <w:t>2021</w:t>
      </w:r>
    </w:p>
    <w:p w14:paraId="0D06DCAA" w14:textId="77777777" w:rsidR="00FC3A35" w:rsidRPr="00A45901" w:rsidRDefault="00FC3A35" w:rsidP="00FC3A35">
      <w:pPr>
        <w:bidi/>
        <w:ind w:firstLine="720"/>
        <w:jc w:val="center"/>
        <w:rPr>
          <w:rFonts w:cs="David"/>
          <w:szCs w:val="24"/>
          <w:rtl/>
        </w:rPr>
      </w:pPr>
    </w:p>
    <w:p w14:paraId="5B4C206D" w14:textId="77777777" w:rsidR="00FC3A35" w:rsidRDefault="00FC3A35" w:rsidP="00FC3A35">
      <w:pPr>
        <w:bidi/>
        <w:ind w:firstLine="720"/>
        <w:rPr>
          <w:rFonts w:cs="David"/>
          <w:szCs w:val="24"/>
          <w:rtl/>
        </w:rPr>
      </w:pPr>
      <w:r w:rsidRPr="00A45901">
        <w:rPr>
          <w:rFonts w:cs="David"/>
          <w:szCs w:val="24"/>
          <w:rtl/>
        </w:rPr>
        <w:t xml:space="preserve">לבקשתכם וכרואי החשבון של </w:t>
      </w:r>
      <w:r>
        <w:rPr>
          <w:rFonts w:cs="David" w:hint="cs"/>
          <w:szCs w:val="24"/>
          <w:rtl/>
        </w:rPr>
        <w:t xml:space="preserve">_______________ (להלן: </w:t>
      </w:r>
      <w:r w:rsidRPr="00FF33DF">
        <w:rPr>
          <w:rFonts w:cs="David" w:hint="cs"/>
          <w:b/>
          <w:bCs/>
          <w:szCs w:val="24"/>
          <w:rtl/>
        </w:rPr>
        <w:t>"המציע"</w:t>
      </w:r>
      <w:r>
        <w:rPr>
          <w:rFonts w:cs="David" w:hint="cs"/>
          <w:szCs w:val="24"/>
          <w:rtl/>
        </w:rPr>
        <w:t>)</w:t>
      </w:r>
      <w:r w:rsidRPr="00A45901">
        <w:rPr>
          <w:rFonts w:cs="David"/>
          <w:szCs w:val="24"/>
          <w:rtl/>
        </w:rPr>
        <w:t xml:space="preserve"> הרינו לאשר כדלקמן:</w:t>
      </w:r>
    </w:p>
    <w:p w14:paraId="1284D80E" w14:textId="77777777" w:rsidR="00FC3A35" w:rsidRPr="00F73FB9" w:rsidRDefault="00FC3A35" w:rsidP="008D7A9B">
      <w:pPr>
        <w:keepNext/>
        <w:widowControl w:val="0"/>
        <w:numPr>
          <w:ilvl w:val="0"/>
          <w:numId w:val="34"/>
        </w:numPr>
        <w:tabs>
          <w:tab w:val="left" w:pos="652"/>
        </w:tabs>
        <w:autoSpaceDE w:val="0"/>
        <w:autoSpaceDN w:val="0"/>
        <w:bidi/>
        <w:spacing w:before="240" w:after="240" w:line="240" w:lineRule="auto"/>
        <w:ind w:hanging="219"/>
        <w:rPr>
          <w:rFonts w:cs="David"/>
          <w:szCs w:val="24"/>
          <w:rtl/>
          <w:lang w:eastAsia="he-IL"/>
        </w:rPr>
      </w:pPr>
      <w:r w:rsidRPr="00F73FB9">
        <w:rPr>
          <w:rFonts w:cs="David" w:hint="cs"/>
          <w:szCs w:val="24"/>
          <w:rtl/>
          <w:lang w:eastAsia="he-IL"/>
        </w:rPr>
        <w:t>הננו</w:t>
      </w:r>
      <w:r w:rsidRPr="00F73FB9">
        <w:rPr>
          <w:rFonts w:cs="David"/>
          <w:szCs w:val="24"/>
          <w:rtl/>
          <w:lang w:eastAsia="he-IL"/>
        </w:rPr>
        <w:t xml:space="preserve"> </w:t>
      </w:r>
      <w:r w:rsidRPr="00F73FB9">
        <w:rPr>
          <w:rFonts w:cs="David" w:hint="cs"/>
          <w:szCs w:val="24"/>
          <w:rtl/>
          <w:lang w:eastAsia="he-IL"/>
        </w:rPr>
        <w:t>משמשים</w:t>
      </w:r>
      <w:r w:rsidRPr="00F73FB9">
        <w:rPr>
          <w:rFonts w:cs="David"/>
          <w:szCs w:val="24"/>
          <w:rtl/>
          <w:lang w:eastAsia="he-IL"/>
        </w:rPr>
        <w:t xml:space="preserve"> </w:t>
      </w:r>
      <w:r w:rsidRPr="00F73FB9">
        <w:rPr>
          <w:rFonts w:cs="David" w:hint="cs"/>
          <w:szCs w:val="24"/>
          <w:rtl/>
          <w:lang w:eastAsia="he-IL"/>
        </w:rPr>
        <w:t>כרואי</w:t>
      </w:r>
      <w:r w:rsidRPr="00F73FB9">
        <w:rPr>
          <w:rFonts w:cs="David"/>
          <w:szCs w:val="24"/>
          <w:rtl/>
          <w:lang w:eastAsia="he-IL"/>
        </w:rPr>
        <w:t xml:space="preserve"> </w:t>
      </w:r>
      <w:r w:rsidRPr="00F73FB9">
        <w:rPr>
          <w:rFonts w:cs="David" w:hint="cs"/>
          <w:szCs w:val="24"/>
          <w:rtl/>
          <w:lang w:eastAsia="he-IL"/>
        </w:rPr>
        <w:t>החשבון</w:t>
      </w:r>
      <w:r w:rsidRPr="00F73FB9">
        <w:rPr>
          <w:rFonts w:cs="David"/>
          <w:szCs w:val="24"/>
          <w:rtl/>
          <w:lang w:eastAsia="he-IL"/>
        </w:rPr>
        <w:t xml:space="preserve"> </w:t>
      </w:r>
      <w:r w:rsidRPr="00F73FB9">
        <w:rPr>
          <w:rFonts w:cs="David" w:hint="cs"/>
          <w:szCs w:val="24"/>
          <w:rtl/>
          <w:lang w:eastAsia="he-IL"/>
        </w:rPr>
        <w:t>של</w:t>
      </w:r>
      <w:r w:rsidRPr="00F73FB9">
        <w:rPr>
          <w:rFonts w:cs="David"/>
          <w:szCs w:val="24"/>
          <w:rtl/>
          <w:lang w:eastAsia="he-IL"/>
        </w:rPr>
        <w:t xml:space="preserve"> </w:t>
      </w:r>
      <w:r w:rsidRPr="00F73FB9">
        <w:rPr>
          <w:rFonts w:cs="David" w:hint="cs"/>
          <w:szCs w:val="24"/>
          <w:rtl/>
          <w:lang w:eastAsia="he-IL"/>
        </w:rPr>
        <w:t>המציע</w:t>
      </w:r>
      <w:r w:rsidRPr="00F73FB9">
        <w:rPr>
          <w:rFonts w:cs="David"/>
          <w:szCs w:val="24"/>
          <w:rtl/>
          <w:lang w:eastAsia="he-IL"/>
        </w:rPr>
        <w:t xml:space="preserve"> </w:t>
      </w:r>
      <w:r w:rsidRPr="00F73FB9">
        <w:rPr>
          <w:rFonts w:cs="David" w:hint="cs"/>
          <w:szCs w:val="24"/>
          <w:rtl/>
          <w:lang w:eastAsia="he-IL"/>
        </w:rPr>
        <w:t>משנת</w:t>
      </w:r>
      <w:r w:rsidRPr="00F73FB9">
        <w:rPr>
          <w:rFonts w:cs="David"/>
          <w:szCs w:val="24"/>
          <w:rtl/>
          <w:lang w:eastAsia="he-IL"/>
        </w:rPr>
        <w:t xml:space="preserve"> _________. </w:t>
      </w:r>
    </w:p>
    <w:p w14:paraId="0D615E7E" w14:textId="77777777" w:rsidR="00FC3A35" w:rsidRDefault="00FC3A35" w:rsidP="008D7A9B">
      <w:pPr>
        <w:keepNext/>
        <w:widowControl w:val="0"/>
        <w:numPr>
          <w:ilvl w:val="0"/>
          <w:numId w:val="34"/>
        </w:numPr>
        <w:tabs>
          <w:tab w:val="left" w:pos="652"/>
        </w:tabs>
        <w:autoSpaceDE w:val="0"/>
        <w:autoSpaceDN w:val="0"/>
        <w:bidi/>
        <w:spacing w:before="240" w:after="240" w:line="240" w:lineRule="auto"/>
        <w:ind w:hanging="219"/>
        <w:rPr>
          <w:rFonts w:cs="David"/>
          <w:szCs w:val="24"/>
          <w:lang w:eastAsia="he-IL"/>
        </w:rPr>
      </w:pPr>
      <w:r w:rsidRPr="00F73FB9">
        <w:rPr>
          <w:rFonts w:cs="David" w:hint="eastAsia"/>
          <w:szCs w:val="24"/>
          <w:rtl/>
          <w:lang w:eastAsia="he-IL"/>
        </w:rPr>
        <w:t>יש</w:t>
      </w:r>
      <w:r w:rsidRPr="00F73FB9">
        <w:rPr>
          <w:rFonts w:cs="David"/>
          <w:szCs w:val="24"/>
          <w:rtl/>
          <w:lang w:eastAsia="he-IL"/>
        </w:rPr>
        <w:t xml:space="preserve"> למחוק את המיותר מבין סעיפים</w:t>
      </w:r>
      <w:r>
        <w:rPr>
          <w:rFonts w:cs="David" w:hint="cs"/>
          <w:szCs w:val="24"/>
          <w:rtl/>
          <w:lang w:eastAsia="he-IL"/>
        </w:rPr>
        <w:t xml:space="preserve"> 2.1 ו-2.2 ולמלא:</w:t>
      </w:r>
    </w:p>
    <w:p w14:paraId="6B72AD3C" w14:textId="77777777" w:rsidR="00FC3A35" w:rsidRPr="00F73FB9" w:rsidRDefault="00FC3A35" w:rsidP="008D7A9B">
      <w:pPr>
        <w:pStyle w:val="af3"/>
        <w:numPr>
          <w:ilvl w:val="0"/>
          <w:numId w:val="37"/>
        </w:numPr>
        <w:bidi/>
        <w:spacing w:after="120" w:line="276" w:lineRule="auto"/>
        <w:rPr>
          <w:rFonts w:ascii="Arial" w:hAnsi="Arial"/>
          <w:noProof/>
          <w:vanish/>
          <w:sz w:val="22"/>
          <w:szCs w:val="22"/>
          <w:rtl/>
        </w:rPr>
      </w:pPr>
    </w:p>
    <w:p w14:paraId="296CD01C" w14:textId="77777777" w:rsidR="00FC3A35" w:rsidRPr="00F73FB9" w:rsidRDefault="00FC3A35" w:rsidP="008D7A9B">
      <w:pPr>
        <w:pStyle w:val="af3"/>
        <w:numPr>
          <w:ilvl w:val="0"/>
          <w:numId w:val="37"/>
        </w:numPr>
        <w:bidi/>
        <w:spacing w:after="120" w:line="276" w:lineRule="auto"/>
        <w:rPr>
          <w:rFonts w:ascii="Arial" w:hAnsi="Arial"/>
          <w:noProof/>
          <w:vanish/>
          <w:sz w:val="22"/>
          <w:szCs w:val="22"/>
          <w:rtl/>
        </w:rPr>
      </w:pPr>
    </w:p>
    <w:p w14:paraId="4E7878A5" w14:textId="77777777" w:rsidR="00FC3A35" w:rsidRPr="00F73FB9" w:rsidRDefault="00FC3A35" w:rsidP="008D7A9B">
      <w:pPr>
        <w:pStyle w:val="af3"/>
        <w:keepNext/>
        <w:widowControl w:val="0"/>
        <w:numPr>
          <w:ilvl w:val="1"/>
          <w:numId w:val="34"/>
        </w:numPr>
        <w:tabs>
          <w:tab w:val="left" w:pos="652"/>
        </w:tabs>
        <w:autoSpaceDE w:val="0"/>
        <w:autoSpaceDN w:val="0"/>
        <w:bidi/>
        <w:spacing w:before="240" w:after="240" w:line="240" w:lineRule="auto"/>
        <w:rPr>
          <w:rFonts w:cs="David"/>
          <w:szCs w:val="24"/>
          <w:rtl/>
          <w:lang w:eastAsia="he-IL"/>
        </w:rPr>
      </w:pPr>
      <w:r w:rsidRPr="00F73FB9">
        <w:rPr>
          <w:rFonts w:cs="David" w:hint="cs"/>
          <w:szCs w:val="24"/>
          <w:rtl/>
          <w:lang w:eastAsia="he-IL"/>
        </w:rPr>
        <w:t>הדוחות</w:t>
      </w:r>
      <w:r w:rsidRPr="00F73FB9">
        <w:rPr>
          <w:rFonts w:cs="David"/>
          <w:szCs w:val="24"/>
          <w:rtl/>
          <w:lang w:eastAsia="he-IL"/>
        </w:rPr>
        <w:t xml:space="preserve"> </w:t>
      </w:r>
      <w:r w:rsidRPr="00F73FB9">
        <w:rPr>
          <w:rFonts w:cs="David" w:hint="cs"/>
          <w:szCs w:val="24"/>
          <w:rtl/>
          <w:lang w:eastAsia="he-IL"/>
        </w:rPr>
        <w:t>הכספיים</w:t>
      </w:r>
      <w:r w:rsidRPr="00F73FB9">
        <w:rPr>
          <w:rFonts w:cs="David"/>
          <w:szCs w:val="24"/>
          <w:rtl/>
          <w:lang w:eastAsia="he-IL"/>
        </w:rPr>
        <w:t xml:space="preserve"> </w:t>
      </w:r>
      <w:r w:rsidRPr="00F73FB9">
        <w:rPr>
          <w:rFonts w:cs="David" w:hint="cs"/>
          <w:szCs w:val="24"/>
          <w:rtl/>
          <w:lang w:eastAsia="he-IL"/>
        </w:rPr>
        <w:t xml:space="preserve">המבוקרים </w:t>
      </w:r>
      <w:r w:rsidRPr="00F73FB9">
        <w:rPr>
          <w:rFonts w:cs="David"/>
          <w:szCs w:val="24"/>
          <w:rtl/>
          <w:lang w:eastAsia="he-IL"/>
        </w:rPr>
        <w:t>/</w:t>
      </w:r>
      <w:r w:rsidRPr="00F73FB9">
        <w:rPr>
          <w:rFonts w:cs="David" w:hint="cs"/>
          <w:szCs w:val="24"/>
          <w:rtl/>
          <w:lang w:eastAsia="he-IL"/>
        </w:rPr>
        <w:t xml:space="preserve"> סקורים</w:t>
      </w:r>
      <w:r w:rsidRPr="00F73FB9">
        <w:rPr>
          <w:rFonts w:cs="David"/>
          <w:szCs w:val="24"/>
          <w:rtl/>
          <w:lang w:eastAsia="he-IL"/>
        </w:rPr>
        <w:t xml:space="preserve"> [</w:t>
      </w:r>
      <w:r w:rsidRPr="00F73FB9">
        <w:rPr>
          <w:rFonts w:cs="David" w:hint="cs"/>
          <w:szCs w:val="24"/>
          <w:rtl/>
          <w:lang w:eastAsia="he-IL"/>
        </w:rPr>
        <w:t>מחק</w:t>
      </w:r>
      <w:r w:rsidRPr="00F73FB9">
        <w:rPr>
          <w:rFonts w:cs="David"/>
          <w:szCs w:val="24"/>
          <w:rtl/>
          <w:lang w:eastAsia="he-IL"/>
        </w:rPr>
        <w:t xml:space="preserve"> </w:t>
      </w:r>
      <w:r w:rsidRPr="00F73FB9">
        <w:rPr>
          <w:rFonts w:cs="David" w:hint="cs"/>
          <w:szCs w:val="24"/>
          <w:rtl/>
          <w:lang w:eastAsia="he-IL"/>
        </w:rPr>
        <w:t>את</w:t>
      </w:r>
      <w:r w:rsidRPr="00F73FB9">
        <w:rPr>
          <w:rFonts w:cs="David"/>
          <w:szCs w:val="24"/>
          <w:rtl/>
          <w:lang w:eastAsia="he-IL"/>
        </w:rPr>
        <w:t xml:space="preserve"> </w:t>
      </w:r>
      <w:r w:rsidRPr="00F73FB9">
        <w:rPr>
          <w:rFonts w:cs="David" w:hint="cs"/>
          <w:szCs w:val="24"/>
          <w:rtl/>
          <w:lang w:eastAsia="he-IL"/>
        </w:rPr>
        <w:t>המיותר</w:t>
      </w:r>
      <w:r w:rsidRPr="00F73FB9">
        <w:rPr>
          <w:rFonts w:cs="David"/>
          <w:szCs w:val="24"/>
          <w:rtl/>
          <w:lang w:eastAsia="he-IL"/>
        </w:rPr>
        <w:t xml:space="preserve">] </w:t>
      </w:r>
      <w:r w:rsidRPr="00F73FB9">
        <w:rPr>
          <w:rFonts w:cs="David" w:hint="cs"/>
          <w:szCs w:val="24"/>
          <w:rtl/>
          <w:lang w:eastAsia="he-IL"/>
        </w:rPr>
        <w:t>של</w:t>
      </w:r>
      <w:r w:rsidRPr="00F73FB9">
        <w:rPr>
          <w:rFonts w:cs="David"/>
          <w:szCs w:val="24"/>
          <w:rtl/>
          <w:lang w:eastAsia="he-IL"/>
        </w:rPr>
        <w:t xml:space="preserve"> </w:t>
      </w:r>
      <w:r w:rsidRPr="00F73FB9">
        <w:rPr>
          <w:rFonts w:cs="David" w:hint="cs"/>
          <w:szCs w:val="24"/>
          <w:rtl/>
          <w:lang w:eastAsia="he-IL"/>
        </w:rPr>
        <w:t>המציע</w:t>
      </w:r>
      <w:r w:rsidRPr="00F73FB9">
        <w:rPr>
          <w:rFonts w:cs="David"/>
          <w:szCs w:val="24"/>
          <w:rtl/>
          <w:lang w:eastAsia="he-IL"/>
        </w:rPr>
        <w:t xml:space="preserve"> </w:t>
      </w:r>
      <w:r w:rsidRPr="00F73FB9">
        <w:rPr>
          <w:rFonts w:cs="David" w:hint="cs"/>
          <w:szCs w:val="24"/>
          <w:rtl/>
          <w:lang w:eastAsia="he-IL"/>
        </w:rPr>
        <w:t xml:space="preserve">ליום / לימים </w:t>
      </w:r>
      <w:r w:rsidRPr="00F73FB9">
        <w:rPr>
          <w:rFonts w:cs="David"/>
          <w:szCs w:val="24"/>
          <w:rtl/>
          <w:lang w:eastAsia="he-IL"/>
        </w:rPr>
        <w:t xml:space="preserve">_____ </w:t>
      </w:r>
      <w:r w:rsidRPr="00F73FB9">
        <w:rPr>
          <w:rFonts w:cs="David" w:hint="cs"/>
          <w:szCs w:val="24"/>
          <w:rtl/>
          <w:lang w:eastAsia="he-IL"/>
        </w:rPr>
        <w:t xml:space="preserve">בוקרו </w:t>
      </w:r>
      <w:r w:rsidRPr="00F73FB9">
        <w:rPr>
          <w:rFonts w:cs="David"/>
          <w:szCs w:val="24"/>
          <w:rtl/>
          <w:lang w:eastAsia="he-IL"/>
        </w:rPr>
        <w:t>/</w:t>
      </w:r>
      <w:r w:rsidRPr="00F73FB9">
        <w:rPr>
          <w:rFonts w:cs="David" w:hint="cs"/>
          <w:szCs w:val="24"/>
          <w:rtl/>
          <w:lang w:eastAsia="he-IL"/>
        </w:rPr>
        <w:t xml:space="preserve"> נסקרו</w:t>
      </w:r>
      <w:r w:rsidRPr="00F73FB9">
        <w:rPr>
          <w:rFonts w:cs="David"/>
          <w:szCs w:val="24"/>
          <w:rtl/>
          <w:lang w:eastAsia="he-IL"/>
        </w:rPr>
        <w:t xml:space="preserve"> (</w:t>
      </w:r>
      <w:r w:rsidRPr="00F73FB9">
        <w:rPr>
          <w:rFonts w:cs="David" w:hint="cs"/>
          <w:szCs w:val="24"/>
          <w:rtl/>
          <w:lang w:eastAsia="he-IL"/>
        </w:rPr>
        <w:t>בהתאמה</w:t>
      </w:r>
      <w:r w:rsidRPr="00F73FB9">
        <w:rPr>
          <w:rFonts w:cs="David"/>
          <w:szCs w:val="24"/>
          <w:rtl/>
          <w:lang w:eastAsia="he-IL"/>
        </w:rPr>
        <w:t xml:space="preserve">) </w:t>
      </w:r>
      <w:r w:rsidRPr="00F73FB9">
        <w:rPr>
          <w:rFonts w:cs="David" w:hint="cs"/>
          <w:szCs w:val="24"/>
          <w:rtl/>
          <w:lang w:eastAsia="he-IL"/>
        </w:rPr>
        <w:t>על</w:t>
      </w:r>
      <w:r w:rsidRPr="00F73FB9">
        <w:rPr>
          <w:rFonts w:cs="David"/>
          <w:szCs w:val="24"/>
          <w:rtl/>
          <w:lang w:eastAsia="he-IL"/>
        </w:rPr>
        <w:t xml:space="preserve"> </w:t>
      </w:r>
      <w:r w:rsidRPr="00F73FB9">
        <w:rPr>
          <w:rFonts w:cs="David" w:hint="cs"/>
          <w:szCs w:val="24"/>
          <w:rtl/>
          <w:lang w:eastAsia="he-IL"/>
        </w:rPr>
        <w:t>ידי</w:t>
      </w:r>
      <w:r w:rsidRPr="00F73FB9">
        <w:rPr>
          <w:rFonts w:cs="David"/>
          <w:szCs w:val="24"/>
          <w:rtl/>
          <w:lang w:eastAsia="he-IL"/>
        </w:rPr>
        <w:t xml:space="preserve"> </w:t>
      </w:r>
      <w:r w:rsidRPr="00F73FB9">
        <w:rPr>
          <w:rFonts w:cs="David" w:hint="cs"/>
          <w:szCs w:val="24"/>
          <w:rtl/>
          <w:lang w:eastAsia="he-IL"/>
        </w:rPr>
        <w:t>משרדנו. דוח רואי החשבון המבקרים נחתם ביום / בימים _______.</w:t>
      </w:r>
    </w:p>
    <w:p w14:paraId="7EB92DCD" w14:textId="77777777" w:rsidR="00FC3A35" w:rsidRPr="00F73FB9" w:rsidRDefault="00FC3A35" w:rsidP="008D7A9B">
      <w:pPr>
        <w:pStyle w:val="af3"/>
        <w:keepNext/>
        <w:widowControl w:val="0"/>
        <w:numPr>
          <w:ilvl w:val="1"/>
          <w:numId w:val="34"/>
        </w:numPr>
        <w:tabs>
          <w:tab w:val="left" w:pos="652"/>
        </w:tabs>
        <w:autoSpaceDE w:val="0"/>
        <w:autoSpaceDN w:val="0"/>
        <w:bidi/>
        <w:spacing w:before="240" w:after="240" w:line="240" w:lineRule="auto"/>
        <w:rPr>
          <w:rFonts w:cs="David"/>
          <w:szCs w:val="24"/>
          <w:lang w:eastAsia="he-IL"/>
        </w:rPr>
      </w:pPr>
      <w:r w:rsidRPr="00F73FB9">
        <w:rPr>
          <w:rFonts w:cs="David" w:hint="cs"/>
          <w:szCs w:val="24"/>
          <w:rtl/>
          <w:lang w:eastAsia="he-IL"/>
        </w:rPr>
        <w:t>הדוחות</w:t>
      </w:r>
      <w:r w:rsidRPr="00F73FB9">
        <w:rPr>
          <w:rFonts w:cs="David"/>
          <w:szCs w:val="24"/>
          <w:rtl/>
          <w:lang w:eastAsia="he-IL"/>
        </w:rPr>
        <w:t xml:space="preserve"> </w:t>
      </w:r>
      <w:r w:rsidRPr="00F73FB9">
        <w:rPr>
          <w:rFonts w:cs="David" w:hint="cs"/>
          <w:szCs w:val="24"/>
          <w:rtl/>
          <w:lang w:eastAsia="he-IL"/>
        </w:rPr>
        <w:t>הכספיים</w:t>
      </w:r>
      <w:r w:rsidRPr="00F73FB9">
        <w:rPr>
          <w:rFonts w:cs="David"/>
          <w:szCs w:val="24"/>
          <w:rtl/>
          <w:lang w:eastAsia="he-IL"/>
        </w:rPr>
        <w:t xml:space="preserve"> </w:t>
      </w:r>
      <w:r w:rsidRPr="00F73FB9">
        <w:rPr>
          <w:rFonts w:cs="David" w:hint="cs"/>
          <w:szCs w:val="24"/>
          <w:rtl/>
          <w:lang w:eastAsia="he-IL"/>
        </w:rPr>
        <w:t xml:space="preserve">המבוקרים </w:t>
      </w:r>
      <w:r w:rsidRPr="00F73FB9">
        <w:rPr>
          <w:rFonts w:cs="David"/>
          <w:szCs w:val="24"/>
          <w:rtl/>
          <w:lang w:eastAsia="he-IL"/>
        </w:rPr>
        <w:t>/</w:t>
      </w:r>
      <w:r w:rsidRPr="00F73FB9">
        <w:rPr>
          <w:rFonts w:cs="David" w:hint="cs"/>
          <w:szCs w:val="24"/>
          <w:rtl/>
          <w:lang w:eastAsia="he-IL"/>
        </w:rPr>
        <w:t xml:space="preserve"> סקורים</w:t>
      </w:r>
      <w:r w:rsidRPr="00F73FB9">
        <w:rPr>
          <w:rFonts w:cs="David"/>
          <w:szCs w:val="24"/>
          <w:rtl/>
          <w:lang w:eastAsia="he-IL"/>
        </w:rPr>
        <w:t xml:space="preserve"> [</w:t>
      </w:r>
      <w:r w:rsidRPr="00F73FB9">
        <w:rPr>
          <w:rFonts w:cs="David" w:hint="cs"/>
          <w:szCs w:val="24"/>
          <w:rtl/>
          <w:lang w:eastAsia="he-IL"/>
        </w:rPr>
        <w:t>מחק</w:t>
      </w:r>
      <w:r w:rsidRPr="00F73FB9">
        <w:rPr>
          <w:rFonts w:cs="David"/>
          <w:szCs w:val="24"/>
          <w:rtl/>
          <w:lang w:eastAsia="he-IL"/>
        </w:rPr>
        <w:t xml:space="preserve"> </w:t>
      </w:r>
      <w:r w:rsidRPr="00F73FB9">
        <w:rPr>
          <w:rFonts w:cs="David" w:hint="cs"/>
          <w:szCs w:val="24"/>
          <w:rtl/>
          <w:lang w:eastAsia="he-IL"/>
        </w:rPr>
        <w:t>את</w:t>
      </w:r>
      <w:r w:rsidRPr="00F73FB9">
        <w:rPr>
          <w:rFonts w:cs="David"/>
          <w:szCs w:val="24"/>
          <w:rtl/>
          <w:lang w:eastAsia="he-IL"/>
        </w:rPr>
        <w:t xml:space="preserve"> </w:t>
      </w:r>
      <w:r w:rsidRPr="00F73FB9">
        <w:rPr>
          <w:rFonts w:cs="David" w:hint="cs"/>
          <w:szCs w:val="24"/>
          <w:rtl/>
          <w:lang w:eastAsia="he-IL"/>
        </w:rPr>
        <w:t>המיותר</w:t>
      </w:r>
      <w:r w:rsidRPr="00F73FB9">
        <w:rPr>
          <w:rFonts w:cs="David"/>
          <w:szCs w:val="24"/>
          <w:rtl/>
          <w:lang w:eastAsia="he-IL"/>
        </w:rPr>
        <w:t xml:space="preserve">] </w:t>
      </w:r>
      <w:r w:rsidRPr="00F73FB9">
        <w:rPr>
          <w:rFonts w:cs="David" w:hint="cs"/>
          <w:szCs w:val="24"/>
          <w:rtl/>
          <w:lang w:eastAsia="he-IL"/>
        </w:rPr>
        <w:t>של</w:t>
      </w:r>
      <w:r w:rsidRPr="00F73FB9">
        <w:rPr>
          <w:rFonts w:cs="David"/>
          <w:szCs w:val="24"/>
          <w:rtl/>
          <w:lang w:eastAsia="he-IL"/>
        </w:rPr>
        <w:t xml:space="preserve"> </w:t>
      </w:r>
      <w:r w:rsidRPr="00F73FB9">
        <w:rPr>
          <w:rFonts w:cs="David" w:hint="cs"/>
          <w:szCs w:val="24"/>
          <w:rtl/>
          <w:lang w:eastAsia="he-IL"/>
        </w:rPr>
        <w:t>המציע</w:t>
      </w:r>
      <w:r w:rsidRPr="00F73FB9">
        <w:rPr>
          <w:rFonts w:cs="David"/>
          <w:szCs w:val="24"/>
          <w:rtl/>
          <w:lang w:eastAsia="he-IL"/>
        </w:rPr>
        <w:t xml:space="preserve"> </w:t>
      </w:r>
      <w:r w:rsidRPr="00F73FB9">
        <w:rPr>
          <w:rFonts w:cs="David" w:hint="cs"/>
          <w:szCs w:val="24"/>
          <w:rtl/>
          <w:lang w:eastAsia="he-IL"/>
        </w:rPr>
        <w:t xml:space="preserve">ליום </w:t>
      </w:r>
      <w:r w:rsidRPr="00F73FB9">
        <w:rPr>
          <w:rFonts w:cs="David"/>
          <w:szCs w:val="24"/>
          <w:rtl/>
          <w:lang w:eastAsia="he-IL"/>
        </w:rPr>
        <w:t>/</w:t>
      </w:r>
      <w:r w:rsidRPr="00F73FB9">
        <w:rPr>
          <w:rFonts w:cs="David" w:hint="cs"/>
          <w:szCs w:val="24"/>
          <w:rtl/>
          <w:lang w:eastAsia="he-IL"/>
        </w:rPr>
        <w:t xml:space="preserve"> ימים</w:t>
      </w:r>
      <w:r w:rsidRPr="00F73FB9">
        <w:rPr>
          <w:rFonts w:cs="David"/>
          <w:szCs w:val="24"/>
          <w:rtl/>
          <w:lang w:eastAsia="he-IL"/>
        </w:rPr>
        <w:t xml:space="preserve"> ________ </w:t>
      </w:r>
      <w:r w:rsidRPr="00F73FB9">
        <w:rPr>
          <w:rFonts w:cs="David" w:hint="cs"/>
          <w:szCs w:val="24"/>
          <w:rtl/>
          <w:lang w:eastAsia="he-IL"/>
        </w:rPr>
        <w:t xml:space="preserve">בוקרו </w:t>
      </w:r>
      <w:r w:rsidRPr="00F73FB9">
        <w:rPr>
          <w:rFonts w:cs="David"/>
          <w:szCs w:val="24"/>
          <w:rtl/>
          <w:lang w:eastAsia="he-IL"/>
        </w:rPr>
        <w:t>/</w:t>
      </w:r>
      <w:r w:rsidRPr="00F73FB9">
        <w:rPr>
          <w:rFonts w:cs="David" w:hint="cs"/>
          <w:szCs w:val="24"/>
          <w:rtl/>
          <w:lang w:eastAsia="he-IL"/>
        </w:rPr>
        <w:t xml:space="preserve"> נסקרו</w:t>
      </w:r>
      <w:r w:rsidRPr="00F73FB9">
        <w:rPr>
          <w:rFonts w:cs="David"/>
          <w:szCs w:val="24"/>
          <w:rtl/>
          <w:lang w:eastAsia="he-IL"/>
        </w:rPr>
        <w:t xml:space="preserve"> (</w:t>
      </w:r>
      <w:r w:rsidRPr="00F73FB9">
        <w:rPr>
          <w:rFonts w:cs="David" w:hint="cs"/>
          <w:szCs w:val="24"/>
          <w:rtl/>
          <w:lang w:eastAsia="he-IL"/>
        </w:rPr>
        <w:t>בהתאמה</w:t>
      </w:r>
      <w:r w:rsidRPr="00F73FB9">
        <w:rPr>
          <w:rFonts w:cs="David"/>
          <w:szCs w:val="24"/>
          <w:rtl/>
          <w:lang w:eastAsia="he-IL"/>
        </w:rPr>
        <w:t xml:space="preserve">) </w:t>
      </w:r>
      <w:r w:rsidRPr="00F73FB9">
        <w:rPr>
          <w:rFonts w:cs="David" w:hint="cs"/>
          <w:szCs w:val="24"/>
          <w:rtl/>
          <w:lang w:eastAsia="he-IL"/>
        </w:rPr>
        <w:t>על</w:t>
      </w:r>
      <w:r w:rsidRPr="00F73FB9">
        <w:rPr>
          <w:rFonts w:cs="David"/>
          <w:szCs w:val="24"/>
          <w:rtl/>
          <w:lang w:eastAsia="he-IL"/>
        </w:rPr>
        <w:t xml:space="preserve"> </w:t>
      </w:r>
      <w:r w:rsidRPr="00F73FB9">
        <w:rPr>
          <w:rFonts w:cs="David" w:hint="cs"/>
          <w:szCs w:val="24"/>
          <w:rtl/>
          <w:lang w:eastAsia="he-IL"/>
        </w:rPr>
        <w:t>ידי</w:t>
      </w:r>
      <w:r w:rsidRPr="00F73FB9">
        <w:rPr>
          <w:rFonts w:cs="David"/>
          <w:szCs w:val="24"/>
          <w:rtl/>
          <w:lang w:eastAsia="he-IL"/>
        </w:rPr>
        <w:t xml:space="preserve"> </w:t>
      </w:r>
      <w:r w:rsidRPr="00F73FB9">
        <w:rPr>
          <w:rFonts w:cs="David" w:hint="cs"/>
          <w:szCs w:val="24"/>
          <w:rtl/>
          <w:lang w:eastAsia="he-IL"/>
        </w:rPr>
        <w:t>רואי</w:t>
      </w:r>
      <w:r w:rsidRPr="00F73FB9">
        <w:rPr>
          <w:rFonts w:cs="David"/>
          <w:szCs w:val="24"/>
          <w:rtl/>
          <w:lang w:eastAsia="he-IL"/>
        </w:rPr>
        <w:t xml:space="preserve"> </w:t>
      </w:r>
      <w:r w:rsidRPr="00F73FB9">
        <w:rPr>
          <w:rFonts w:cs="David" w:hint="cs"/>
          <w:szCs w:val="24"/>
          <w:rtl/>
          <w:lang w:eastAsia="he-IL"/>
        </w:rPr>
        <w:t>חשבון</w:t>
      </w:r>
      <w:r w:rsidRPr="00F73FB9">
        <w:rPr>
          <w:rFonts w:cs="David"/>
          <w:szCs w:val="24"/>
          <w:rtl/>
          <w:lang w:eastAsia="he-IL"/>
        </w:rPr>
        <w:t xml:space="preserve"> </w:t>
      </w:r>
      <w:r w:rsidRPr="00F73FB9">
        <w:rPr>
          <w:rFonts w:cs="David" w:hint="cs"/>
          <w:szCs w:val="24"/>
          <w:rtl/>
          <w:lang w:eastAsia="he-IL"/>
        </w:rPr>
        <w:t>אחרים.</w:t>
      </w:r>
      <w:r w:rsidRPr="00F73FB9">
        <w:rPr>
          <w:rFonts w:cs="David"/>
          <w:szCs w:val="24"/>
          <w:rtl/>
          <w:lang w:eastAsia="he-IL"/>
        </w:rPr>
        <w:t xml:space="preserve"> </w:t>
      </w:r>
      <w:r w:rsidRPr="00F73FB9">
        <w:rPr>
          <w:rFonts w:cs="David" w:hint="cs"/>
          <w:szCs w:val="24"/>
          <w:rtl/>
          <w:lang w:eastAsia="he-IL"/>
        </w:rPr>
        <w:t>דוח רואי</w:t>
      </w:r>
      <w:r w:rsidRPr="00F73FB9">
        <w:rPr>
          <w:rFonts w:cs="David"/>
          <w:szCs w:val="24"/>
          <w:rtl/>
          <w:lang w:eastAsia="he-IL"/>
        </w:rPr>
        <w:t xml:space="preserve"> </w:t>
      </w:r>
      <w:r w:rsidRPr="00F73FB9">
        <w:rPr>
          <w:rFonts w:cs="David" w:hint="cs"/>
          <w:szCs w:val="24"/>
          <w:rtl/>
          <w:lang w:eastAsia="he-IL"/>
        </w:rPr>
        <w:t>החשבון</w:t>
      </w:r>
      <w:r w:rsidRPr="00F73FB9">
        <w:rPr>
          <w:rFonts w:cs="David"/>
          <w:szCs w:val="24"/>
          <w:rtl/>
          <w:lang w:eastAsia="he-IL"/>
        </w:rPr>
        <w:t xml:space="preserve"> </w:t>
      </w:r>
      <w:r w:rsidRPr="00F73FB9">
        <w:rPr>
          <w:rFonts w:cs="David" w:hint="cs"/>
          <w:szCs w:val="24"/>
          <w:rtl/>
          <w:lang w:eastAsia="he-IL"/>
        </w:rPr>
        <w:t>המבקרים האחרים</w:t>
      </w:r>
      <w:r w:rsidRPr="00F73FB9">
        <w:rPr>
          <w:rFonts w:cs="David"/>
          <w:szCs w:val="24"/>
          <w:rtl/>
          <w:lang w:eastAsia="he-IL"/>
        </w:rPr>
        <w:t xml:space="preserve"> </w:t>
      </w:r>
      <w:r w:rsidRPr="00F73FB9">
        <w:rPr>
          <w:rFonts w:cs="David" w:hint="cs"/>
          <w:szCs w:val="24"/>
          <w:rtl/>
          <w:lang w:eastAsia="he-IL"/>
        </w:rPr>
        <w:t>נחתם/ו</w:t>
      </w:r>
      <w:r w:rsidRPr="00F73FB9">
        <w:rPr>
          <w:rFonts w:cs="David"/>
          <w:szCs w:val="24"/>
          <w:rtl/>
          <w:lang w:eastAsia="he-IL"/>
        </w:rPr>
        <w:t xml:space="preserve"> </w:t>
      </w:r>
      <w:r w:rsidRPr="00F73FB9">
        <w:rPr>
          <w:rFonts w:cs="David" w:hint="cs"/>
          <w:szCs w:val="24"/>
          <w:rtl/>
          <w:lang w:eastAsia="he-IL"/>
        </w:rPr>
        <w:t>ביום / בימים</w:t>
      </w:r>
      <w:r w:rsidRPr="00F73FB9">
        <w:rPr>
          <w:rFonts w:cs="David"/>
          <w:szCs w:val="24"/>
          <w:rtl/>
          <w:lang w:eastAsia="he-IL"/>
        </w:rPr>
        <w:t xml:space="preserve"> ________.</w:t>
      </w:r>
    </w:p>
    <w:p w14:paraId="211F05D7" w14:textId="77777777" w:rsidR="00FC3A35" w:rsidRPr="00F73FB9" w:rsidRDefault="00FC3A35" w:rsidP="008D7A9B">
      <w:pPr>
        <w:keepNext/>
        <w:widowControl w:val="0"/>
        <w:numPr>
          <w:ilvl w:val="0"/>
          <w:numId w:val="34"/>
        </w:numPr>
        <w:tabs>
          <w:tab w:val="left" w:pos="652"/>
        </w:tabs>
        <w:autoSpaceDE w:val="0"/>
        <w:autoSpaceDN w:val="0"/>
        <w:bidi/>
        <w:spacing w:before="240" w:after="240" w:line="240" w:lineRule="auto"/>
        <w:ind w:hanging="219"/>
        <w:rPr>
          <w:rFonts w:cs="David"/>
          <w:szCs w:val="24"/>
          <w:lang w:eastAsia="he-IL"/>
        </w:rPr>
      </w:pPr>
      <w:r w:rsidRPr="00F73FB9">
        <w:rPr>
          <w:rFonts w:cs="David" w:hint="cs"/>
          <w:szCs w:val="24"/>
          <w:rtl/>
          <w:lang w:eastAsia="he-IL"/>
        </w:rPr>
        <w:t>יש למחוק את המיותר מבין סעיפים</w:t>
      </w:r>
      <w:r>
        <w:rPr>
          <w:rFonts w:cs="David" w:hint="cs"/>
          <w:szCs w:val="24"/>
          <w:rtl/>
          <w:lang w:eastAsia="he-IL"/>
        </w:rPr>
        <w:t xml:space="preserve"> 3.1 ו-3.2 ולמלא</w:t>
      </w:r>
      <w:r w:rsidRPr="00F73FB9">
        <w:rPr>
          <w:rFonts w:cs="David" w:hint="cs"/>
          <w:szCs w:val="24"/>
          <w:rtl/>
          <w:lang w:eastAsia="he-IL"/>
        </w:rPr>
        <w:t>:</w:t>
      </w:r>
    </w:p>
    <w:p w14:paraId="3E2FC007" w14:textId="77777777" w:rsidR="00FC3A35" w:rsidRPr="00F73FB9" w:rsidRDefault="00FC3A35" w:rsidP="008D7A9B">
      <w:pPr>
        <w:pStyle w:val="af3"/>
        <w:keepNext/>
        <w:widowControl w:val="0"/>
        <w:numPr>
          <w:ilvl w:val="1"/>
          <w:numId w:val="34"/>
        </w:numPr>
        <w:tabs>
          <w:tab w:val="left" w:pos="652"/>
        </w:tabs>
        <w:autoSpaceDE w:val="0"/>
        <w:autoSpaceDN w:val="0"/>
        <w:bidi/>
        <w:spacing w:before="240" w:after="240" w:line="240" w:lineRule="auto"/>
        <w:rPr>
          <w:rFonts w:cs="David"/>
          <w:szCs w:val="24"/>
          <w:lang w:eastAsia="he-IL"/>
        </w:rPr>
      </w:pPr>
      <w:r w:rsidRPr="00F73FB9">
        <w:rPr>
          <w:rFonts w:cs="David" w:hint="cs"/>
          <w:szCs w:val="24"/>
          <w:rtl/>
          <w:lang w:eastAsia="he-IL"/>
        </w:rPr>
        <w:t>דוח רואי החשבון המבקרים ליום _____ אינו</w:t>
      </w:r>
      <w:r w:rsidRPr="00F73FB9">
        <w:rPr>
          <w:rFonts w:cs="David"/>
          <w:szCs w:val="24"/>
          <w:rtl/>
          <w:lang w:eastAsia="he-IL"/>
        </w:rPr>
        <w:t xml:space="preserve"> </w:t>
      </w:r>
      <w:r w:rsidRPr="00F73FB9">
        <w:rPr>
          <w:rFonts w:cs="David" w:hint="cs"/>
          <w:szCs w:val="24"/>
          <w:rtl/>
          <w:lang w:eastAsia="he-IL"/>
        </w:rPr>
        <w:t>כולל</w:t>
      </w:r>
      <w:r w:rsidRPr="00F73FB9">
        <w:rPr>
          <w:rFonts w:cs="David"/>
          <w:szCs w:val="24"/>
          <w:rtl/>
          <w:lang w:eastAsia="he-IL"/>
        </w:rPr>
        <w:t xml:space="preserve"> </w:t>
      </w:r>
      <w:r w:rsidRPr="00F73FB9">
        <w:rPr>
          <w:rFonts w:cs="David" w:hint="cs"/>
          <w:szCs w:val="24"/>
          <w:rtl/>
          <w:lang w:eastAsia="he-IL"/>
        </w:rPr>
        <w:t>הסתייגות</w:t>
      </w:r>
      <w:r w:rsidRPr="00F73FB9">
        <w:rPr>
          <w:rFonts w:cs="David"/>
          <w:szCs w:val="24"/>
          <w:rtl/>
          <w:lang w:eastAsia="he-IL"/>
        </w:rPr>
        <w:t xml:space="preserve"> </w:t>
      </w:r>
      <w:r w:rsidRPr="00F73FB9">
        <w:rPr>
          <w:rFonts w:cs="David" w:hint="cs"/>
          <w:szCs w:val="24"/>
          <w:rtl/>
          <w:lang w:eastAsia="he-IL"/>
        </w:rPr>
        <w:t>ו</w:t>
      </w:r>
      <w:r w:rsidRPr="00F73FB9">
        <w:rPr>
          <w:rFonts w:cs="David"/>
          <w:szCs w:val="24"/>
          <w:rtl/>
          <w:lang w:eastAsia="he-IL"/>
        </w:rPr>
        <w:t>/</w:t>
      </w:r>
      <w:r w:rsidRPr="00F73FB9">
        <w:rPr>
          <w:rFonts w:cs="David" w:hint="cs"/>
          <w:szCs w:val="24"/>
          <w:rtl/>
          <w:lang w:eastAsia="he-IL"/>
        </w:rPr>
        <w:t>או</w:t>
      </w:r>
      <w:r w:rsidRPr="00F73FB9">
        <w:rPr>
          <w:rFonts w:cs="David"/>
          <w:szCs w:val="24"/>
          <w:rtl/>
          <w:lang w:eastAsia="he-IL"/>
        </w:rPr>
        <w:t xml:space="preserve"> </w:t>
      </w:r>
      <w:r w:rsidRPr="00F73FB9">
        <w:rPr>
          <w:rFonts w:cs="David" w:hint="cs"/>
          <w:szCs w:val="24"/>
          <w:rtl/>
          <w:lang w:eastAsia="he-IL"/>
        </w:rPr>
        <w:t>הפניית</w:t>
      </w:r>
      <w:r w:rsidRPr="00F73FB9">
        <w:rPr>
          <w:rFonts w:cs="David"/>
          <w:szCs w:val="24"/>
          <w:rtl/>
          <w:lang w:eastAsia="he-IL"/>
        </w:rPr>
        <w:t xml:space="preserve"> </w:t>
      </w:r>
      <w:r w:rsidRPr="00F73FB9">
        <w:rPr>
          <w:rFonts w:cs="David" w:hint="cs"/>
          <w:szCs w:val="24"/>
          <w:rtl/>
          <w:lang w:eastAsia="he-IL"/>
        </w:rPr>
        <w:t>תשומת</w:t>
      </w:r>
      <w:r w:rsidRPr="00F73FB9">
        <w:rPr>
          <w:rFonts w:cs="David"/>
          <w:szCs w:val="24"/>
          <w:rtl/>
          <w:lang w:eastAsia="he-IL"/>
        </w:rPr>
        <w:t xml:space="preserve"> </w:t>
      </w:r>
      <w:r w:rsidRPr="00F73FB9">
        <w:rPr>
          <w:rFonts w:cs="David" w:hint="cs"/>
          <w:szCs w:val="24"/>
          <w:rtl/>
          <w:lang w:eastAsia="he-IL"/>
        </w:rPr>
        <w:t>הלב</w:t>
      </w:r>
      <w:r w:rsidRPr="00F73FB9">
        <w:rPr>
          <w:rFonts w:cs="David"/>
          <w:szCs w:val="24"/>
          <w:rtl/>
          <w:lang w:eastAsia="he-IL"/>
        </w:rPr>
        <w:t xml:space="preserve"> </w:t>
      </w:r>
      <w:r w:rsidRPr="00F73FB9">
        <w:rPr>
          <w:rFonts w:cs="David" w:hint="cs"/>
          <w:szCs w:val="24"/>
          <w:rtl/>
          <w:lang w:eastAsia="he-IL"/>
        </w:rPr>
        <w:t>להערת עסק חי, או</w:t>
      </w:r>
      <w:r w:rsidRPr="00F73FB9">
        <w:rPr>
          <w:rFonts w:cs="David"/>
          <w:szCs w:val="24"/>
          <w:rtl/>
          <w:lang w:eastAsia="he-IL"/>
        </w:rPr>
        <w:t xml:space="preserve"> </w:t>
      </w:r>
      <w:r w:rsidRPr="00F73FB9">
        <w:rPr>
          <w:rFonts w:cs="David" w:hint="cs"/>
          <w:szCs w:val="24"/>
          <w:rtl/>
          <w:lang w:eastAsia="he-IL"/>
        </w:rPr>
        <w:t>כל</w:t>
      </w:r>
      <w:r w:rsidRPr="00F73FB9">
        <w:rPr>
          <w:rFonts w:cs="David"/>
          <w:szCs w:val="24"/>
          <w:rtl/>
          <w:lang w:eastAsia="he-IL"/>
        </w:rPr>
        <w:t xml:space="preserve"> </w:t>
      </w:r>
      <w:r w:rsidRPr="00F73FB9">
        <w:rPr>
          <w:rFonts w:cs="David" w:hint="cs"/>
          <w:szCs w:val="24"/>
          <w:rtl/>
          <w:lang w:eastAsia="he-IL"/>
        </w:rPr>
        <w:t>סטייה</w:t>
      </w:r>
      <w:r w:rsidRPr="00F73FB9">
        <w:rPr>
          <w:rFonts w:cs="David"/>
          <w:szCs w:val="24"/>
          <w:rtl/>
          <w:lang w:eastAsia="he-IL"/>
        </w:rPr>
        <w:t xml:space="preserve"> </w:t>
      </w:r>
      <w:r w:rsidRPr="00F73FB9">
        <w:rPr>
          <w:rFonts w:cs="David" w:hint="cs"/>
          <w:szCs w:val="24"/>
          <w:rtl/>
          <w:lang w:eastAsia="he-IL"/>
        </w:rPr>
        <w:t>אחרת</w:t>
      </w:r>
      <w:r w:rsidRPr="00F73FB9">
        <w:rPr>
          <w:rFonts w:cs="David"/>
          <w:szCs w:val="24"/>
          <w:rtl/>
          <w:lang w:eastAsia="he-IL"/>
        </w:rPr>
        <w:t xml:space="preserve"> </w:t>
      </w:r>
      <w:r w:rsidRPr="00F73FB9">
        <w:rPr>
          <w:rFonts w:cs="David" w:hint="cs"/>
          <w:szCs w:val="24"/>
          <w:rtl/>
          <w:lang w:eastAsia="he-IL"/>
        </w:rPr>
        <w:t>מהנוסח</w:t>
      </w:r>
      <w:r w:rsidRPr="00F73FB9">
        <w:rPr>
          <w:rFonts w:cs="David"/>
          <w:szCs w:val="24"/>
          <w:rtl/>
          <w:lang w:eastAsia="he-IL"/>
        </w:rPr>
        <w:t xml:space="preserve"> </w:t>
      </w:r>
      <w:r w:rsidRPr="00F73FB9">
        <w:rPr>
          <w:rFonts w:cs="David" w:hint="cs"/>
          <w:szCs w:val="24"/>
          <w:rtl/>
          <w:lang w:eastAsia="he-IL"/>
        </w:rPr>
        <w:t>האחיד</w:t>
      </w:r>
      <w:r w:rsidRPr="00F73FB9">
        <w:rPr>
          <w:rFonts w:cs="David"/>
          <w:szCs w:val="24"/>
          <w:rtl/>
          <w:lang w:eastAsia="he-IL"/>
        </w:rPr>
        <w:t>.</w:t>
      </w:r>
    </w:p>
    <w:p w14:paraId="48E6ABDA" w14:textId="5650373B" w:rsidR="00FC3A35" w:rsidRPr="00F73FB9" w:rsidRDefault="00FC3A35" w:rsidP="005F4C6A">
      <w:pPr>
        <w:pStyle w:val="af3"/>
        <w:keepNext/>
        <w:widowControl w:val="0"/>
        <w:numPr>
          <w:ilvl w:val="1"/>
          <w:numId w:val="34"/>
        </w:numPr>
        <w:tabs>
          <w:tab w:val="left" w:pos="652"/>
        </w:tabs>
        <w:autoSpaceDE w:val="0"/>
        <w:autoSpaceDN w:val="0"/>
        <w:bidi/>
        <w:spacing w:before="240" w:after="240" w:line="240" w:lineRule="auto"/>
        <w:rPr>
          <w:rFonts w:cs="David"/>
          <w:szCs w:val="24"/>
          <w:lang w:eastAsia="he-IL"/>
        </w:rPr>
      </w:pPr>
      <w:r w:rsidRPr="00F73FB9">
        <w:rPr>
          <w:rFonts w:cs="David" w:hint="cs"/>
          <w:szCs w:val="24"/>
          <w:rtl/>
          <w:lang w:eastAsia="he-IL"/>
        </w:rPr>
        <w:t>דוח רואי החשבון המבקרים</w:t>
      </w:r>
      <w:r w:rsidRPr="00F73FB9">
        <w:rPr>
          <w:rFonts w:cs="David"/>
          <w:szCs w:val="24"/>
          <w:rtl/>
          <w:lang w:eastAsia="he-IL"/>
        </w:rPr>
        <w:t xml:space="preserve"> </w:t>
      </w:r>
      <w:r w:rsidRPr="00F73FB9">
        <w:rPr>
          <w:rFonts w:cs="David" w:hint="cs"/>
          <w:szCs w:val="24"/>
          <w:rtl/>
          <w:lang w:eastAsia="he-IL"/>
        </w:rPr>
        <w:t>ליום _____</w:t>
      </w:r>
      <w:r w:rsidRPr="00F73FB9">
        <w:rPr>
          <w:rFonts w:cs="David"/>
          <w:szCs w:val="24"/>
          <w:rtl/>
          <w:lang w:eastAsia="he-IL"/>
        </w:rPr>
        <w:t xml:space="preserve"> </w:t>
      </w:r>
      <w:r w:rsidRPr="00F73FB9">
        <w:rPr>
          <w:rFonts w:cs="David" w:hint="cs"/>
          <w:szCs w:val="24"/>
          <w:rtl/>
          <w:lang w:eastAsia="he-IL"/>
        </w:rPr>
        <w:t>כולל</w:t>
      </w:r>
      <w:r w:rsidRPr="00F73FB9">
        <w:rPr>
          <w:rFonts w:cs="David"/>
          <w:szCs w:val="24"/>
          <w:rtl/>
          <w:lang w:eastAsia="he-IL"/>
        </w:rPr>
        <w:t xml:space="preserve"> </w:t>
      </w:r>
      <w:r w:rsidRPr="00F73FB9">
        <w:rPr>
          <w:rFonts w:cs="David" w:hint="cs"/>
          <w:szCs w:val="24"/>
          <w:rtl/>
          <w:lang w:eastAsia="he-IL"/>
        </w:rPr>
        <w:t>סטייה</w:t>
      </w:r>
      <w:r w:rsidRPr="00F73FB9">
        <w:rPr>
          <w:rFonts w:cs="David"/>
          <w:szCs w:val="24"/>
          <w:rtl/>
          <w:lang w:eastAsia="he-IL"/>
        </w:rPr>
        <w:t xml:space="preserve"> </w:t>
      </w:r>
      <w:r w:rsidRPr="00F73FB9">
        <w:rPr>
          <w:rFonts w:cs="David" w:hint="cs"/>
          <w:szCs w:val="24"/>
          <w:rtl/>
          <w:lang w:eastAsia="he-IL"/>
        </w:rPr>
        <w:t>מהנוסח</w:t>
      </w:r>
      <w:r w:rsidRPr="00F73FB9">
        <w:rPr>
          <w:rFonts w:cs="David"/>
          <w:szCs w:val="24"/>
          <w:rtl/>
          <w:lang w:eastAsia="he-IL"/>
        </w:rPr>
        <w:t xml:space="preserve"> </w:t>
      </w:r>
      <w:r w:rsidRPr="00F73FB9">
        <w:rPr>
          <w:rFonts w:cs="David" w:hint="cs"/>
          <w:szCs w:val="24"/>
          <w:rtl/>
          <w:lang w:eastAsia="he-IL"/>
        </w:rPr>
        <w:t>האחיד, אולם</w:t>
      </w:r>
      <w:r w:rsidRPr="00F73FB9">
        <w:rPr>
          <w:rFonts w:cs="David"/>
          <w:szCs w:val="24"/>
          <w:rtl/>
          <w:lang w:eastAsia="he-IL"/>
        </w:rPr>
        <w:t xml:space="preserve"> </w:t>
      </w:r>
      <w:r w:rsidRPr="00F73FB9">
        <w:rPr>
          <w:rFonts w:cs="David" w:hint="cs"/>
          <w:szCs w:val="24"/>
          <w:rtl/>
          <w:lang w:eastAsia="he-IL"/>
        </w:rPr>
        <w:t>אין</w:t>
      </w:r>
      <w:r w:rsidRPr="00F73FB9">
        <w:rPr>
          <w:rFonts w:cs="David"/>
          <w:szCs w:val="24"/>
          <w:rtl/>
          <w:lang w:eastAsia="he-IL"/>
        </w:rPr>
        <w:t xml:space="preserve"> </w:t>
      </w:r>
      <w:r w:rsidRPr="00F73FB9">
        <w:rPr>
          <w:rFonts w:cs="David" w:hint="cs"/>
          <w:szCs w:val="24"/>
          <w:rtl/>
          <w:lang w:eastAsia="he-IL"/>
        </w:rPr>
        <w:t>לסטייה</w:t>
      </w:r>
      <w:r w:rsidRPr="00F73FB9">
        <w:rPr>
          <w:rFonts w:cs="David"/>
          <w:szCs w:val="24"/>
          <w:rtl/>
          <w:lang w:eastAsia="he-IL"/>
        </w:rPr>
        <w:t xml:space="preserve"> </w:t>
      </w:r>
      <w:r w:rsidRPr="00F73FB9">
        <w:rPr>
          <w:rFonts w:cs="David" w:hint="cs"/>
          <w:szCs w:val="24"/>
          <w:rtl/>
          <w:lang w:eastAsia="he-IL"/>
        </w:rPr>
        <w:t>זו</w:t>
      </w:r>
      <w:r w:rsidRPr="00F73FB9">
        <w:rPr>
          <w:rFonts w:cs="David"/>
          <w:szCs w:val="24"/>
          <w:rtl/>
          <w:lang w:eastAsia="he-IL"/>
        </w:rPr>
        <w:t xml:space="preserve"> </w:t>
      </w:r>
      <w:r w:rsidRPr="00F73FB9">
        <w:rPr>
          <w:rFonts w:cs="David" w:hint="cs"/>
          <w:szCs w:val="24"/>
          <w:rtl/>
          <w:lang w:eastAsia="he-IL"/>
        </w:rPr>
        <w:t>השלכה</w:t>
      </w:r>
      <w:r w:rsidRPr="00F73FB9">
        <w:rPr>
          <w:rFonts w:cs="David"/>
          <w:szCs w:val="24"/>
          <w:rtl/>
          <w:lang w:eastAsia="he-IL"/>
        </w:rPr>
        <w:t xml:space="preserve"> </w:t>
      </w:r>
      <w:r w:rsidRPr="00F73FB9">
        <w:rPr>
          <w:rFonts w:cs="David" w:hint="cs"/>
          <w:szCs w:val="24"/>
          <w:rtl/>
          <w:lang w:eastAsia="he-IL"/>
        </w:rPr>
        <w:t>על</w:t>
      </w:r>
      <w:r w:rsidRPr="00F73FB9">
        <w:rPr>
          <w:rFonts w:cs="David"/>
          <w:szCs w:val="24"/>
          <w:rtl/>
          <w:lang w:eastAsia="he-IL"/>
        </w:rPr>
        <w:t xml:space="preserve"> </w:t>
      </w:r>
      <w:r w:rsidRPr="00F73FB9">
        <w:rPr>
          <w:rFonts w:cs="David" w:hint="cs"/>
          <w:szCs w:val="24"/>
          <w:rtl/>
          <w:lang w:eastAsia="he-IL"/>
        </w:rPr>
        <w:t>המידע</w:t>
      </w:r>
      <w:r w:rsidRPr="00F73FB9">
        <w:rPr>
          <w:rFonts w:cs="David"/>
          <w:szCs w:val="24"/>
          <w:rtl/>
          <w:lang w:eastAsia="he-IL"/>
        </w:rPr>
        <w:t xml:space="preserve"> </w:t>
      </w:r>
      <w:r w:rsidRPr="00F73FB9">
        <w:rPr>
          <w:rFonts w:cs="David" w:hint="cs"/>
          <w:szCs w:val="24"/>
          <w:rtl/>
          <w:lang w:eastAsia="he-IL"/>
        </w:rPr>
        <w:t>המפורט</w:t>
      </w:r>
      <w:r w:rsidRPr="00F73FB9">
        <w:rPr>
          <w:rFonts w:cs="David"/>
          <w:szCs w:val="24"/>
          <w:rtl/>
          <w:lang w:eastAsia="he-IL"/>
        </w:rPr>
        <w:t xml:space="preserve"> </w:t>
      </w:r>
      <w:r w:rsidRPr="00F73FB9">
        <w:rPr>
          <w:rFonts w:cs="David" w:hint="cs"/>
          <w:szCs w:val="24"/>
          <w:rtl/>
          <w:lang w:eastAsia="he-IL"/>
        </w:rPr>
        <w:t>להלן</w:t>
      </w:r>
      <w:r w:rsidRPr="00F73FB9">
        <w:rPr>
          <w:rFonts w:cs="David"/>
          <w:szCs w:val="24"/>
          <w:rtl/>
          <w:lang w:eastAsia="he-IL"/>
        </w:rPr>
        <w:t>.</w:t>
      </w:r>
    </w:p>
    <w:p w14:paraId="545BA5D5" w14:textId="5E63B4AA" w:rsidR="00FC3A35" w:rsidRDefault="00FC3A35" w:rsidP="008A08D0">
      <w:pPr>
        <w:keepNext/>
        <w:widowControl w:val="0"/>
        <w:numPr>
          <w:ilvl w:val="0"/>
          <w:numId w:val="34"/>
        </w:numPr>
        <w:tabs>
          <w:tab w:val="left" w:pos="652"/>
        </w:tabs>
        <w:autoSpaceDE w:val="0"/>
        <w:autoSpaceDN w:val="0"/>
        <w:bidi/>
        <w:spacing w:before="240" w:after="240" w:line="240" w:lineRule="auto"/>
        <w:ind w:hanging="219"/>
        <w:rPr>
          <w:rFonts w:cs="David"/>
          <w:szCs w:val="24"/>
          <w:lang w:eastAsia="he-IL"/>
        </w:rPr>
      </w:pPr>
      <w:r w:rsidRPr="00F73FB9">
        <w:rPr>
          <w:rFonts w:cs="David" w:hint="cs"/>
          <w:szCs w:val="24"/>
          <w:rtl/>
          <w:lang w:eastAsia="he-IL"/>
        </w:rPr>
        <w:t>בהתאם</w:t>
      </w:r>
      <w:r w:rsidRPr="00F73FB9">
        <w:rPr>
          <w:rFonts w:cs="David"/>
          <w:szCs w:val="24"/>
          <w:rtl/>
          <w:lang w:eastAsia="he-IL"/>
        </w:rPr>
        <w:t xml:space="preserve"> </w:t>
      </w:r>
      <w:r w:rsidRPr="00F73FB9">
        <w:rPr>
          <w:rFonts w:cs="David" w:hint="cs"/>
          <w:szCs w:val="24"/>
          <w:rtl/>
          <w:lang w:eastAsia="he-IL"/>
        </w:rPr>
        <w:t>לדוחות</w:t>
      </w:r>
      <w:r w:rsidRPr="00F73FB9">
        <w:rPr>
          <w:rFonts w:cs="David"/>
          <w:szCs w:val="24"/>
          <w:rtl/>
          <w:lang w:eastAsia="he-IL"/>
        </w:rPr>
        <w:t xml:space="preserve"> </w:t>
      </w:r>
      <w:r w:rsidRPr="00F73FB9">
        <w:rPr>
          <w:rFonts w:cs="David" w:hint="cs"/>
          <w:szCs w:val="24"/>
          <w:rtl/>
          <w:lang w:eastAsia="he-IL"/>
        </w:rPr>
        <w:t>הכספיים</w:t>
      </w:r>
      <w:r w:rsidRPr="00F73FB9">
        <w:rPr>
          <w:rFonts w:cs="David"/>
          <w:szCs w:val="24"/>
          <w:rtl/>
          <w:lang w:eastAsia="he-IL"/>
        </w:rPr>
        <w:t xml:space="preserve"> </w:t>
      </w:r>
      <w:r w:rsidRPr="00F73FB9">
        <w:rPr>
          <w:rFonts w:cs="David" w:hint="cs"/>
          <w:szCs w:val="24"/>
          <w:rtl/>
          <w:lang w:eastAsia="he-IL"/>
        </w:rPr>
        <w:t>האמורים</w:t>
      </w:r>
      <w:r w:rsidRPr="00F73FB9">
        <w:rPr>
          <w:rFonts w:cs="David"/>
          <w:szCs w:val="24"/>
          <w:rtl/>
          <w:lang w:eastAsia="he-IL"/>
        </w:rPr>
        <w:t xml:space="preserve"> </w:t>
      </w:r>
      <w:r w:rsidRPr="00F73FB9">
        <w:rPr>
          <w:rFonts w:cs="David" w:hint="cs"/>
          <w:szCs w:val="24"/>
          <w:rtl/>
          <w:lang w:eastAsia="he-IL"/>
        </w:rPr>
        <w:t>לעיל,</w:t>
      </w:r>
      <w:r w:rsidRPr="00F73FB9">
        <w:rPr>
          <w:rFonts w:cs="David"/>
          <w:szCs w:val="24"/>
          <w:rtl/>
          <w:lang w:eastAsia="he-IL"/>
        </w:rPr>
        <w:t xml:space="preserve"> </w:t>
      </w:r>
      <w:r w:rsidRPr="00F30222">
        <w:rPr>
          <w:rFonts w:cs="David" w:hint="cs"/>
          <w:b/>
          <w:bCs/>
          <w:szCs w:val="24"/>
          <w:rtl/>
          <w:lang w:eastAsia="he-IL"/>
        </w:rPr>
        <w:t>המציע</w:t>
      </w:r>
      <w:r w:rsidRPr="00F30222">
        <w:rPr>
          <w:rFonts w:cs="David"/>
          <w:b/>
          <w:bCs/>
          <w:szCs w:val="24"/>
          <w:rtl/>
          <w:lang w:eastAsia="he-IL"/>
        </w:rPr>
        <w:t xml:space="preserve"> </w:t>
      </w:r>
      <w:r w:rsidRPr="00F30222">
        <w:rPr>
          <w:rFonts w:cs="David" w:hint="cs"/>
          <w:b/>
          <w:bCs/>
          <w:szCs w:val="24"/>
          <w:rtl/>
          <w:lang w:eastAsia="he-IL"/>
        </w:rPr>
        <w:t>עומד</w:t>
      </w:r>
      <w:r w:rsidRPr="00F30222">
        <w:rPr>
          <w:rFonts w:cs="David"/>
          <w:b/>
          <w:bCs/>
          <w:szCs w:val="24"/>
          <w:rtl/>
          <w:lang w:eastAsia="he-IL"/>
        </w:rPr>
        <w:t xml:space="preserve"> </w:t>
      </w:r>
      <w:r w:rsidRPr="00F30222">
        <w:rPr>
          <w:rFonts w:cs="David" w:hint="cs"/>
          <w:b/>
          <w:bCs/>
          <w:szCs w:val="24"/>
          <w:rtl/>
          <w:lang w:eastAsia="he-IL"/>
        </w:rPr>
        <w:t>בתנאי</w:t>
      </w:r>
      <w:r w:rsidRPr="00F30222">
        <w:rPr>
          <w:rFonts w:cs="David"/>
          <w:b/>
          <w:bCs/>
          <w:szCs w:val="24"/>
          <w:rtl/>
          <w:lang w:eastAsia="he-IL"/>
        </w:rPr>
        <w:t xml:space="preserve"> </w:t>
      </w:r>
      <w:r w:rsidRPr="00F30222">
        <w:rPr>
          <w:rFonts w:cs="David" w:hint="cs"/>
          <w:b/>
          <w:bCs/>
          <w:szCs w:val="24"/>
          <w:rtl/>
          <w:lang w:eastAsia="he-IL"/>
        </w:rPr>
        <w:t>הנדרש בסעיף 4ד' ל</w:t>
      </w:r>
      <w:r>
        <w:rPr>
          <w:rFonts w:cs="David" w:hint="cs"/>
          <w:b/>
          <w:bCs/>
          <w:szCs w:val="24"/>
          <w:rtl/>
          <w:lang w:eastAsia="he-IL"/>
        </w:rPr>
        <w:t>מכרז מסגרת פומבי</w:t>
      </w:r>
      <w:r w:rsidRPr="00F30222">
        <w:rPr>
          <w:rFonts w:cs="David" w:hint="cs"/>
          <w:b/>
          <w:bCs/>
          <w:szCs w:val="24"/>
          <w:rtl/>
          <w:lang w:eastAsia="he-IL"/>
        </w:rPr>
        <w:t xml:space="preserve"> מס'</w:t>
      </w:r>
      <w:r w:rsidRPr="00F30222">
        <w:rPr>
          <w:rFonts w:cs="David"/>
          <w:b/>
          <w:bCs/>
          <w:szCs w:val="24"/>
          <w:rtl/>
          <w:lang w:eastAsia="he-IL"/>
        </w:rPr>
        <w:t xml:space="preserve"> </w:t>
      </w:r>
      <w:r>
        <w:rPr>
          <w:rFonts w:cs="David"/>
          <w:b/>
          <w:bCs/>
          <w:szCs w:val="24"/>
          <w:rtl/>
          <w:lang w:eastAsia="he-IL"/>
        </w:rPr>
        <w:t>115/10/21</w:t>
      </w:r>
      <w:r w:rsidRPr="00F30222">
        <w:rPr>
          <w:rFonts w:cs="David"/>
          <w:b/>
          <w:bCs/>
          <w:szCs w:val="24"/>
          <w:rtl/>
          <w:lang w:eastAsia="he-IL"/>
        </w:rPr>
        <w:t xml:space="preserve"> </w:t>
      </w:r>
      <w:r>
        <w:rPr>
          <w:rFonts w:cs="David"/>
          <w:b/>
          <w:bCs/>
          <w:szCs w:val="24"/>
          <w:rtl/>
          <w:lang w:eastAsia="he-IL"/>
        </w:rPr>
        <w:t>לביצוע מחקרי שוק בחו"ל עבור לשכת הפרסום הממשלתית</w:t>
      </w:r>
      <w:r>
        <w:rPr>
          <w:rFonts w:cs="David" w:hint="cs"/>
          <w:szCs w:val="24"/>
          <w:rtl/>
          <w:lang w:eastAsia="he-IL"/>
        </w:rPr>
        <w:t>.</w:t>
      </w:r>
    </w:p>
    <w:p w14:paraId="5AF5BBD6" w14:textId="77777777" w:rsidR="00FC3A35" w:rsidRPr="00F73FB9" w:rsidRDefault="00FC3A35" w:rsidP="00FC3A35">
      <w:pPr>
        <w:keepNext/>
        <w:widowControl w:val="0"/>
        <w:tabs>
          <w:tab w:val="left" w:pos="652"/>
        </w:tabs>
        <w:autoSpaceDE w:val="0"/>
        <w:autoSpaceDN w:val="0"/>
        <w:bidi/>
        <w:spacing w:before="240" w:after="240" w:line="240" w:lineRule="auto"/>
        <w:ind w:left="927"/>
        <w:rPr>
          <w:rFonts w:cs="David"/>
          <w:szCs w:val="24"/>
          <w:rtl/>
          <w:lang w:eastAsia="he-IL"/>
        </w:rPr>
      </w:pPr>
    </w:p>
    <w:p w14:paraId="2033EA52" w14:textId="77777777" w:rsidR="00FC3A35" w:rsidRPr="00A9615F" w:rsidRDefault="00FC3A35" w:rsidP="00FC3A35">
      <w:pPr>
        <w:ind w:left="1701"/>
        <w:jc w:val="left"/>
        <w:rPr>
          <w:rFonts w:ascii="Arial" w:hAnsi="Arial" w:cs="David"/>
          <w:szCs w:val="24"/>
          <w:rtl/>
          <w:lang w:val="ru-RU"/>
        </w:rPr>
      </w:pPr>
      <w:r w:rsidRPr="00A9615F">
        <w:rPr>
          <w:rFonts w:ascii="Arial" w:hAnsi="Arial" w:cs="David" w:hint="cs"/>
          <w:szCs w:val="24"/>
          <w:rtl/>
          <w:lang w:val="ru-RU"/>
        </w:rPr>
        <w:t>בכבוד רב,</w:t>
      </w:r>
    </w:p>
    <w:p w14:paraId="02B0FCA5" w14:textId="77777777" w:rsidR="00FC3A35" w:rsidRPr="00A9615F" w:rsidRDefault="00FC3A35" w:rsidP="00FC3A35">
      <w:pPr>
        <w:ind w:left="1701"/>
        <w:jc w:val="left"/>
        <w:rPr>
          <w:rFonts w:ascii="Arial" w:hAnsi="Arial" w:cs="David"/>
          <w:szCs w:val="24"/>
          <w:rtl/>
          <w:lang w:val="ru-RU"/>
        </w:rPr>
      </w:pPr>
    </w:p>
    <w:p w14:paraId="5AD909E6" w14:textId="77777777" w:rsidR="00FC3A35" w:rsidRPr="00A9615F" w:rsidRDefault="00FC3A35" w:rsidP="00FC3A35">
      <w:pPr>
        <w:jc w:val="left"/>
        <w:rPr>
          <w:rFonts w:ascii="Arial" w:hAnsi="Arial" w:cs="David"/>
          <w:szCs w:val="24"/>
          <w:rtl/>
          <w:lang w:val="ru-RU"/>
        </w:rPr>
      </w:pPr>
    </w:p>
    <w:p w14:paraId="535DB318" w14:textId="77777777" w:rsidR="00FC3A35" w:rsidRPr="00A9615F" w:rsidRDefault="00FC3A35" w:rsidP="00FC3A35">
      <w:pPr>
        <w:jc w:val="left"/>
        <w:rPr>
          <w:rFonts w:ascii="Arial" w:hAnsi="Arial" w:cs="David"/>
          <w:szCs w:val="24"/>
          <w:rtl/>
          <w:lang w:val="ru-RU"/>
        </w:rPr>
      </w:pPr>
      <w:r w:rsidRPr="00A9615F">
        <w:rPr>
          <w:rFonts w:ascii="Arial" w:hAnsi="Arial" w:cs="David" w:hint="cs"/>
          <w:szCs w:val="24"/>
          <w:rtl/>
          <w:lang w:val="ru-RU"/>
        </w:rPr>
        <w:t xml:space="preserve"> שם רואי החשבון         ______________</w:t>
      </w:r>
    </w:p>
    <w:p w14:paraId="4CAC77D5" w14:textId="77777777" w:rsidR="00FC3A35" w:rsidRPr="00A9615F" w:rsidRDefault="00FC3A35" w:rsidP="00FC3A35">
      <w:pPr>
        <w:jc w:val="left"/>
        <w:rPr>
          <w:rFonts w:ascii="Arial" w:hAnsi="Arial" w:cs="David"/>
          <w:szCs w:val="24"/>
          <w:rtl/>
          <w:lang w:val="ru-RU"/>
        </w:rPr>
      </w:pPr>
    </w:p>
    <w:p w14:paraId="0F7E1799" w14:textId="77777777" w:rsidR="00FC3A35" w:rsidRPr="00A9615F" w:rsidRDefault="00FC3A35" w:rsidP="00FC3A35">
      <w:pPr>
        <w:jc w:val="left"/>
        <w:rPr>
          <w:rFonts w:ascii="Arial" w:hAnsi="Arial" w:cs="David"/>
          <w:szCs w:val="24"/>
          <w:rtl/>
          <w:lang w:val="ru-RU"/>
        </w:rPr>
      </w:pPr>
      <w:r w:rsidRPr="00A9615F">
        <w:rPr>
          <w:rFonts w:ascii="Arial" w:hAnsi="Arial" w:cs="David" w:hint="cs"/>
          <w:szCs w:val="24"/>
          <w:rtl/>
          <w:lang w:val="ru-RU"/>
        </w:rPr>
        <w:t>חתימת רואי החשבון      ______________</w:t>
      </w:r>
    </w:p>
    <w:p w14:paraId="735C0DAA" w14:textId="77777777" w:rsidR="00FC3A35" w:rsidRDefault="00FC3A35" w:rsidP="00FC3A35">
      <w:pPr>
        <w:ind w:left="566" w:hanging="566"/>
        <w:jc w:val="center"/>
        <w:outlineLvl w:val="0"/>
        <w:rPr>
          <w:rFonts w:cs="David"/>
          <w:b/>
          <w:bCs/>
          <w:sz w:val="36"/>
          <w:szCs w:val="36"/>
          <w:u w:val="single"/>
        </w:rPr>
        <w:sectPr w:rsidR="00FC3A35"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2D851EBB" w14:textId="3216BC9E" w:rsidR="00FC3A35" w:rsidRPr="00166359" w:rsidRDefault="00FC3A35" w:rsidP="00AB6214">
      <w:pPr>
        <w:pStyle w:val="aff"/>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AB6214">
        <w:rPr>
          <w:rFonts w:cs="David" w:hint="cs"/>
          <w:sz w:val="28"/>
          <w:szCs w:val="28"/>
          <w:u w:val="single"/>
          <w:rtl/>
        </w:rPr>
        <w:t>ו</w:t>
      </w:r>
      <w:r w:rsidRPr="00166359">
        <w:rPr>
          <w:rFonts w:cs="David"/>
          <w:sz w:val="28"/>
          <w:szCs w:val="28"/>
          <w:u w:val="single"/>
          <w:rtl/>
        </w:rPr>
        <w:t>'</w:t>
      </w:r>
    </w:p>
    <w:p w14:paraId="66F8BC08" w14:textId="25ACE55A" w:rsidR="00FC3A35" w:rsidRPr="0029741A" w:rsidRDefault="00FC3A35" w:rsidP="00F5177F">
      <w:pPr>
        <w:pStyle w:val="aff"/>
        <w:widowControl w:val="0"/>
        <w:bidi/>
        <w:rPr>
          <w:rFonts w:ascii="David" w:hAnsi="David" w:cs="David"/>
          <w:sz w:val="28"/>
          <w:szCs w:val="28"/>
          <w:u w:val="single"/>
          <w:rtl/>
        </w:rPr>
      </w:pPr>
      <w:r>
        <w:rPr>
          <w:rFonts w:cs="David" w:hint="cs"/>
          <w:sz w:val="28"/>
          <w:szCs w:val="28"/>
          <w:u w:val="single"/>
          <w:rtl/>
        </w:rPr>
        <w:t>ערבו</w:t>
      </w:r>
      <w:r w:rsidRPr="0029741A">
        <w:rPr>
          <w:rFonts w:ascii="David" w:hAnsi="David" w:cs="David"/>
          <w:sz w:val="28"/>
          <w:szCs w:val="28"/>
          <w:u w:val="single"/>
          <w:rtl/>
        </w:rPr>
        <w:t xml:space="preserve">ת </w:t>
      </w:r>
      <w:r w:rsidR="00F5177F">
        <w:rPr>
          <w:rFonts w:ascii="David" w:hAnsi="David" w:cs="David" w:hint="cs"/>
          <w:sz w:val="28"/>
          <w:szCs w:val="28"/>
          <w:u w:val="single"/>
          <w:rtl/>
        </w:rPr>
        <w:t>מכרז</w:t>
      </w:r>
    </w:p>
    <w:p w14:paraId="6F525F69"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שם הבנק/חברת הביטוח: ________________</w:t>
      </w:r>
    </w:p>
    <w:p w14:paraId="46233D8C"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מס' הטלפון: ________________________</w:t>
      </w:r>
    </w:p>
    <w:p w14:paraId="50FD0E2F"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מס' הפקס: ________________________</w:t>
      </w:r>
    </w:p>
    <w:p w14:paraId="1715F140" w14:textId="77777777" w:rsidR="00FC3A35" w:rsidRPr="0029741A" w:rsidRDefault="00FC3A35" w:rsidP="00FC3A35">
      <w:pPr>
        <w:bidi/>
        <w:spacing w:line="360" w:lineRule="auto"/>
        <w:rPr>
          <w:rFonts w:ascii="David" w:hAnsi="David" w:cs="David"/>
          <w:szCs w:val="24"/>
        </w:rPr>
      </w:pPr>
    </w:p>
    <w:p w14:paraId="3FD4E55D" w14:textId="77777777" w:rsidR="00FC3A35" w:rsidRPr="0029741A" w:rsidRDefault="00FC3A35" w:rsidP="00FC3A35">
      <w:pPr>
        <w:bidi/>
        <w:spacing w:line="360" w:lineRule="auto"/>
        <w:jc w:val="center"/>
        <w:rPr>
          <w:rFonts w:ascii="David" w:hAnsi="David" w:cs="David"/>
          <w:b/>
          <w:bCs/>
          <w:szCs w:val="24"/>
          <w:u w:val="single"/>
        </w:rPr>
      </w:pPr>
      <w:r w:rsidRPr="0029741A">
        <w:rPr>
          <w:rFonts w:ascii="David" w:hAnsi="David" w:cs="David"/>
          <w:b/>
          <w:bCs/>
          <w:szCs w:val="24"/>
          <w:u w:val="single"/>
          <w:rtl/>
        </w:rPr>
        <w:t>הנדון: כתב ערבות (ללא הצמדה)</w:t>
      </w:r>
    </w:p>
    <w:p w14:paraId="656FF4B4"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 xml:space="preserve">לכבוד </w:t>
      </w:r>
    </w:p>
    <w:p w14:paraId="130B8804"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 xml:space="preserve">ממשלת ישראל </w:t>
      </w:r>
    </w:p>
    <w:p w14:paraId="3C6DC723"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 xml:space="preserve">באמצעות משרד </w:t>
      </w:r>
      <w:r>
        <w:rPr>
          <w:rFonts w:ascii="David" w:hAnsi="David" w:cs="David" w:hint="cs"/>
          <w:szCs w:val="24"/>
          <w:rtl/>
        </w:rPr>
        <w:t>ראש הממשלה / לשכת הפרסום הממשלתית</w:t>
      </w:r>
    </w:p>
    <w:p w14:paraId="5A7D60B5" w14:textId="77777777" w:rsidR="00FC3A35" w:rsidRPr="0029741A" w:rsidRDefault="00FC3A35" w:rsidP="00FC3A35">
      <w:pPr>
        <w:bidi/>
        <w:spacing w:line="360" w:lineRule="auto"/>
        <w:rPr>
          <w:rFonts w:ascii="David" w:hAnsi="David" w:cs="David"/>
          <w:szCs w:val="24"/>
        </w:rPr>
      </w:pPr>
      <w:r w:rsidRPr="0029741A">
        <w:rPr>
          <w:rFonts w:ascii="David" w:hAnsi="David" w:cs="David"/>
          <w:b/>
          <w:bCs/>
          <w:szCs w:val="24"/>
          <w:rtl/>
        </w:rPr>
        <w:t>ערבות מס'</w:t>
      </w:r>
      <w:r w:rsidRPr="0029741A">
        <w:rPr>
          <w:rFonts w:ascii="David" w:hAnsi="David" w:cs="David"/>
          <w:szCs w:val="24"/>
          <w:rtl/>
        </w:rPr>
        <w:t>____________</w:t>
      </w:r>
    </w:p>
    <w:p w14:paraId="16F3D52D" w14:textId="77777777" w:rsidR="00FC3A35" w:rsidRPr="0029741A" w:rsidRDefault="00FC3A35" w:rsidP="00FC3A35">
      <w:pPr>
        <w:bidi/>
        <w:spacing w:line="360" w:lineRule="auto"/>
        <w:rPr>
          <w:rFonts w:ascii="David" w:hAnsi="David" w:cs="David"/>
          <w:szCs w:val="24"/>
          <w:rtl/>
        </w:rPr>
      </w:pPr>
    </w:p>
    <w:p w14:paraId="491D35AB" w14:textId="024D72CB" w:rsidR="00FC3A35" w:rsidRPr="0029741A" w:rsidRDefault="00FC3A35" w:rsidP="00794204">
      <w:pPr>
        <w:bidi/>
        <w:spacing w:line="360" w:lineRule="auto"/>
        <w:rPr>
          <w:rFonts w:ascii="David" w:hAnsi="David" w:cs="David"/>
          <w:szCs w:val="24"/>
        </w:rPr>
      </w:pPr>
      <w:r w:rsidRPr="0029741A">
        <w:rPr>
          <w:rFonts w:ascii="David" w:hAnsi="David" w:cs="David"/>
          <w:szCs w:val="24"/>
          <w:rtl/>
        </w:rPr>
        <w:t xml:space="preserve">אנו ערבים בזה כלפיכם לסילוק כל סכום עד </w:t>
      </w:r>
      <w:r w:rsidRPr="00794204">
        <w:rPr>
          <w:rFonts w:ascii="David" w:hAnsi="David" w:cs="David"/>
          <w:szCs w:val="24"/>
          <w:rtl/>
        </w:rPr>
        <w:t xml:space="preserve">לסך </w:t>
      </w:r>
      <w:r w:rsidR="00B044F2" w:rsidRPr="00794204">
        <w:rPr>
          <w:rFonts w:ascii="David" w:hAnsi="David" w:cs="David" w:hint="cs"/>
          <w:szCs w:val="24"/>
          <w:rtl/>
        </w:rPr>
        <w:t xml:space="preserve">50,000 ₪ </w:t>
      </w:r>
      <w:r w:rsidRPr="00794204">
        <w:rPr>
          <w:rFonts w:ascii="David" w:hAnsi="David" w:cs="David"/>
          <w:szCs w:val="24"/>
          <w:rtl/>
        </w:rPr>
        <w:t xml:space="preserve">(במילים </w:t>
      </w:r>
      <w:r w:rsidR="00B044F2" w:rsidRPr="00794204">
        <w:rPr>
          <w:rFonts w:ascii="David" w:hAnsi="David" w:cs="David" w:hint="cs"/>
          <w:szCs w:val="24"/>
          <w:rtl/>
        </w:rPr>
        <w:t>חמישים א</w:t>
      </w:r>
      <w:r w:rsidR="00253E3F">
        <w:rPr>
          <w:rFonts w:ascii="David" w:hAnsi="David" w:cs="David" w:hint="cs"/>
          <w:szCs w:val="24"/>
          <w:rtl/>
        </w:rPr>
        <w:t>ל</w:t>
      </w:r>
      <w:r w:rsidR="00B044F2" w:rsidRPr="00794204">
        <w:rPr>
          <w:rFonts w:ascii="David" w:hAnsi="David" w:cs="David" w:hint="cs"/>
          <w:szCs w:val="24"/>
          <w:rtl/>
        </w:rPr>
        <w:t>ף שקלים חדשים</w:t>
      </w:r>
      <w:r w:rsidRPr="00794204">
        <w:rPr>
          <w:rFonts w:ascii="David" w:hAnsi="David" w:cs="David"/>
          <w:szCs w:val="24"/>
          <w:rtl/>
        </w:rPr>
        <w:t>),</w:t>
      </w:r>
      <w:r w:rsidR="00253E3F">
        <w:rPr>
          <w:rFonts w:ascii="David" w:hAnsi="David" w:cs="David" w:hint="cs"/>
          <w:szCs w:val="24"/>
          <w:rtl/>
        </w:rPr>
        <w:t xml:space="preserve"> </w:t>
      </w:r>
      <w:r w:rsidRPr="00794204">
        <w:rPr>
          <w:rFonts w:ascii="David" w:hAnsi="David" w:cs="David"/>
          <w:szCs w:val="24"/>
          <w:rtl/>
        </w:rPr>
        <w:t>אשר</w:t>
      </w:r>
      <w:r w:rsidRPr="0029741A">
        <w:rPr>
          <w:rFonts w:ascii="David" w:hAnsi="David" w:cs="David"/>
          <w:szCs w:val="24"/>
          <w:rtl/>
        </w:rPr>
        <w:t xml:space="preserve"> תדרשו מאת: _____________________ (להלן "החייב"), בקשר עם מכרז מסגרת פומבי מס' 115/10/21</w:t>
      </w:r>
      <w:r>
        <w:rPr>
          <w:rFonts w:ascii="David" w:hAnsi="David" w:cs="David" w:hint="cs"/>
          <w:szCs w:val="24"/>
          <w:rtl/>
        </w:rPr>
        <w:t xml:space="preserve"> </w:t>
      </w:r>
      <w:r w:rsidRPr="0029741A">
        <w:rPr>
          <w:rFonts w:ascii="David" w:hAnsi="David" w:cs="David"/>
          <w:szCs w:val="24"/>
          <w:rtl/>
        </w:rPr>
        <w:t>לביצוע מחקרי שוק בחו"ל עבור לשכת הפרסום הממשלתית</w:t>
      </w:r>
      <w:r>
        <w:rPr>
          <w:rFonts w:ascii="David" w:hAnsi="David" w:cs="David" w:hint="cs"/>
          <w:szCs w:val="24"/>
          <w:rtl/>
        </w:rPr>
        <w:t>.</w:t>
      </w:r>
    </w:p>
    <w:p w14:paraId="00A0BF9C"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31E37906" w14:textId="6C22572C" w:rsidR="00FC3A35" w:rsidRPr="0029741A" w:rsidRDefault="00FC3A35" w:rsidP="00E37B49">
      <w:pPr>
        <w:bidi/>
        <w:spacing w:line="360" w:lineRule="auto"/>
        <w:rPr>
          <w:rFonts w:ascii="David" w:hAnsi="David" w:cs="David"/>
          <w:szCs w:val="24"/>
        </w:rPr>
      </w:pPr>
      <w:r w:rsidRPr="0029741A">
        <w:rPr>
          <w:rFonts w:ascii="David" w:hAnsi="David" w:cs="David"/>
          <w:szCs w:val="24"/>
          <w:rtl/>
        </w:rPr>
        <w:t xml:space="preserve">ערבות זו תהיה בתוקף עד תאריך </w:t>
      </w:r>
      <w:r w:rsidR="00B044F2">
        <w:rPr>
          <w:rFonts w:ascii="David" w:hAnsi="David" w:cs="David" w:hint="cs"/>
          <w:szCs w:val="24"/>
          <w:rtl/>
        </w:rPr>
        <w:t>3</w:t>
      </w:r>
      <w:r w:rsidR="00E37B49">
        <w:rPr>
          <w:rFonts w:ascii="David" w:hAnsi="David" w:cs="David" w:hint="cs"/>
          <w:szCs w:val="24"/>
          <w:rtl/>
        </w:rPr>
        <w:t>0</w:t>
      </w:r>
      <w:r w:rsidR="00B044F2">
        <w:rPr>
          <w:rFonts w:ascii="David" w:hAnsi="David" w:cs="David" w:hint="cs"/>
          <w:szCs w:val="24"/>
          <w:rtl/>
        </w:rPr>
        <w:t>.</w:t>
      </w:r>
      <w:r w:rsidR="00E37B49">
        <w:rPr>
          <w:rFonts w:ascii="David" w:hAnsi="David" w:cs="David" w:hint="cs"/>
          <w:szCs w:val="24"/>
          <w:rtl/>
        </w:rPr>
        <w:t>03</w:t>
      </w:r>
      <w:r w:rsidR="00B044F2">
        <w:rPr>
          <w:rFonts w:ascii="David" w:hAnsi="David" w:cs="David" w:hint="cs"/>
          <w:szCs w:val="24"/>
          <w:rtl/>
        </w:rPr>
        <w:t>.202</w:t>
      </w:r>
      <w:r w:rsidR="00E37B49">
        <w:rPr>
          <w:rFonts w:ascii="David" w:hAnsi="David" w:cs="David" w:hint="cs"/>
          <w:szCs w:val="24"/>
          <w:rtl/>
        </w:rPr>
        <w:t>3</w:t>
      </w:r>
      <w:r w:rsidR="00B044F2">
        <w:rPr>
          <w:rFonts w:ascii="David" w:hAnsi="David" w:cs="David" w:hint="cs"/>
          <w:szCs w:val="24"/>
          <w:rtl/>
        </w:rPr>
        <w:t>.</w:t>
      </w:r>
    </w:p>
    <w:p w14:paraId="7EA69B3E"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דרישה על פי ערבות זו יש להפנות לסניף הבנק/חב' הביטוח שכתובתו __________________________</w:t>
      </w:r>
    </w:p>
    <w:p w14:paraId="589E8A7A"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 xml:space="preserve">                                                                                                             שם הבנק/חב' הביטוח</w:t>
      </w:r>
    </w:p>
    <w:p w14:paraId="55335099" w14:textId="77777777" w:rsidR="00FC3A35" w:rsidRPr="0029741A" w:rsidRDefault="00FC3A35" w:rsidP="00FC3A35">
      <w:pPr>
        <w:bidi/>
        <w:spacing w:line="120" w:lineRule="auto"/>
        <w:rPr>
          <w:rFonts w:ascii="David" w:hAnsi="David" w:cs="David"/>
          <w:szCs w:val="24"/>
          <w:rtl/>
        </w:rPr>
      </w:pPr>
    </w:p>
    <w:p w14:paraId="2CA7D51A" w14:textId="77777777" w:rsidR="00FC3A35" w:rsidRPr="0029741A" w:rsidRDefault="00FC3A35" w:rsidP="00FC3A35">
      <w:pPr>
        <w:bidi/>
        <w:rPr>
          <w:rFonts w:ascii="David" w:hAnsi="David" w:cs="David"/>
          <w:szCs w:val="24"/>
          <w:rtl/>
        </w:rPr>
      </w:pPr>
      <w:r w:rsidRPr="0029741A">
        <w:rPr>
          <w:rFonts w:ascii="David" w:hAnsi="David" w:cs="David"/>
          <w:szCs w:val="24"/>
          <w:rtl/>
        </w:rPr>
        <w:t>___________________________________        __________________________________</w:t>
      </w:r>
    </w:p>
    <w:p w14:paraId="3DA6FFEA" w14:textId="77777777" w:rsidR="00FC3A35" w:rsidRPr="0029741A" w:rsidRDefault="00FC3A35" w:rsidP="00FC3A35">
      <w:pPr>
        <w:bidi/>
        <w:jc w:val="center"/>
        <w:rPr>
          <w:rFonts w:ascii="David" w:hAnsi="David" w:cs="David"/>
          <w:szCs w:val="24"/>
          <w:rtl/>
        </w:rPr>
      </w:pPr>
      <w:r w:rsidRPr="0029741A">
        <w:rPr>
          <w:rFonts w:ascii="David" w:hAnsi="David" w:cs="David"/>
          <w:szCs w:val="24"/>
          <w:rtl/>
        </w:rPr>
        <w:t>מס' הבנק ומס' הסניף                                         כתובת סניף הבנק/חברת הביטוח</w:t>
      </w:r>
    </w:p>
    <w:p w14:paraId="4AB49A0F" w14:textId="77777777" w:rsidR="00FC3A35" w:rsidRPr="0029741A" w:rsidRDefault="00FC3A35" w:rsidP="00FC3A35">
      <w:pPr>
        <w:bidi/>
        <w:rPr>
          <w:rFonts w:ascii="David" w:hAnsi="David" w:cs="David"/>
          <w:szCs w:val="24"/>
        </w:rPr>
      </w:pPr>
    </w:p>
    <w:p w14:paraId="0D871A6D" w14:textId="77777777" w:rsidR="00FC3A35" w:rsidRPr="0029741A" w:rsidRDefault="00FC3A35" w:rsidP="00FC3A35">
      <w:pPr>
        <w:bidi/>
        <w:spacing w:line="360" w:lineRule="auto"/>
        <w:rPr>
          <w:rFonts w:ascii="David" w:hAnsi="David" w:cs="David"/>
          <w:szCs w:val="24"/>
          <w:rtl/>
        </w:rPr>
      </w:pPr>
    </w:p>
    <w:p w14:paraId="130D8D6F" w14:textId="77777777" w:rsidR="00FC3A35" w:rsidRPr="0029741A" w:rsidRDefault="00FC3A35" w:rsidP="00FC3A35">
      <w:pPr>
        <w:bidi/>
        <w:spacing w:line="360" w:lineRule="auto"/>
        <w:rPr>
          <w:rFonts w:ascii="David" w:hAnsi="David" w:cs="David"/>
          <w:szCs w:val="24"/>
          <w:rtl/>
        </w:rPr>
      </w:pPr>
    </w:p>
    <w:p w14:paraId="09F799E5" w14:textId="77777777" w:rsidR="00FC3A35" w:rsidRPr="0029741A" w:rsidRDefault="00FC3A35" w:rsidP="00FC3A35">
      <w:pPr>
        <w:bidi/>
        <w:rPr>
          <w:rFonts w:ascii="David" w:hAnsi="David" w:cs="David"/>
          <w:szCs w:val="24"/>
          <w:rtl/>
        </w:rPr>
      </w:pPr>
      <w:r w:rsidRPr="0029741A">
        <w:rPr>
          <w:rFonts w:ascii="David" w:hAnsi="David" w:cs="David"/>
          <w:szCs w:val="24"/>
          <w:rtl/>
        </w:rPr>
        <w:t>הערבות אינה ניתנת להעברה או להסבה.</w:t>
      </w:r>
    </w:p>
    <w:p w14:paraId="7AD78D00" w14:textId="77777777" w:rsidR="00FC3A35" w:rsidRPr="0029741A" w:rsidRDefault="00FC3A35" w:rsidP="00FC3A35">
      <w:pPr>
        <w:bidi/>
        <w:rPr>
          <w:rFonts w:ascii="David" w:hAnsi="David" w:cs="David"/>
          <w:szCs w:val="24"/>
          <w:rtl/>
        </w:rPr>
      </w:pPr>
    </w:p>
    <w:p w14:paraId="3A493CA6" w14:textId="77777777" w:rsidR="00FC3A35" w:rsidRPr="0029741A" w:rsidRDefault="00FC3A35" w:rsidP="00FC3A35">
      <w:pPr>
        <w:bidi/>
        <w:rPr>
          <w:rFonts w:ascii="David" w:hAnsi="David" w:cs="David"/>
          <w:szCs w:val="24"/>
          <w:rtl/>
        </w:rPr>
      </w:pPr>
    </w:p>
    <w:p w14:paraId="26A88BB1" w14:textId="77777777" w:rsidR="00FC3A35" w:rsidRPr="0029741A" w:rsidRDefault="00FC3A35" w:rsidP="00FC3A35">
      <w:pPr>
        <w:bidi/>
        <w:spacing w:line="360" w:lineRule="auto"/>
        <w:rPr>
          <w:rFonts w:ascii="David" w:hAnsi="David" w:cs="David"/>
          <w:szCs w:val="24"/>
          <w:rtl/>
        </w:rPr>
      </w:pPr>
    </w:p>
    <w:p w14:paraId="2B03C18B" w14:textId="77777777" w:rsidR="00FC3A35" w:rsidRPr="0029741A" w:rsidRDefault="00FC3A35" w:rsidP="00FC3A35">
      <w:pPr>
        <w:bidi/>
        <w:spacing w:line="360" w:lineRule="auto"/>
        <w:rPr>
          <w:rFonts w:ascii="David" w:hAnsi="David" w:cs="David"/>
          <w:szCs w:val="24"/>
        </w:rPr>
      </w:pPr>
      <w:r w:rsidRPr="0029741A">
        <w:rPr>
          <w:rFonts w:ascii="David" w:hAnsi="David" w:cs="David"/>
          <w:szCs w:val="24"/>
          <w:rtl/>
        </w:rPr>
        <w:t>________________               ________________          ___________________________</w:t>
      </w:r>
    </w:p>
    <w:p w14:paraId="4A24CCD5" w14:textId="36A3D48D" w:rsidR="00794204" w:rsidRDefault="00FC3A35" w:rsidP="00FC3A35">
      <w:pPr>
        <w:bidi/>
        <w:spacing w:line="360" w:lineRule="auto"/>
        <w:rPr>
          <w:rFonts w:ascii="David" w:hAnsi="David" w:cs="David"/>
          <w:szCs w:val="24"/>
        </w:rPr>
      </w:pPr>
      <w:r w:rsidRPr="0029741A">
        <w:rPr>
          <w:rFonts w:ascii="David" w:hAnsi="David" w:cs="David"/>
          <w:szCs w:val="24"/>
          <w:rtl/>
        </w:rPr>
        <w:t xml:space="preserve">            תאריך                                      שם מלא                                      חתימה וחותמת</w:t>
      </w:r>
    </w:p>
    <w:p w14:paraId="461E0043" w14:textId="77777777" w:rsidR="00794204" w:rsidRDefault="00794204">
      <w:pPr>
        <w:spacing w:after="0" w:line="240" w:lineRule="auto"/>
        <w:jc w:val="left"/>
        <w:rPr>
          <w:rFonts w:ascii="David" w:hAnsi="David" w:cs="David"/>
          <w:szCs w:val="24"/>
        </w:rPr>
      </w:pPr>
      <w:r>
        <w:rPr>
          <w:rFonts w:ascii="David" w:hAnsi="David" w:cs="David"/>
          <w:szCs w:val="24"/>
        </w:rPr>
        <w:br w:type="page"/>
      </w:r>
    </w:p>
    <w:p w14:paraId="3780F736" w14:textId="7C771F54" w:rsidR="00FC3A35" w:rsidRPr="00166359" w:rsidRDefault="00FC3A35" w:rsidP="00AB6214">
      <w:pPr>
        <w:pStyle w:val="aff"/>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AB6214">
        <w:rPr>
          <w:rFonts w:cs="David" w:hint="cs"/>
          <w:sz w:val="28"/>
          <w:szCs w:val="28"/>
          <w:u w:val="single"/>
          <w:rtl/>
        </w:rPr>
        <w:t>ז</w:t>
      </w:r>
      <w:r w:rsidRPr="00166359">
        <w:rPr>
          <w:rFonts w:cs="David"/>
          <w:sz w:val="28"/>
          <w:szCs w:val="28"/>
          <w:u w:val="single"/>
          <w:rtl/>
        </w:rPr>
        <w:t>'</w:t>
      </w:r>
    </w:p>
    <w:p w14:paraId="6998A856" w14:textId="77777777" w:rsidR="00FC3A35" w:rsidRPr="00687972" w:rsidRDefault="00FC3A35" w:rsidP="00FC3A35">
      <w:pPr>
        <w:pStyle w:val="aff"/>
        <w:widowControl w:val="0"/>
        <w:bidi/>
        <w:rPr>
          <w:rFonts w:cs="David"/>
          <w:sz w:val="28"/>
          <w:szCs w:val="28"/>
          <w:u w:val="single"/>
          <w:rtl/>
        </w:rPr>
      </w:pPr>
      <w:r w:rsidRPr="00D512F4">
        <w:rPr>
          <w:rFonts w:cs="David"/>
          <w:sz w:val="28"/>
          <w:szCs w:val="28"/>
          <w:u w:val="single"/>
          <w:rtl/>
        </w:rPr>
        <w:t>הסכם</w:t>
      </w:r>
      <w:r>
        <w:rPr>
          <w:rFonts w:cs="David" w:hint="cs"/>
          <w:sz w:val="28"/>
          <w:szCs w:val="28"/>
          <w:u w:val="single"/>
          <w:rtl/>
        </w:rPr>
        <w:t xml:space="preserve"> התקשרות</w:t>
      </w:r>
    </w:p>
    <w:p w14:paraId="207EC8C1" w14:textId="77777777" w:rsidR="00FC3A35" w:rsidRPr="00FC6223" w:rsidRDefault="00FC3A35" w:rsidP="00FC3A35">
      <w:pPr>
        <w:pStyle w:val="aff"/>
        <w:widowControl w:val="0"/>
        <w:bidi/>
        <w:spacing w:before="0" w:after="0" w:line="360" w:lineRule="auto"/>
        <w:jc w:val="left"/>
        <w:rPr>
          <w:rFonts w:cs="David"/>
          <w:szCs w:val="24"/>
          <w:rtl/>
        </w:rPr>
      </w:pPr>
    </w:p>
    <w:p w14:paraId="3AE861F7" w14:textId="77777777" w:rsidR="00FC3A35" w:rsidRPr="00FC6223" w:rsidRDefault="00FC3A35" w:rsidP="00FC3A35">
      <w:pPr>
        <w:pStyle w:val="aff2"/>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Pr>
          <w:rFonts w:cs="David" w:hint="cs"/>
          <w:b/>
          <w:bCs/>
          <w:szCs w:val="24"/>
          <w:rtl/>
        </w:rPr>
        <w:t>2022</w:t>
      </w:r>
    </w:p>
    <w:p w14:paraId="00031002" w14:textId="77777777" w:rsidR="00FC3A35" w:rsidRPr="00990DD2" w:rsidRDefault="00FC3A35" w:rsidP="00FC3A35">
      <w:pPr>
        <w:pStyle w:val="aff2"/>
        <w:widowControl w:val="0"/>
        <w:bidi/>
        <w:spacing w:after="0" w:line="360" w:lineRule="auto"/>
        <w:jc w:val="left"/>
        <w:rPr>
          <w:rFonts w:cs="David"/>
          <w:szCs w:val="24"/>
          <w:rtl/>
        </w:rPr>
      </w:pPr>
    </w:p>
    <w:p w14:paraId="1089D6F3" w14:textId="77777777" w:rsidR="00FC3A35" w:rsidRPr="00990DD2" w:rsidRDefault="00FC3A35" w:rsidP="00FC3A35">
      <w:pPr>
        <w:pStyle w:val="aff2"/>
        <w:widowControl w:val="0"/>
        <w:rPr>
          <w:rFonts w:cs="David"/>
          <w:szCs w:val="24"/>
        </w:rPr>
      </w:pPr>
      <w:r w:rsidRPr="00990DD2">
        <w:rPr>
          <w:rFonts w:cs="David"/>
          <w:b/>
          <w:bCs/>
          <w:szCs w:val="24"/>
          <w:rtl/>
        </w:rPr>
        <w:t>בין</w:t>
      </w:r>
      <w:r w:rsidRPr="00990DD2">
        <w:rPr>
          <w:rFonts w:cs="David"/>
          <w:szCs w:val="24"/>
          <w:rtl/>
        </w:rPr>
        <w:t>:</w:t>
      </w:r>
    </w:p>
    <w:p w14:paraId="1307E0ED" w14:textId="77777777" w:rsidR="00FC3A35" w:rsidRPr="00990DD2" w:rsidRDefault="00FC3A35" w:rsidP="00FC3A35">
      <w:pPr>
        <w:pStyle w:val="aff2"/>
        <w:widowControl w:val="0"/>
        <w:spacing w:after="0" w:line="240" w:lineRule="auto"/>
        <w:rPr>
          <w:rFonts w:cs="David"/>
          <w:szCs w:val="24"/>
          <w:rtl/>
        </w:rPr>
      </w:pPr>
      <w:r w:rsidRPr="00990DD2">
        <w:rPr>
          <w:rFonts w:cs="David"/>
          <w:szCs w:val="24"/>
          <w:rtl/>
        </w:rPr>
        <w:t>ממשלת ישראל בשם מדינת ישראל</w:t>
      </w:r>
    </w:p>
    <w:p w14:paraId="304CB1B0" w14:textId="77777777" w:rsidR="00FC3A35" w:rsidRPr="00990DD2" w:rsidRDefault="00FC3A35" w:rsidP="00FC3A35">
      <w:pPr>
        <w:pStyle w:val="aff2"/>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14:paraId="09497702" w14:textId="77777777" w:rsidR="00FC3A35" w:rsidRPr="00990DD2" w:rsidRDefault="00FC3A35" w:rsidP="00FC3A35">
      <w:pPr>
        <w:pStyle w:val="aff2"/>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14:paraId="62673D30" w14:textId="77777777" w:rsidR="00FC3A35" w:rsidRPr="00990DD2" w:rsidRDefault="00FC3A35" w:rsidP="00FC3A35">
      <w:pPr>
        <w:pStyle w:val="aff2"/>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14:paraId="2DA33823" w14:textId="77777777" w:rsidR="00FC3A35" w:rsidRPr="00990DD2" w:rsidRDefault="00FC3A35" w:rsidP="00FC3A35">
      <w:pPr>
        <w:pStyle w:val="aff2"/>
        <w:widowControl w:val="0"/>
        <w:spacing w:after="0"/>
        <w:jc w:val="right"/>
        <w:rPr>
          <w:rFonts w:cs="David"/>
          <w:szCs w:val="24"/>
          <w:rtl/>
        </w:rPr>
      </w:pPr>
      <w:r w:rsidRPr="00990DD2">
        <w:rPr>
          <w:rFonts w:cs="David"/>
          <w:b/>
          <w:bCs/>
          <w:szCs w:val="24"/>
          <w:rtl/>
        </w:rPr>
        <w:t>מצד אחד</w:t>
      </w:r>
    </w:p>
    <w:p w14:paraId="69AD62D7" w14:textId="77777777" w:rsidR="00FC3A35" w:rsidRPr="00990DD2" w:rsidRDefault="00FC3A35" w:rsidP="00FC3A35">
      <w:pPr>
        <w:pStyle w:val="aff2"/>
        <w:widowControl w:val="0"/>
        <w:spacing w:after="0" w:line="360" w:lineRule="auto"/>
        <w:rPr>
          <w:rFonts w:cs="David"/>
          <w:szCs w:val="24"/>
          <w:rtl/>
        </w:rPr>
      </w:pPr>
    </w:p>
    <w:p w14:paraId="3BB5C0ED" w14:textId="77777777" w:rsidR="00FC3A35" w:rsidRPr="00990DD2" w:rsidRDefault="00FC3A35" w:rsidP="00FC3A35">
      <w:pPr>
        <w:pStyle w:val="aff2"/>
        <w:widowControl w:val="0"/>
        <w:rPr>
          <w:rFonts w:cs="David"/>
          <w:b/>
          <w:bCs/>
          <w:szCs w:val="24"/>
          <w:rtl/>
        </w:rPr>
      </w:pPr>
      <w:r w:rsidRPr="00990DD2">
        <w:rPr>
          <w:rFonts w:cs="David"/>
          <w:b/>
          <w:bCs/>
          <w:szCs w:val="24"/>
          <w:rtl/>
        </w:rPr>
        <w:t>לבין:</w:t>
      </w:r>
    </w:p>
    <w:p w14:paraId="46B71060" w14:textId="77777777" w:rsidR="00FC3A35" w:rsidRPr="00990DD2" w:rsidRDefault="00FC3A35" w:rsidP="00FC3A35">
      <w:pPr>
        <w:pStyle w:val="aff2"/>
        <w:widowControl w:val="0"/>
        <w:spacing w:after="0" w:line="240" w:lineRule="auto"/>
        <w:rPr>
          <w:rFonts w:cs="David"/>
          <w:szCs w:val="24"/>
          <w:rtl/>
        </w:rPr>
      </w:pPr>
      <w:r w:rsidRPr="00990DD2">
        <w:rPr>
          <w:rFonts w:cs="David" w:hint="cs"/>
          <w:szCs w:val="24"/>
          <w:rtl/>
        </w:rPr>
        <w:t>___________ ח.פ. ___________</w:t>
      </w:r>
    </w:p>
    <w:p w14:paraId="77FC0944" w14:textId="77777777" w:rsidR="00FC3A35" w:rsidRPr="00990DD2" w:rsidRDefault="00FC3A35" w:rsidP="00FC3A35">
      <w:pPr>
        <w:pStyle w:val="aff2"/>
        <w:widowControl w:val="0"/>
        <w:spacing w:after="0" w:line="240" w:lineRule="auto"/>
        <w:rPr>
          <w:rFonts w:cs="David"/>
          <w:szCs w:val="24"/>
          <w:rtl/>
        </w:rPr>
      </w:pPr>
      <w:r w:rsidRPr="00990DD2">
        <w:rPr>
          <w:rFonts w:cs="David" w:hint="cs"/>
          <w:szCs w:val="24"/>
          <w:rtl/>
        </w:rPr>
        <w:t>מרח' _______________, ב________</w:t>
      </w:r>
    </w:p>
    <w:p w14:paraId="1AFC601B" w14:textId="77777777" w:rsidR="00FC3A35" w:rsidRPr="00990DD2" w:rsidRDefault="00FC3A35" w:rsidP="00FC3A35">
      <w:pPr>
        <w:pStyle w:val="aff2"/>
        <w:widowControl w:val="0"/>
        <w:spacing w:after="0" w:line="240" w:lineRule="auto"/>
        <w:rPr>
          <w:rFonts w:cs="David"/>
          <w:szCs w:val="24"/>
          <w:rtl/>
        </w:rPr>
      </w:pPr>
      <w:r w:rsidRPr="00990DD2">
        <w:rPr>
          <w:rFonts w:cs="David" w:hint="cs"/>
          <w:szCs w:val="24"/>
          <w:rtl/>
        </w:rPr>
        <w:t>על ידי מורשי החתימה שלה:</w:t>
      </w:r>
    </w:p>
    <w:p w14:paraId="5EFF9C96" w14:textId="77777777" w:rsidR="00FC3A35" w:rsidRPr="00990DD2" w:rsidRDefault="00FC3A35" w:rsidP="00FC3A35">
      <w:pPr>
        <w:pStyle w:val="aff2"/>
        <w:widowControl w:val="0"/>
        <w:spacing w:after="0" w:line="240" w:lineRule="auto"/>
        <w:rPr>
          <w:rFonts w:cs="David"/>
          <w:szCs w:val="24"/>
          <w:rtl/>
        </w:rPr>
      </w:pPr>
      <w:r w:rsidRPr="00990DD2">
        <w:rPr>
          <w:rFonts w:cs="David" w:hint="cs"/>
          <w:szCs w:val="24"/>
          <w:rtl/>
        </w:rPr>
        <w:t>_________ ת.ז. ___________</w:t>
      </w:r>
    </w:p>
    <w:p w14:paraId="0F2709DA" w14:textId="77777777" w:rsidR="00FC3A35" w:rsidRPr="00990DD2" w:rsidRDefault="00FC3A35" w:rsidP="00FC3A35">
      <w:pPr>
        <w:pStyle w:val="aff2"/>
        <w:widowControl w:val="0"/>
        <w:spacing w:after="0" w:line="240" w:lineRule="auto"/>
        <w:rPr>
          <w:rFonts w:cs="David"/>
          <w:szCs w:val="24"/>
          <w:rtl/>
        </w:rPr>
      </w:pPr>
      <w:r w:rsidRPr="00990DD2">
        <w:rPr>
          <w:rFonts w:cs="David" w:hint="cs"/>
          <w:szCs w:val="24"/>
          <w:rtl/>
        </w:rPr>
        <w:t>_________ ת.ז. ___________</w:t>
      </w:r>
    </w:p>
    <w:p w14:paraId="67B19E20" w14:textId="77777777" w:rsidR="00FC3A35" w:rsidRPr="00990DD2" w:rsidRDefault="00FC3A35" w:rsidP="00FC3A35">
      <w:pPr>
        <w:pStyle w:val="aff2"/>
        <w:widowControl w:val="0"/>
        <w:rPr>
          <w:rFonts w:cs="David"/>
          <w:szCs w:val="24"/>
          <w:rtl/>
        </w:rPr>
      </w:pPr>
      <w:r w:rsidRPr="00990DD2">
        <w:rPr>
          <w:rFonts w:cs="David" w:hint="cs"/>
          <w:szCs w:val="24"/>
          <w:rtl/>
        </w:rPr>
        <w:t xml:space="preserve">(להלן: </w:t>
      </w:r>
      <w:r w:rsidRPr="00990DD2">
        <w:rPr>
          <w:rFonts w:cs="David" w:hint="cs"/>
          <w:b/>
          <w:bCs/>
          <w:szCs w:val="24"/>
          <w:rtl/>
        </w:rPr>
        <w:t>"הקבלן"</w:t>
      </w:r>
      <w:r w:rsidRPr="00990DD2">
        <w:rPr>
          <w:rFonts w:cs="David" w:hint="cs"/>
          <w:szCs w:val="24"/>
          <w:rtl/>
        </w:rPr>
        <w:t>)</w:t>
      </w:r>
    </w:p>
    <w:p w14:paraId="240C18BA" w14:textId="77777777" w:rsidR="00FC3A35" w:rsidRPr="00990DD2" w:rsidRDefault="00FC3A35" w:rsidP="00FC3A35">
      <w:pPr>
        <w:pStyle w:val="aff2"/>
        <w:widowControl w:val="0"/>
        <w:jc w:val="right"/>
        <w:rPr>
          <w:rFonts w:cs="David"/>
          <w:szCs w:val="24"/>
          <w:rtl/>
        </w:rPr>
      </w:pPr>
      <w:r w:rsidRPr="00990DD2">
        <w:rPr>
          <w:rFonts w:cs="David"/>
          <w:b/>
          <w:bCs/>
          <w:szCs w:val="24"/>
          <w:rtl/>
        </w:rPr>
        <w:t>מצד שני</w:t>
      </w:r>
    </w:p>
    <w:p w14:paraId="7F1D6F02" w14:textId="77777777" w:rsidR="00FC3A35" w:rsidRPr="00FC6223" w:rsidRDefault="00FC3A35" w:rsidP="00FC3A35">
      <w:pPr>
        <w:pStyle w:val="aff3"/>
        <w:widowControl w:val="0"/>
        <w:bidi/>
        <w:spacing w:before="0" w:after="0" w:line="360" w:lineRule="auto"/>
        <w:jc w:val="left"/>
        <w:rPr>
          <w:rFonts w:cs="David"/>
          <w:szCs w:val="24"/>
          <w:rtl/>
        </w:rPr>
      </w:pPr>
    </w:p>
    <w:p w14:paraId="27389EF5" w14:textId="77777777" w:rsidR="00FC3A35" w:rsidRPr="00FC6223" w:rsidRDefault="00FC3A35" w:rsidP="00FC3A35">
      <w:pPr>
        <w:pStyle w:val="aff3"/>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Pr>
          <w:rFonts w:cs="David" w:hint="eastAsia"/>
          <w:szCs w:val="24"/>
          <w:rtl/>
        </w:rPr>
        <w:t xml:space="preserve">מכרז מסגרת </w:t>
      </w:r>
      <w:r w:rsidRPr="00FF3E58">
        <w:rPr>
          <w:rFonts w:cs="David" w:hint="eastAsia"/>
          <w:szCs w:val="24"/>
          <w:rtl/>
        </w:rPr>
        <w:t>פומבי</w:t>
      </w:r>
      <w:r w:rsidRPr="00FF3E58">
        <w:rPr>
          <w:rFonts w:cs="David"/>
          <w:szCs w:val="24"/>
          <w:rtl/>
        </w:rPr>
        <w:t xml:space="preserve"> </w:t>
      </w:r>
      <w:r w:rsidRPr="00FF3E58">
        <w:rPr>
          <w:rFonts w:cs="David" w:hint="eastAsia"/>
          <w:szCs w:val="24"/>
          <w:rtl/>
        </w:rPr>
        <w:t>מס</w:t>
      </w:r>
      <w:r w:rsidRPr="00FF3E58">
        <w:rPr>
          <w:rFonts w:cs="David"/>
          <w:szCs w:val="24"/>
          <w:rtl/>
        </w:rPr>
        <w:t>'</w:t>
      </w:r>
      <w:r w:rsidRPr="00FF3E58">
        <w:rPr>
          <w:rFonts w:cs="David" w:hint="cs"/>
          <w:szCs w:val="24"/>
          <w:rtl/>
        </w:rPr>
        <w:t xml:space="preserve"> 115/10/21 </w:t>
      </w:r>
      <w:r w:rsidRPr="00FF3E58">
        <w:rPr>
          <w:rFonts w:cs="David"/>
          <w:szCs w:val="24"/>
          <w:rtl/>
        </w:rPr>
        <w:t>המהווה</w:t>
      </w:r>
      <w:r w:rsidRPr="00552383">
        <w:rPr>
          <w:rFonts w:cs="David"/>
          <w:szCs w:val="24"/>
          <w:rtl/>
        </w:rPr>
        <w:t xml:space="preserve"> חלק בלתי נפרד מ</w:t>
      </w:r>
      <w:r>
        <w:rPr>
          <w:rFonts w:cs="David" w:hint="cs"/>
          <w:szCs w:val="24"/>
          <w:rtl/>
        </w:rPr>
        <w:t>הסכם</w:t>
      </w:r>
      <w:r w:rsidRPr="00552383">
        <w:rPr>
          <w:rFonts w:cs="David"/>
          <w:szCs w:val="24"/>
          <w:rtl/>
        </w:rPr>
        <w:t xml:space="preserve"> זה (להלן: "</w:t>
      </w:r>
      <w:r w:rsidRPr="00552383">
        <w:rPr>
          <w:rFonts w:cs="David" w:hint="eastAsia"/>
          <w:b/>
          <w:bCs/>
          <w:szCs w:val="24"/>
          <w:rtl/>
        </w:rPr>
        <w:t>המכרז</w:t>
      </w:r>
      <w:r>
        <w:rPr>
          <w:rFonts w:cs="David"/>
          <w:szCs w:val="24"/>
          <w:rtl/>
        </w:rPr>
        <w:t>")</w:t>
      </w:r>
      <w:r w:rsidRPr="00552383">
        <w:rPr>
          <w:rFonts w:cs="David"/>
          <w:szCs w:val="24"/>
          <w:rtl/>
        </w:rPr>
        <w:t>;</w:t>
      </w:r>
      <w:r>
        <w:rPr>
          <w:rFonts w:cs="David" w:hint="cs"/>
          <w:szCs w:val="24"/>
          <w:rtl/>
        </w:rPr>
        <w:t xml:space="preserve"> מסמכי המכרז מצ"ב </w:t>
      </w:r>
      <w:r w:rsidRPr="002C054A">
        <w:rPr>
          <w:rFonts w:cs="David" w:hint="cs"/>
          <w:b/>
          <w:bCs/>
          <w:szCs w:val="24"/>
          <w:u w:val="single"/>
          <w:rtl/>
        </w:rPr>
        <w:t>כנספח א'</w:t>
      </w:r>
      <w:r>
        <w:rPr>
          <w:rFonts w:cs="David" w:hint="cs"/>
          <w:szCs w:val="24"/>
          <w:rtl/>
        </w:rPr>
        <w:t>.</w:t>
      </w:r>
    </w:p>
    <w:p w14:paraId="4236E0F7" w14:textId="77777777" w:rsidR="00FC3A35" w:rsidRPr="00FC6223" w:rsidRDefault="00FC3A35" w:rsidP="00FC3A35">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והקבלן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14:paraId="4E6133E7" w14:textId="77777777" w:rsidR="00FC3A35" w:rsidRPr="00FC6223" w:rsidRDefault="00FC3A35" w:rsidP="00FC3A35">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Pr>
          <w:rFonts w:cs="David" w:hint="cs"/>
          <w:szCs w:val="24"/>
          <w:rtl/>
        </w:rPr>
        <w:t xml:space="preserve">הצעת הקבלן נבחרה כזוכה במכרז לפי החלטת </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Pr="00FC6223">
        <w:rPr>
          <w:rFonts w:cs="David"/>
          <w:szCs w:val="24"/>
          <w:rtl/>
        </w:rPr>
        <w:t>;</w:t>
      </w:r>
    </w:p>
    <w:p w14:paraId="02110C66" w14:textId="77777777" w:rsidR="00FC3A35" w:rsidRPr="00FC6223" w:rsidRDefault="00FC3A35" w:rsidP="00FC3A35">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הקבלן</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14:paraId="6315529C" w14:textId="77777777" w:rsidR="00FC3A35" w:rsidRPr="00FC6223" w:rsidRDefault="00FC3A35" w:rsidP="00FC3A35">
      <w:pPr>
        <w:pStyle w:val="aff3"/>
        <w:widowControl w:val="0"/>
        <w:bidi/>
        <w:spacing w:before="0" w:after="0" w:line="360" w:lineRule="auto"/>
        <w:jc w:val="left"/>
        <w:rPr>
          <w:rFonts w:cs="David"/>
          <w:b/>
          <w:bCs/>
          <w:szCs w:val="24"/>
          <w:rtl/>
        </w:rPr>
      </w:pPr>
    </w:p>
    <w:p w14:paraId="440F154C" w14:textId="77777777" w:rsidR="00FC3A35" w:rsidRDefault="00FC3A35" w:rsidP="00FC3A35">
      <w:pPr>
        <w:pStyle w:val="aff3"/>
        <w:widowControl w:val="0"/>
        <w:bidi/>
        <w:jc w:val="center"/>
        <w:rPr>
          <w:rFonts w:cs="David"/>
          <w:b/>
          <w:bCs/>
          <w:szCs w:val="24"/>
          <w:rtl/>
        </w:rPr>
      </w:pPr>
      <w:r w:rsidRPr="00FC6223">
        <w:rPr>
          <w:rFonts w:cs="David"/>
          <w:b/>
          <w:bCs/>
          <w:szCs w:val="24"/>
          <w:rtl/>
        </w:rPr>
        <w:t>לפיכך הוצהר,</w:t>
      </w:r>
      <w:r>
        <w:rPr>
          <w:rFonts w:cs="David"/>
          <w:b/>
          <w:bCs/>
          <w:szCs w:val="24"/>
          <w:rtl/>
        </w:rPr>
        <w:t xml:space="preserve"> הותנה והוסכם בין הצדדים כדלקמ</w:t>
      </w:r>
      <w:r>
        <w:rPr>
          <w:rFonts w:cs="David" w:hint="cs"/>
          <w:b/>
          <w:bCs/>
          <w:szCs w:val="24"/>
          <w:rtl/>
        </w:rPr>
        <w:t>ן:</w:t>
      </w:r>
    </w:p>
    <w:p w14:paraId="11B0E14C" w14:textId="77777777" w:rsidR="00FC3A35" w:rsidRPr="00FC6223" w:rsidRDefault="00FC3A35" w:rsidP="00FC3A35">
      <w:pPr>
        <w:pStyle w:val="aff3"/>
        <w:widowControl w:val="0"/>
        <w:bidi/>
        <w:spacing w:before="0" w:after="0" w:line="360" w:lineRule="auto"/>
        <w:jc w:val="left"/>
        <w:rPr>
          <w:rFonts w:cs="David"/>
          <w:b/>
          <w:bCs/>
          <w:szCs w:val="24"/>
          <w:rtl/>
        </w:rPr>
      </w:pPr>
    </w:p>
    <w:p w14:paraId="49BFEE89"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szCs w:val="24"/>
          <w:u w:val="single"/>
          <w:rtl/>
        </w:rPr>
        <w:t>פרשנות ונספחים</w:t>
      </w:r>
    </w:p>
    <w:p w14:paraId="632ED403" w14:textId="77777777" w:rsidR="00FC3A35" w:rsidRPr="00FC6223" w:rsidRDefault="00FC3A35" w:rsidP="005E0A95">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14:paraId="1688538E" w14:textId="77777777" w:rsidR="00FC3A35" w:rsidRPr="00FC6223" w:rsidRDefault="00FC3A35" w:rsidP="005E0A95">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FC6223">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14:paraId="06FA279C" w14:textId="77777777" w:rsidR="00FC3A35" w:rsidRPr="00FC6223" w:rsidRDefault="00FC3A35" w:rsidP="005E0A95">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ים את הדרישות המפורשות והמשתמעות של ה</w:t>
      </w:r>
      <w:r>
        <w:rPr>
          <w:rFonts w:cs="David" w:hint="cs"/>
          <w:b w:val="0"/>
          <w:bCs w:val="0"/>
          <w:szCs w:val="24"/>
          <w:u w:val="none"/>
          <w:rtl/>
        </w:rPr>
        <w:t>מכרז</w:t>
      </w:r>
      <w:r w:rsidRPr="00FC6223">
        <w:rPr>
          <w:rFonts w:cs="David"/>
          <w:b w:val="0"/>
          <w:bCs w:val="0"/>
          <w:szCs w:val="24"/>
          <w:u w:val="none"/>
          <w:rtl/>
        </w:rPr>
        <w:t xml:space="preserve"> בצורה המלאה ביותר.</w:t>
      </w:r>
    </w:p>
    <w:p w14:paraId="45CE47EA" w14:textId="77777777" w:rsidR="00FC3A35" w:rsidRPr="00FC6223" w:rsidRDefault="00FC3A35" w:rsidP="005E0A95">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FC6223">
        <w:rPr>
          <w:rFonts w:cs="David"/>
          <w:b w:val="0"/>
          <w:bCs w:val="0"/>
          <w:szCs w:val="24"/>
          <w:u w:val="none"/>
          <w:rtl/>
        </w:rPr>
        <w:t>כותרות הסעיפים בהסכם זה משמשות לצרכי נוחיות בלבד ואין לעשות בהן שימוש לצורך פרשנות התניות בהסכם.</w:t>
      </w:r>
    </w:p>
    <w:p w14:paraId="15A9B759" w14:textId="77777777" w:rsidR="00FC3A35" w:rsidRPr="00FC6223" w:rsidRDefault="00FC3A35" w:rsidP="005E0A95">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w:t>
      </w:r>
      <w:r>
        <w:rPr>
          <w:rFonts w:cs="David" w:hint="cs"/>
          <w:b w:val="0"/>
          <w:bCs w:val="0"/>
          <w:szCs w:val="24"/>
          <w:u w:val="none"/>
          <w:rtl/>
        </w:rPr>
        <w:t>יפ</w:t>
      </w:r>
      <w:r w:rsidRPr="00FC6223">
        <w:rPr>
          <w:rFonts w:cs="David"/>
          <w:b w:val="0"/>
          <w:bCs w:val="0"/>
          <w:szCs w:val="24"/>
          <w:u w:val="none"/>
          <w:rtl/>
        </w:rPr>
        <w:t>ך, האמור בלשון זכר גם בלשון נקבה משמע והה</w:t>
      </w:r>
      <w:r>
        <w:rPr>
          <w:rFonts w:cs="David" w:hint="cs"/>
          <w:b w:val="0"/>
          <w:bCs w:val="0"/>
          <w:szCs w:val="24"/>
          <w:u w:val="none"/>
          <w:rtl/>
        </w:rPr>
        <w:t>י</w:t>
      </w:r>
      <w:r w:rsidRPr="00FC6223">
        <w:rPr>
          <w:rFonts w:cs="David"/>
          <w:b w:val="0"/>
          <w:bCs w:val="0"/>
          <w:szCs w:val="24"/>
          <w:u w:val="none"/>
          <w:rtl/>
        </w:rPr>
        <w:t>פך.</w:t>
      </w:r>
    </w:p>
    <w:p w14:paraId="2AEB94EB" w14:textId="77777777" w:rsidR="00FC3A35" w:rsidRPr="005E0A95" w:rsidRDefault="00FC3A35" w:rsidP="005E0A95">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sectPr w:rsidR="00FC3A35" w:rsidRPr="005E0A95" w:rsidSect="003C529C">
          <w:headerReference w:type="default" r:id="rId15"/>
          <w:footerReference w:type="default" r:id="rId16"/>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2ABCCF11"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szCs w:val="24"/>
          <w:u w:val="single"/>
          <w:rtl/>
        </w:rPr>
        <w:lastRenderedPageBreak/>
        <w:t>הגדרות</w:t>
      </w:r>
    </w:p>
    <w:p w14:paraId="286094E5" w14:textId="77777777" w:rsidR="00FC3A35" w:rsidRPr="008F550A" w:rsidRDefault="00FC3A35" w:rsidP="00FC3A35">
      <w:pPr>
        <w:pStyle w:val="N1"/>
        <w:widowControl w:val="0"/>
        <w:ind w:left="283"/>
        <w:rPr>
          <w:rtl/>
        </w:rPr>
      </w:pPr>
      <w:r w:rsidRPr="008F550A">
        <w:rPr>
          <w:rtl/>
        </w:rPr>
        <w:t>בהסכם זה תהיה למונחים הבאים המשמעות המופיעה לצידם:</w:t>
      </w:r>
    </w:p>
    <w:p w14:paraId="1C3CE73E" w14:textId="77777777" w:rsidR="00FC3A35" w:rsidRPr="008F550A" w:rsidRDefault="00FC3A35" w:rsidP="00FC3A35">
      <w:pPr>
        <w:pStyle w:val="aff4"/>
        <w:widowControl w:val="0"/>
        <w:ind w:left="2834" w:hanging="2551"/>
        <w:rPr>
          <w:b/>
          <w:bCs/>
          <w:rtl/>
        </w:rPr>
      </w:pPr>
      <w:r w:rsidRPr="008F550A">
        <w:rPr>
          <w:b/>
          <w:bCs/>
          <w:rtl/>
        </w:rPr>
        <w:t>"השירותים"</w:t>
      </w:r>
      <w:r>
        <w:rPr>
          <w:rFonts w:hint="cs"/>
          <w:b/>
          <w:bCs/>
          <w:rtl/>
        </w:rPr>
        <w:t>-</w:t>
      </w:r>
      <w:r w:rsidRPr="008F550A">
        <w:rPr>
          <w:rFonts w:hint="cs"/>
          <w:rtl/>
        </w:rPr>
        <w:t xml:space="preserve">    </w:t>
      </w:r>
      <w:r>
        <w:rPr>
          <w:rtl/>
        </w:rPr>
        <w:tab/>
      </w:r>
      <w:r w:rsidRPr="00183EDD">
        <w:rPr>
          <w:rtl/>
        </w:rPr>
        <w:t>ביצוע מחקרי שוק בחו"ל עבור לשכת הפרסום הממשלתית</w:t>
      </w:r>
      <w:r w:rsidRPr="000E3FB6">
        <w:rPr>
          <w:rFonts w:hint="cs"/>
          <w:rtl/>
        </w:rPr>
        <w:t>, בהתאם ל</w:t>
      </w:r>
      <w:r>
        <w:rPr>
          <w:rFonts w:hint="cs"/>
          <w:rtl/>
        </w:rPr>
        <w:t>מפורט במכרז מסגרת פומבי מס' 115/10/21</w:t>
      </w:r>
      <w:r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Pr>
          <w:rFonts w:hint="cs"/>
          <w:rtl/>
        </w:rPr>
        <w:t>, ובפרט האמור בסעיף 2 למכרז</w:t>
      </w:r>
      <w:r w:rsidRPr="008F550A">
        <w:rPr>
          <w:rFonts w:hint="cs"/>
          <w:rtl/>
        </w:rPr>
        <w:t>.</w:t>
      </w:r>
    </w:p>
    <w:p w14:paraId="677FE507" w14:textId="77777777" w:rsidR="00FC3A35" w:rsidRPr="008F550A" w:rsidRDefault="00FC3A35" w:rsidP="00FC3A35">
      <w:pPr>
        <w:widowControl w:val="0"/>
        <w:bidi/>
        <w:spacing w:line="240" w:lineRule="auto"/>
        <w:ind w:left="2642" w:hanging="1933"/>
        <w:rPr>
          <w:rFonts w:cs="David"/>
          <w:b/>
          <w:bCs/>
          <w:szCs w:val="24"/>
          <w:rtl/>
        </w:rPr>
      </w:pPr>
    </w:p>
    <w:p w14:paraId="30821D87" w14:textId="77777777" w:rsidR="00FC3A35" w:rsidRPr="008F550A" w:rsidRDefault="00FC3A35" w:rsidP="00FC3A35">
      <w:pPr>
        <w:widowControl w:val="0"/>
        <w:bidi/>
        <w:spacing w:line="240" w:lineRule="auto"/>
        <w:ind w:left="2834" w:hanging="2551"/>
        <w:rPr>
          <w:rFonts w:cs="David"/>
          <w:szCs w:val="24"/>
          <w:rtl/>
        </w:rPr>
      </w:pPr>
      <w:r w:rsidRPr="00A151EC">
        <w:rPr>
          <w:rFonts w:cs="David"/>
          <w:b/>
          <w:bCs/>
          <w:sz w:val="20"/>
          <w:szCs w:val="24"/>
          <w:rtl/>
          <w:lang w:eastAsia="he-IL"/>
        </w:rPr>
        <w:t>"מידע"-</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ידיעה, מסמך, תכתובת, תוכנית,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14:paraId="0AB391AC" w14:textId="77777777" w:rsidR="00FC3A35" w:rsidRPr="008F550A" w:rsidRDefault="00FC3A35" w:rsidP="00FC3A35">
      <w:pPr>
        <w:widowControl w:val="0"/>
        <w:bidi/>
        <w:spacing w:line="240" w:lineRule="auto"/>
        <w:ind w:left="2642" w:hanging="1933"/>
        <w:rPr>
          <w:rFonts w:cs="David"/>
          <w:szCs w:val="24"/>
          <w:rtl/>
        </w:rPr>
      </w:pPr>
    </w:p>
    <w:p w14:paraId="25E82DDB" w14:textId="77777777" w:rsidR="00FC3A35" w:rsidRDefault="00FC3A35" w:rsidP="00FC3A35">
      <w:pPr>
        <w:widowControl w:val="0"/>
        <w:bidi/>
        <w:spacing w:line="240" w:lineRule="auto"/>
        <w:ind w:left="2834" w:hanging="2551"/>
        <w:rPr>
          <w:rFonts w:cs="David"/>
          <w:szCs w:val="24"/>
          <w:rtl/>
        </w:rPr>
      </w:pPr>
      <w:r w:rsidRPr="00A151EC">
        <w:rPr>
          <w:rFonts w:cs="David"/>
          <w:b/>
          <w:bCs/>
          <w:sz w:val="20"/>
          <w:szCs w:val="24"/>
          <w:rtl/>
          <w:lang w:eastAsia="he-IL"/>
        </w:rPr>
        <w:t>"סודות מקצועיים"-</w:t>
      </w:r>
      <w:r w:rsidRPr="008F550A">
        <w:rPr>
          <w:rFonts w:cs="David"/>
          <w:szCs w:val="24"/>
          <w:rtl/>
        </w:rPr>
        <w:tab/>
        <w:t xml:space="preserve">כל מידע אשר יגיע לידי הקבלן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ימסר ע"י המזמין </w:t>
      </w:r>
      <w:r>
        <w:rPr>
          <w:rFonts w:cs="David"/>
          <w:szCs w:val="24"/>
          <w:rtl/>
        </w:rPr>
        <w:t>ו/או כל גורם אחר ו/או מי מטעמו.</w:t>
      </w:r>
    </w:p>
    <w:p w14:paraId="74A36E82" w14:textId="342070F8" w:rsidR="00FC3A35" w:rsidRPr="000475B1" w:rsidRDefault="00FC3A35" w:rsidP="00FC3A35">
      <w:pPr>
        <w:bidi/>
        <w:spacing w:after="0" w:line="360" w:lineRule="auto"/>
        <w:jc w:val="left"/>
        <w:rPr>
          <w:rFonts w:cs="David"/>
          <w:b/>
          <w:bCs/>
          <w:sz w:val="20"/>
          <w:szCs w:val="24"/>
          <w:rtl/>
          <w:lang w:eastAsia="he-IL"/>
        </w:rPr>
      </w:pPr>
    </w:p>
    <w:p w14:paraId="3CD36A8A" w14:textId="77777777" w:rsidR="00FC3A35" w:rsidRPr="0062549F"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62549F">
        <w:rPr>
          <w:rFonts w:cs="David"/>
          <w:szCs w:val="24"/>
          <w:u w:val="single"/>
          <w:rtl/>
        </w:rPr>
        <w:t xml:space="preserve">מתן </w:t>
      </w:r>
      <w:r w:rsidRPr="0062549F">
        <w:rPr>
          <w:rFonts w:cs="David" w:hint="eastAsia"/>
          <w:szCs w:val="24"/>
          <w:u w:val="single"/>
          <w:rtl/>
        </w:rPr>
        <w:t>השירותים</w:t>
      </w:r>
    </w:p>
    <w:p w14:paraId="15AAF4FF" w14:textId="77777777" w:rsidR="00FC3A35" w:rsidRPr="004A24B2"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זה ולתקופה של </w:t>
      </w:r>
      <w:r w:rsidRPr="004A24B2">
        <w:rPr>
          <w:rFonts w:cs="David" w:hint="cs"/>
          <w:b w:val="0"/>
          <w:bCs w:val="0"/>
          <w:szCs w:val="24"/>
          <w:u w:val="none"/>
          <w:rtl/>
        </w:rPr>
        <w:t>שנה</w:t>
      </w:r>
      <w:r w:rsidRPr="004A24B2">
        <w:rPr>
          <w:rFonts w:cs="David"/>
          <w:b w:val="0"/>
          <w:bCs w:val="0"/>
          <w:szCs w:val="24"/>
          <w:u w:val="none"/>
          <w:rtl/>
        </w:rPr>
        <w:t>, דהיינו החל מיום _______ ועד ליום _________</w:t>
      </w:r>
      <w:r>
        <w:rPr>
          <w:rFonts w:cs="David" w:hint="cs"/>
          <w:b w:val="0"/>
          <w:bCs w:val="0"/>
          <w:szCs w:val="24"/>
          <w:u w:val="none"/>
          <w:rtl/>
        </w:rPr>
        <w:t>[ימולא על ידי המזמין]</w:t>
      </w:r>
      <w:r w:rsidRPr="004A24B2">
        <w:rPr>
          <w:rFonts w:cs="David"/>
          <w:b w:val="0"/>
          <w:bCs w:val="0"/>
          <w:szCs w:val="24"/>
          <w:u w:val="none"/>
          <w:rtl/>
        </w:rPr>
        <w:t xml:space="preserve">. </w:t>
      </w:r>
    </w:p>
    <w:p w14:paraId="5A858B57" w14:textId="77777777" w:rsidR="00FC3A35" w:rsidRPr="004A24B2"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4A24B2">
        <w:rPr>
          <w:rFonts w:cs="David" w:hint="cs"/>
          <w:b w:val="0"/>
          <w:bCs w:val="0"/>
          <w:szCs w:val="24"/>
          <w:u w:val="none"/>
          <w:rtl/>
        </w:rPr>
        <w:t xml:space="preserve">למזמין תהא זכות ברירה (אופציה) להאריך ו/או להרחיב את ההתקשרות, לפי שיקול דעתו הבלעדי ובהתאם לצרכי המזמין, בתנאי </w:t>
      </w:r>
      <w:r>
        <w:rPr>
          <w:rFonts w:cs="David" w:hint="cs"/>
          <w:b w:val="0"/>
          <w:bCs w:val="0"/>
          <w:szCs w:val="24"/>
          <w:u w:val="none"/>
          <w:rtl/>
        </w:rPr>
        <w:t>ה</w:t>
      </w:r>
      <w:r w:rsidRPr="004A24B2">
        <w:rPr>
          <w:rFonts w:cs="David" w:hint="cs"/>
          <w:b w:val="0"/>
          <w:bCs w:val="0"/>
          <w:szCs w:val="24"/>
          <w:u w:val="none"/>
          <w:rtl/>
        </w:rPr>
        <w:t>מכרז לרבות נספחיו, ובכפוף לקיום תקציב, בתקופות נוספות בנות עד שנה כל אחת, ובאופן שסך כל תקופת ההתקשרות לא יעלה על חמש שנים.</w:t>
      </w:r>
    </w:p>
    <w:p w14:paraId="503F64FE" w14:textId="77777777" w:rsidR="00FC3A35" w:rsidRPr="004A24B2"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4A24B2">
        <w:rPr>
          <w:rFonts w:cs="David" w:hint="cs"/>
          <w:b w:val="0"/>
          <w:bCs w:val="0"/>
          <w:szCs w:val="24"/>
          <w:u w:val="none"/>
          <w:rtl/>
        </w:rPr>
        <w:t xml:space="preserve">המזמין יהיה רשאי, לפי שיקול דעתו הבלעדי ובהודעה בכתב 30 יום מראש, להפסיק את ההתקשרות בכל עת או לצמצם את היקף השירותים, </w:t>
      </w:r>
      <w:r>
        <w:rPr>
          <w:rFonts w:cs="David" w:hint="cs"/>
          <w:b w:val="0"/>
          <w:bCs w:val="0"/>
          <w:szCs w:val="24"/>
          <w:u w:val="none"/>
          <w:rtl/>
        </w:rPr>
        <w:t>מכל סיבה שהיא</w:t>
      </w:r>
      <w:r w:rsidRPr="004A24B2">
        <w:rPr>
          <w:rFonts w:cs="David" w:hint="cs"/>
          <w:b w:val="0"/>
          <w:bCs w:val="0"/>
          <w:szCs w:val="24"/>
          <w:u w:val="none"/>
          <w:rtl/>
        </w:rPr>
        <w:t>.</w:t>
      </w:r>
    </w:p>
    <w:p w14:paraId="2B123CB1" w14:textId="77777777" w:rsidR="00FC3A35" w:rsidRPr="004A24B2"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4A24B2">
        <w:rPr>
          <w:rFonts w:cs="David" w:hint="eastAsia"/>
          <w:b w:val="0"/>
          <w:bCs w:val="0"/>
          <w:szCs w:val="24"/>
          <w:u w:val="none"/>
          <w:rtl/>
        </w:rPr>
        <w:t>הקבלן</w:t>
      </w:r>
      <w:r w:rsidRPr="004A24B2">
        <w:rPr>
          <w:rFonts w:cs="David"/>
          <w:b w:val="0"/>
          <w:bCs w:val="0"/>
          <w:szCs w:val="24"/>
          <w:u w:val="none"/>
          <w:rtl/>
        </w:rPr>
        <w:t xml:space="preserve"> מתחייב להיערך לתחילת מתן השירות באופן מיידי ממועד קבלת ההודעה על הזכייה והעברת </w:t>
      </w:r>
      <w:r w:rsidRPr="004A24B2">
        <w:rPr>
          <w:rFonts w:cs="David" w:hint="cs"/>
          <w:b w:val="0"/>
          <w:bCs w:val="0"/>
          <w:szCs w:val="24"/>
          <w:u w:val="none"/>
          <w:rtl/>
        </w:rPr>
        <w:t>הסכם</w:t>
      </w:r>
      <w:r w:rsidRPr="004A24B2">
        <w:rPr>
          <w:rFonts w:cs="David"/>
          <w:b w:val="0"/>
          <w:bCs w:val="0"/>
          <w:szCs w:val="24"/>
          <w:u w:val="none"/>
          <w:rtl/>
        </w:rPr>
        <w:t xml:space="preserve"> זה כשהוא חתום.</w:t>
      </w:r>
    </w:p>
    <w:p w14:paraId="75AF12A9" w14:textId="77777777" w:rsidR="00FC3A35" w:rsidRPr="004A24B2"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4A24B2">
        <w:rPr>
          <w:rFonts w:cs="David"/>
          <w:b w:val="0"/>
          <w:bCs w:val="0"/>
          <w:szCs w:val="24"/>
          <w:u w:val="none"/>
          <w:rtl/>
        </w:rPr>
        <w:t xml:space="preserve">הקבלן מתחייב ליתן את </w:t>
      </w:r>
      <w:r w:rsidRPr="004A24B2">
        <w:rPr>
          <w:rFonts w:cs="David" w:hint="eastAsia"/>
          <w:b w:val="0"/>
          <w:bCs w:val="0"/>
          <w:szCs w:val="24"/>
          <w:u w:val="none"/>
          <w:rtl/>
        </w:rPr>
        <w:t>ה</w:t>
      </w:r>
      <w:r w:rsidRPr="004A24B2">
        <w:rPr>
          <w:rFonts w:cs="David"/>
          <w:b w:val="0"/>
          <w:bCs w:val="0"/>
          <w:szCs w:val="24"/>
          <w:u w:val="none"/>
          <w:rtl/>
        </w:rPr>
        <w:t>שירותי</w:t>
      </w:r>
      <w:r w:rsidRPr="004A24B2">
        <w:rPr>
          <w:rFonts w:cs="David" w:hint="eastAsia"/>
          <w:b w:val="0"/>
          <w:bCs w:val="0"/>
          <w:szCs w:val="24"/>
          <w:u w:val="none"/>
          <w:rtl/>
        </w:rPr>
        <w:t>ם</w:t>
      </w:r>
      <w:r w:rsidRPr="004A24B2">
        <w:rPr>
          <w:rFonts w:cs="David"/>
          <w:b w:val="0"/>
          <w:bCs w:val="0"/>
          <w:szCs w:val="24"/>
          <w:u w:val="none"/>
          <w:rtl/>
        </w:rPr>
        <w:t xml:space="preserve"> לשביעות רצונו של המזמין, בהתאם למפורט במסמכי ה</w:t>
      </w:r>
      <w:r w:rsidRPr="004A24B2">
        <w:rPr>
          <w:rFonts w:cs="David" w:hint="cs"/>
          <w:b w:val="0"/>
          <w:bCs w:val="0"/>
          <w:szCs w:val="24"/>
          <w:u w:val="none"/>
          <w:rtl/>
        </w:rPr>
        <w:t>מכרז</w:t>
      </w:r>
      <w:r w:rsidRPr="004A24B2">
        <w:rPr>
          <w:rFonts w:cs="David"/>
          <w:b w:val="0"/>
          <w:bCs w:val="0"/>
          <w:szCs w:val="24"/>
          <w:u w:val="none"/>
          <w:rtl/>
        </w:rPr>
        <w:t>, בהתאם להצעתו והפירוט הנלווה אליה</w:t>
      </w:r>
      <w:r w:rsidRPr="004A24B2">
        <w:rPr>
          <w:rFonts w:cs="David" w:hint="cs"/>
          <w:b w:val="0"/>
          <w:bCs w:val="0"/>
          <w:szCs w:val="24"/>
          <w:u w:val="none"/>
          <w:rtl/>
        </w:rPr>
        <w:t>.</w:t>
      </w:r>
    </w:p>
    <w:p w14:paraId="586BDEB8"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4A24B2">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14:paraId="3D4C2677" w14:textId="77777777" w:rsidR="00FC3A35" w:rsidRPr="000644E2" w:rsidRDefault="00FC3A35" w:rsidP="00FC3A35">
      <w:pPr>
        <w:bidi/>
        <w:spacing w:after="0" w:line="360" w:lineRule="auto"/>
        <w:rPr>
          <w:rFonts w:ascii="David" w:hAnsi="David" w:cs="David"/>
          <w:szCs w:val="24"/>
          <w:lang w:eastAsia="x-none"/>
        </w:rPr>
      </w:pPr>
    </w:p>
    <w:p w14:paraId="2D6C731B"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הקבלן </w:t>
      </w:r>
    </w:p>
    <w:p w14:paraId="34889E6A" w14:textId="77777777" w:rsidR="00FC3A35" w:rsidRPr="00FC6223" w:rsidRDefault="00FC3A35" w:rsidP="00FC3A35">
      <w:pPr>
        <w:bidi/>
        <w:spacing w:line="240" w:lineRule="auto"/>
        <w:ind w:left="-51"/>
        <w:jc w:val="left"/>
        <w:rPr>
          <w:rFonts w:cs="David"/>
          <w:szCs w:val="24"/>
          <w:rtl/>
        </w:rPr>
      </w:pPr>
      <w:r w:rsidRPr="00FC6223">
        <w:rPr>
          <w:rFonts w:cs="David" w:hint="eastAsia"/>
          <w:szCs w:val="24"/>
          <w:rtl/>
        </w:rPr>
        <w:t>הקבלן</w:t>
      </w:r>
      <w:r w:rsidRPr="00FC6223">
        <w:rPr>
          <w:rFonts w:cs="David"/>
          <w:szCs w:val="24"/>
          <w:rtl/>
        </w:rPr>
        <w:t xml:space="preserve"> מצהיר ומתחייב בזאת כדלקמן: </w:t>
      </w:r>
    </w:p>
    <w:p w14:paraId="7832068C"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480EEE">
        <w:rPr>
          <w:rFonts w:cs="David" w:hint="eastAsia"/>
          <w:b w:val="0"/>
          <w:bCs w:val="0"/>
          <w:szCs w:val="24"/>
          <w:u w:val="none"/>
          <w:rtl/>
        </w:rPr>
        <w:t>כי</w:t>
      </w:r>
      <w:r w:rsidRPr="00480EEE">
        <w:rPr>
          <w:rFonts w:cs="David"/>
          <w:b w:val="0"/>
          <w:bCs w:val="0"/>
          <w:szCs w:val="24"/>
          <w:u w:val="none"/>
          <w:rtl/>
        </w:rPr>
        <w:t xml:space="preserve"> קיבל הסבר מפורט לגבי דרישות המזמין, אשר לשם עמידה בהן נשכרו שירותיו ויש ביכולתו לקיימן, כי יספק את השירותים במ</w:t>
      </w:r>
      <w:r w:rsidRPr="00480EEE">
        <w:rPr>
          <w:rFonts w:cs="David" w:hint="eastAsia"/>
          <w:b w:val="0"/>
          <w:bCs w:val="0"/>
          <w:szCs w:val="24"/>
          <w:u w:val="none"/>
          <w:rtl/>
        </w:rPr>
        <w:t>ועדים</w:t>
      </w:r>
      <w:r w:rsidRPr="00480EEE">
        <w:rPr>
          <w:rFonts w:cs="David"/>
          <w:b w:val="0"/>
          <w:bCs w:val="0"/>
          <w:szCs w:val="24"/>
          <w:u w:val="none"/>
          <w:rtl/>
        </w:rPr>
        <w:t xml:space="preserve"> </w:t>
      </w:r>
      <w:r w:rsidRPr="00480EEE">
        <w:rPr>
          <w:rFonts w:cs="David" w:hint="eastAsia"/>
          <w:b w:val="0"/>
          <w:bCs w:val="0"/>
          <w:szCs w:val="24"/>
          <w:u w:val="none"/>
          <w:rtl/>
        </w:rPr>
        <w:t>אשר</w:t>
      </w:r>
      <w:r w:rsidRPr="00480EEE">
        <w:rPr>
          <w:rFonts w:cs="David"/>
          <w:b w:val="0"/>
          <w:bCs w:val="0"/>
          <w:szCs w:val="24"/>
          <w:u w:val="none"/>
          <w:rtl/>
        </w:rPr>
        <w:t xml:space="preserve"> </w:t>
      </w:r>
      <w:r w:rsidRPr="00480EEE">
        <w:rPr>
          <w:rFonts w:cs="David" w:hint="eastAsia"/>
          <w:b w:val="0"/>
          <w:bCs w:val="0"/>
          <w:szCs w:val="24"/>
          <w:u w:val="none"/>
          <w:rtl/>
        </w:rPr>
        <w:t>ייקבעו</w:t>
      </w:r>
      <w:r w:rsidRPr="00480EEE">
        <w:rPr>
          <w:rFonts w:cs="David"/>
          <w:b w:val="0"/>
          <w:bCs w:val="0"/>
          <w:szCs w:val="24"/>
          <w:u w:val="none"/>
          <w:rtl/>
        </w:rPr>
        <w:t xml:space="preserve"> </w:t>
      </w:r>
      <w:r w:rsidRPr="00480EEE">
        <w:rPr>
          <w:rFonts w:cs="David" w:hint="eastAsia"/>
          <w:b w:val="0"/>
          <w:bCs w:val="0"/>
          <w:szCs w:val="24"/>
          <w:u w:val="none"/>
          <w:rtl/>
        </w:rPr>
        <w:t>על</w:t>
      </w:r>
      <w:r w:rsidRPr="00480EEE">
        <w:rPr>
          <w:rFonts w:cs="David"/>
          <w:b w:val="0"/>
          <w:bCs w:val="0"/>
          <w:szCs w:val="24"/>
          <w:u w:val="none"/>
          <w:rtl/>
        </w:rPr>
        <w:t xml:space="preserve"> </w:t>
      </w:r>
      <w:r w:rsidRPr="00480EEE">
        <w:rPr>
          <w:rFonts w:cs="David" w:hint="eastAsia"/>
          <w:b w:val="0"/>
          <w:bCs w:val="0"/>
          <w:szCs w:val="24"/>
          <w:u w:val="none"/>
          <w:rtl/>
        </w:rPr>
        <w:t>ידי</w:t>
      </w:r>
      <w:r w:rsidRPr="00480EEE">
        <w:rPr>
          <w:rFonts w:cs="David"/>
          <w:b w:val="0"/>
          <w:bCs w:val="0"/>
          <w:szCs w:val="24"/>
          <w:u w:val="none"/>
          <w:rtl/>
        </w:rPr>
        <w:t xml:space="preserve"> </w:t>
      </w:r>
      <w:r w:rsidRPr="00480EEE">
        <w:rPr>
          <w:rFonts w:cs="David" w:hint="eastAsia"/>
          <w:b w:val="0"/>
          <w:bCs w:val="0"/>
          <w:szCs w:val="24"/>
          <w:u w:val="none"/>
          <w:rtl/>
        </w:rPr>
        <w:t>המזמין</w:t>
      </w:r>
      <w:r w:rsidRPr="00480EEE">
        <w:rPr>
          <w:rFonts w:cs="David" w:hint="cs"/>
          <w:b w:val="0"/>
          <w:bCs w:val="0"/>
          <w:szCs w:val="24"/>
          <w:u w:val="none"/>
          <w:rtl/>
        </w:rPr>
        <w:t xml:space="preserve"> וכי יעביר לאישור המזמין כל חומר ו/או טיוטה בהתאם לדרישת המזמין</w:t>
      </w:r>
      <w:r w:rsidRPr="00480EEE">
        <w:rPr>
          <w:rFonts w:cs="David"/>
          <w:b w:val="0"/>
          <w:bCs w:val="0"/>
          <w:szCs w:val="24"/>
          <w:u w:val="none"/>
          <w:rtl/>
        </w:rPr>
        <w:t>.</w:t>
      </w:r>
    </w:p>
    <w:p w14:paraId="323211FC"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522156">
        <w:rPr>
          <w:rFonts w:cs="David" w:hint="cs"/>
          <w:b w:val="0"/>
          <w:bCs w:val="0"/>
          <w:szCs w:val="24"/>
          <w:u w:val="none"/>
          <w:rtl/>
        </w:rPr>
        <w:t>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w:t>
      </w:r>
      <w:r>
        <w:rPr>
          <w:rFonts w:cs="David" w:hint="cs"/>
          <w:b w:val="0"/>
          <w:bCs w:val="0"/>
          <w:szCs w:val="24"/>
          <w:u w:val="none"/>
          <w:rtl/>
        </w:rPr>
        <w:t>מין, הכל בכפוף להוראות הסכם זה.</w:t>
      </w:r>
    </w:p>
    <w:p w14:paraId="45E8C464"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 xml:space="preserve">ישתף פעולה עם המזמין בכל הקשור למילוי התחייבויותיו על פי הוראות הסכם זה ויעמוד לרשות המזמין באופן שוטף וברמת זמינות גבוהה, וזאת בהתאם לצרכי המזמין, </w:t>
      </w:r>
      <w:r>
        <w:rPr>
          <w:rFonts w:cs="David" w:hint="cs"/>
          <w:b w:val="0"/>
          <w:bCs w:val="0"/>
          <w:szCs w:val="24"/>
          <w:u w:val="none"/>
          <w:rtl/>
        </w:rPr>
        <w:t xml:space="preserve">ובכלל זה ישתתף בדיונים ו/או בפורומים שונים עם נציגי המזמין, ככל שיהיה צורך בכך, לרבות לשם דיווח על </w:t>
      </w:r>
      <w:r>
        <w:rPr>
          <w:rFonts w:cs="David" w:hint="cs"/>
          <w:b w:val="0"/>
          <w:bCs w:val="0"/>
          <w:szCs w:val="24"/>
          <w:u w:val="none"/>
          <w:rtl/>
        </w:rPr>
        <w:lastRenderedPageBreak/>
        <w:t xml:space="preserve">התקדמות העבודה ו/או תוצריה ו/או ממצאיה, </w:t>
      </w:r>
      <w:r w:rsidRPr="00522156">
        <w:rPr>
          <w:rFonts w:cs="David" w:hint="cs"/>
          <w:b w:val="0"/>
          <w:bCs w:val="0"/>
          <w:szCs w:val="24"/>
          <w:u w:val="none"/>
          <w:rtl/>
        </w:rPr>
        <w:t>הכל בהתאם למפורט במכרז</w:t>
      </w:r>
      <w:r>
        <w:rPr>
          <w:rFonts w:cs="David" w:hint="cs"/>
          <w:b w:val="0"/>
          <w:bCs w:val="0"/>
          <w:szCs w:val="24"/>
          <w:u w:val="none"/>
          <w:rtl/>
        </w:rPr>
        <w:t xml:space="preserve">, </w:t>
      </w:r>
      <w:r w:rsidRPr="00522156">
        <w:rPr>
          <w:rFonts w:cs="David" w:hint="cs"/>
          <w:b w:val="0"/>
          <w:bCs w:val="0"/>
          <w:szCs w:val="24"/>
          <w:u w:val="none"/>
          <w:rtl/>
        </w:rPr>
        <w:t>בהסכם זה</w:t>
      </w:r>
      <w:r>
        <w:rPr>
          <w:rFonts w:cs="David" w:hint="cs"/>
          <w:b w:val="0"/>
          <w:bCs w:val="0"/>
          <w:szCs w:val="24"/>
          <w:u w:val="none"/>
          <w:rtl/>
        </w:rPr>
        <w:t xml:space="preserve"> ובכל פנייה פרטנית</w:t>
      </w:r>
      <w:r w:rsidRPr="00522156">
        <w:rPr>
          <w:rFonts w:cs="David" w:hint="cs"/>
          <w:b w:val="0"/>
          <w:bCs w:val="0"/>
          <w:szCs w:val="24"/>
          <w:u w:val="none"/>
          <w:rtl/>
        </w:rPr>
        <w:t>.</w:t>
      </w:r>
    </w:p>
    <w:p w14:paraId="0DC313FC" w14:textId="00F9CC89" w:rsidR="00FC3A35" w:rsidRPr="00924B4F" w:rsidRDefault="009D6647" w:rsidP="009D6647">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Pr>
          <w:rFonts w:cs="David" w:hint="cs"/>
          <w:b w:val="0"/>
          <w:bCs w:val="0"/>
          <w:szCs w:val="24"/>
          <w:u w:val="none"/>
          <w:rtl/>
        </w:rPr>
        <w:t xml:space="preserve">כי </w:t>
      </w:r>
      <w:r w:rsidR="00FC3A35">
        <w:rPr>
          <w:rFonts w:cs="David" w:hint="cs"/>
          <w:b w:val="0"/>
          <w:bCs w:val="0"/>
          <w:szCs w:val="24"/>
          <w:u w:val="none"/>
          <w:rtl/>
        </w:rPr>
        <w:t xml:space="preserve">איסוף </w:t>
      </w:r>
      <w:r w:rsidR="00FC3A35">
        <w:rPr>
          <w:rFonts w:cs="David"/>
          <w:b w:val="0"/>
          <w:bCs w:val="0"/>
          <w:szCs w:val="24"/>
          <w:u w:val="none"/>
          <w:rtl/>
        </w:rPr>
        <w:t>הנתונים יתבצע בחו"ל, על יד</w:t>
      </w:r>
      <w:r w:rsidR="00FC3A35">
        <w:rPr>
          <w:rFonts w:cs="David" w:hint="cs"/>
          <w:b w:val="0"/>
          <w:bCs w:val="0"/>
          <w:szCs w:val="24"/>
          <w:u w:val="none"/>
          <w:rtl/>
        </w:rPr>
        <w:t>ו</w:t>
      </w:r>
      <w:r w:rsidR="00FC3A35" w:rsidRPr="00924B4F">
        <w:rPr>
          <w:rFonts w:cs="David"/>
          <w:b w:val="0"/>
          <w:bCs w:val="0"/>
          <w:szCs w:val="24"/>
          <w:u w:val="none"/>
          <w:rtl/>
        </w:rPr>
        <w:t xml:space="preserve"> או ע"י ספק משנה מטעמו</w:t>
      </w:r>
      <w:r>
        <w:rPr>
          <w:rFonts w:cs="David" w:hint="cs"/>
          <w:b w:val="0"/>
          <w:bCs w:val="0"/>
          <w:szCs w:val="24"/>
          <w:u w:val="none"/>
          <w:rtl/>
        </w:rPr>
        <w:t>, וכי ידוע לו כי</w:t>
      </w:r>
      <w:r w:rsidR="00FC3A35" w:rsidRPr="00924B4F">
        <w:rPr>
          <w:rFonts w:cs="David"/>
          <w:b w:val="0"/>
          <w:bCs w:val="0"/>
          <w:szCs w:val="24"/>
          <w:u w:val="none"/>
          <w:rtl/>
        </w:rPr>
        <w:t xml:space="preserve"> הספק שייבחר בפנייה הפרטנית יהיה רשאי להעסיק קבלני משנה לצורך ביצוע המחקרים, אולם האחריות הבלעדית והכוללת תחול עליו בלבד</w:t>
      </w:r>
      <w:r w:rsidR="00FC3A35" w:rsidRPr="00924B4F">
        <w:rPr>
          <w:rFonts w:cs="David"/>
          <w:b w:val="0"/>
          <w:bCs w:val="0"/>
          <w:szCs w:val="24"/>
          <w:u w:val="none"/>
        </w:rPr>
        <w:t>.</w:t>
      </w:r>
    </w:p>
    <w:p w14:paraId="0FE2745B" w14:textId="77777777" w:rsidR="00FC3A35" w:rsidRPr="003D1C61"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3D1C61">
        <w:rPr>
          <w:rFonts w:cs="David" w:hint="cs"/>
          <w:b w:val="0"/>
          <w:bCs w:val="0"/>
          <w:szCs w:val="24"/>
          <w:u w:val="none"/>
          <w:rtl/>
        </w:rPr>
        <w:t>כי לא היתה</w:t>
      </w:r>
      <w:r w:rsidRPr="003D1C61">
        <w:rPr>
          <w:rFonts w:cs="David"/>
          <w:b w:val="0"/>
          <w:bCs w:val="0"/>
          <w:szCs w:val="24"/>
          <w:u w:val="none"/>
          <w:rtl/>
        </w:rPr>
        <w:t xml:space="preserve"> בפניו כל מניעה או הגבלה </w:t>
      </w:r>
      <w:r w:rsidRPr="003D1C61">
        <w:rPr>
          <w:rFonts w:cs="David" w:hint="cs"/>
          <w:b w:val="0"/>
          <w:bCs w:val="0"/>
          <w:szCs w:val="24"/>
          <w:u w:val="none"/>
          <w:rtl/>
        </w:rPr>
        <w:t>לעניין</w:t>
      </w:r>
      <w:r w:rsidRPr="003D1C61">
        <w:rPr>
          <w:rFonts w:cs="David"/>
          <w:b w:val="0"/>
          <w:bCs w:val="0"/>
          <w:szCs w:val="24"/>
          <w:u w:val="none"/>
          <w:rtl/>
        </w:rPr>
        <w:t xml:space="preserve"> </w:t>
      </w:r>
      <w:r w:rsidRPr="003D1C61">
        <w:rPr>
          <w:rFonts w:cs="David" w:hint="cs"/>
          <w:b w:val="0"/>
          <w:bCs w:val="0"/>
          <w:szCs w:val="24"/>
          <w:u w:val="none"/>
          <w:rtl/>
        </w:rPr>
        <w:t>הגשת ההצעה למזמין במסגרת המכרז ו/או לעניין תוכן ההצעה, כולה או חלקה ו/או לעצם ה</w:t>
      </w:r>
      <w:r w:rsidRPr="003D1C61">
        <w:rPr>
          <w:rFonts w:cs="David"/>
          <w:b w:val="0"/>
          <w:bCs w:val="0"/>
          <w:szCs w:val="24"/>
          <w:u w:val="none"/>
          <w:rtl/>
        </w:rPr>
        <w:t xml:space="preserve">התקשרות </w:t>
      </w:r>
      <w:r w:rsidRPr="003D1C61">
        <w:rPr>
          <w:rFonts w:cs="David" w:hint="cs"/>
          <w:b w:val="0"/>
          <w:bCs w:val="0"/>
          <w:szCs w:val="24"/>
          <w:u w:val="none"/>
          <w:rtl/>
        </w:rPr>
        <w:t xml:space="preserve">עם המזמין </w:t>
      </w:r>
      <w:r w:rsidRPr="003D1C61">
        <w:rPr>
          <w:rFonts w:cs="David"/>
          <w:b w:val="0"/>
          <w:bCs w:val="0"/>
          <w:szCs w:val="24"/>
          <w:u w:val="none"/>
          <w:rtl/>
        </w:rPr>
        <w:t xml:space="preserve">על פי </w:t>
      </w:r>
      <w:r w:rsidRPr="003D1C61">
        <w:rPr>
          <w:rFonts w:cs="David" w:hint="cs"/>
          <w:b w:val="0"/>
          <w:bCs w:val="0"/>
          <w:szCs w:val="24"/>
          <w:u w:val="none"/>
          <w:rtl/>
        </w:rPr>
        <w:t xml:space="preserve">המכרז, וכי כל הפרטים שמסר למזמין בהצעתו למכרז הינם מלאים ונכונים. </w:t>
      </w:r>
    </w:p>
    <w:p w14:paraId="7D96774F"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הינו</w:t>
      </w:r>
      <w:r w:rsidRPr="00351CED">
        <w:rPr>
          <w:rFonts w:cs="David"/>
          <w:b w:val="0"/>
          <w:bCs w:val="0"/>
          <w:szCs w:val="24"/>
          <w:u w:val="none"/>
          <w:rtl/>
        </w:rPr>
        <w:t xml:space="preserve"> </w:t>
      </w:r>
      <w:r w:rsidRPr="00351CED">
        <w:rPr>
          <w:rFonts w:cs="David" w:hint="eastAsia"/>
          <w:b w:val="0"/>
          <w:bCs w:val="0"/>
          <w:szCs w:val="24"/>
          <w:u w:val="none"/>
          <w:rtl/>
        </w:rPr>
        <w:t>בעל</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Pr>
          <w:rFonts w:cs="David" w:hint="cs"/>
          <w:b w:val="0"/>
          <w:bCs w:val="0"/>
          <w:szCs w:val="24"/>
          <w:u w:val="none"/>
          <w:rtl/>
        </w:rPr>
        <w:t xml:space="preserve">הרישיונות, הרישויים, התקנים, </w:t>
      </w:r>
      <w:r w:rsidRPr="00351CED">
        <w:rPr>
          <w:rFonts w:cs="David" w:hint="eastAsia"/>
          <w:b w:val="0"/>
          <w:bCs w:val="0"/>
          <w:szCs w:val="24"/>
          <w:u w:val="none"/>
          <w:rtl/>
        </w:rPr>
        <w:t>האישורים</w:t>
      </w:r>
      <w:r w:rsidRPr="00351CED">
        <w:rPr>
          <w:rFonts w:cs="David"/>
          <w:b w:val="0"/>
          <w:bCs w:val="0"/>
          <w:szCs w:val="24"/>
          <w:u w:val="none"/>
          <w:rtl/>
        </w:rPr>
        <w:t xml:space="preserve"> </w:t>
      </w:r>
      <w:r>
        <w:rPr>
          <w:rFonts w:cs="David" w:hint="cs"/>
          <w:b w:val="0"/>
          <w:bCs w:val="0"/>
          <w:szCs w:val="24"/>
          <w:u w:val="none"/>
          <w:rtl/>
        </w:rPr>
        <w:t>ו</w:t>
      </w:r>
      <w:r w:rsidRPr="00351CED">
        <w:rPr>
          <w:rFonts w:cs="David" w:hint="eastAsia"/>
          <w:b w:val="0"/>
          <w:bCs w:val="0"/>
          <w:szCs w:val="24"/>
          <w:u w:val="none"/>
          <w:rtl/>
        </w:rPr>
        <w:t>ההיתרים</w:t>
      </w:r>
      <w:r w:rsidRPr="00351CED">
        <w:rPr>
          <w:rFonts w:cs="David"/>
          <w:b w:val="0"/>
          <w:bCs w:val="0"/>
          <w:szCs w:val="24"/>
          <w:u w:val="none"/>
          <w:rtl/>
        </w:rPr>
        <w:t xml:space="preserve"> </w:t>
      </w:r>
      <w:r w:rsidRPr="00351CED">
        <w:rPr>
          <w:rFonts w:cs="David" w:hint="eastAsia"/>
          <w:b w:val="0"/>
          <w:bCs w:val="0"/>
          <w:szCs w:val="24"/>
          <w:u w:val="none"/>
          <w:rtl/>
        </w:rPr>
        <w:t>הנדרשים</w:t>
      </w:r>
      <w:r w:rsidRPr="00351CED">
        <w:rPr>
          <w:rFonts w:cs="David"/>
          <w:b w:val="0"/>
          <w:bCs w:val="0"/>
          <w:szCs w:val="24"/>
          <w:u w:val="none"/>
          <w:rtl/>
        </w:rPr>
        <w:t xml:space="preserve"> </w:t>
      </w:r>
      <w:r w:rsidRPr="00351CED">
        <w:rPr>
          <w:rFonts w:cs="David" w:hint="eastAsia"/>
          <w:b w:val="0"/>
          <w:bCs w:val="0"/>
          <w:szCs w:val="24"/>
          <w:u w:val="none"/>
          <w:rtl/>
        </w:rPr>
        <w:t>לשם</w:t>
      </w:r>
      <w:r w:rsidRPr="00351CED">
        <w:rPr>
          <w:rFonts w:cs="David"/>
          <w:b w:val="0"/>
          <w:bCs w:val="0"/>
          <w:szCs w:val="24"/>
          <w:u w:val="none"/>
          <w:rtl/>
        </w:rPr>
        <w:t xml:space="preserve">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נדרשו</w:t>
      </w:r>
      <w:r w:rsidRPr="00351CED">
        <w:rPr>
          <w:rFonts w:cs="David"/>
          <w:b w:val="0"/>
          <w:bCs w:val="0"/>
          <w:szCs w:val="24"/>
          <w:u w:val="none"/>
          <w:rtl/>
        </w:rPr>
        <w:t xml:space="preserve"> </w:t>
      </w:r>
      <w:r w:rsidRPr="00351CED">
        <w:rPr>
          <w:rFonts w:cs="David" w:hint="eastAsia"/>
          <w:b w:val="0"/>
          <w:bCs w:val="0"/>
          <w:szCs w:val="24"/>
          <w:u w:val="none"/>
          <w:rtl/>
        </w:rPr>
        <w:t>בהתאם</w:t>
      </w:r>
      <w:r w:rsidRPr="00351CED">
        <w:rPr>
          <w:rFonts w:cs="David"/>
          <w:b w:val="0"/>
          <w:bCs w:val="0"/>
          <w:szCs w:val="24"/>
          <w:u w:val="none"/>
          <w:rtl/>
        </w:rPr>
        <w:t xml:space="preserve"> </w:t>
      </w:r>
      <w:r w:rsidRPr="00351CED">
        <w:rPr>
          <w:rFonts w:cs="David" w:hint="eastAsia"/>
          <w:b w:val="0"/>
          <w:bCs w:val="0"/>
          <w:szCs w:val="24"/>
          <w:u w:val="none"/>
          <w:rtl/>
        </w:rPr>
        <w:t>לתנאי</w:t>
      </w:r>
      <w:r w:rsidRPr="00351CED">
        <w:rPr>
          <w:rFonts w:cs="David"/>
          <w:b w:val="0"/>
          <w:bCs w:val="0"/>
          <w:szCs w:val="24"/>
          <w:u w:val="none"/>
          <w:rtl/>
        </w:rPr>
        <w:t xml:space="preserve"> </w:t>
      </w:r>
      <w:r w:rsidRPr="00351CED">
        <w:rPr>
          <w:rFonts w:cs="David" w:hint="eastAsia"/>
          <w:b w:val="0"/>
          <w:bCs w:val="0"/>
          <w:szCs w:val="24"/>
          <w:u w:val="none"/>
          <w:rtl/>
        </w:rPr>
        <w:t>המכרז</w:t>
      </w:r>
      <w:r w:rsidRPr="00351CED">
        <w:rPr>
          <w:rFonts w:cs="David"/>
          <w:b w:val="0"/>
          <w:bCs w:val="0"/>
          <w:szCs w:val="24"/>
          <w:u w:val="none"/>
          <w:rtl/>
        </w:rPr>
        <w:t xml:space="preserve"> </w:t>
      </w:r>
      <w:r w:rsidRPr="00351CED">
        <w:rPr>
          <w:rFonts w:cs="David" w:hint="eastAsia"/>
          <w:b w:val="0"/>
          <w:bCs w:val="0"/>
          <w:szCs w:val="24"/>
          <w:u w:val="none"/>
          <w:rtl/>
        </w:rPr>
        <w:t>ובין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לאו</w:t>
      </w:r>
      <w:r w:rsidRPr="00351CED">
        <w:rPr>
          <w:rFonts w:cs="David"/>
          <w:b w:val="0"/>
          <w:bCs w:val="0"/>
          <w:szCs w:val="24"/>
          <w:u w:val="none"/>
          <w:rtl/>
        </w:rPr>
        <w:t xml:space="preserve">, </w:t>
      </w:r>
      <w:r w:rsidRPr="00351CED">
        <w:rPr>
          <w:rFonts w:cs="David" w:hint="eastAsia"/>
          <w:b w:val="0"/>
          <w:bCs w:val="0"/>
          <w:szCs w:val="24"/>
          <w:u w:val="none"/>
          <w:rtl/>
        </w:rPr>
        <w:t>וכי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מתחייב</w:t>
      </w:r>
      <w:r w:rsidRPr="00351CED">
        <w:rPr>
          <w:rFonts w:cs="David"/>
          <w:b w:val="0"/>
          <w:bCs w:val="0"/>
          <w:szCs w:val="24"/>
          <w:u w:val="none"/>
          <w:rtl/>
        </w:rPr>
        <w:t xml:space="preserve"> </w:t>
      </w: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האמורים</w:t>
      </w:r>
      <w:r w:rsidRPr="00351CED">
        <w:rPr>
          <w:rFonts w:cs="David"/>
          <w:b w:val="0"/>
          <w:bCs w:val="0"/>
          <w:szCs w:val="24"/>
          <w:u w:val="none"/>
          <w:rtl/>
        </w:rPr>
        <w:t xml:space="preserve"> </w:t>
      </w:r>
      <w:r w:rsidRPr="00351CED">
        <w:rPr>
          <w:rFonts w:cs="David" w:hint="eastAsia"/>
          <w:b w:val="0"/>
          <w:bCs w:val="0"/>
          <w:szCs w:val="24"/>
          <w:u w:val="none"/>
          <w:rtl/>
        </w:rPr>
        <w:t>ימשיכו</w:t>
      </w:r>
      <w:r w:rsidRPr="00351CED">
        <w:rPr>
          <w:rFonts w:cs="David"/>
          <w:b w:val="0"/>
          <w:bCs w:val="0"/>
          <w:szCs w:val="24"/>
          <w:u w:val="none"/>
          <w:rtl/>
        </w:rPr>
        <w:t xml:space="preserve"> </w:t>
      </w:r>
      <w:r w:rsidRPr="00351CED">
        <w:rPr>
          <w:rFonts w:cs="David" w:hint="eastAsia"/>
          <w:b w:val="0"/>
          <w:bCs w:val="0"/>
          <w:szCs w:val="24"/>
          <w:u w:val="none"/>
          <w:rtl/>
        </w:rPr>
        <w:t>להיות</w:t>
      </w:r>
      <w:r w:rsidRPr="00351CED">
        <w:rPr>
          <w:rFonts w:cs="David"/>
          <w:b w:val="0"/>
          <w:bCs w:val="0"/>
          <w:szCs w:val="24"/>
          <w:u w:val="none"/>
          <w:rtl/>
        </w:rPr>
        <w:t xml:space="preserve"> </w:t>
      </w:r>
      <w:r w:rsidRPr="00351CED">
        <w:rPr>
          <w:rFonts w:cs="David" w:hint="eastAsia"/>
          <w:b w:val="0"/>
          <w:bCs w:val="0"/>
          <w:szCs w:val="24"/>
          <w:u w:val="none"/>
          <w:rtl/>
        </w:rPr>
        <w:t>בתוקף</w:t>
      </w:r>
      <w:r w:rsidRPr="00351CED">
        <w:rPr>
          <w:rFonts w:cs="David"/>
          <w:b w:val="0"/>
          <w:bCs w:val="0"/>
          <w:szCs w:val="24"/>
          <w:u w:val="none"/>
          <w:rtl/>
        </w:rPr>
        <w:t xml:space="preserve"> </w:t>
      </w:r>
      <w:r w:rsidRPr="00351CED">
        <w:rPr>
          <w:rFonts w:cs="David" w:hint="eastAsia"/>
          <w:b w:val="0"/>
          <w:bCs w:val="0"/>
          <w:szCs w:val="24"/>
          <w:u w:val="none"/>
          <w:rtl/>
        </w:rPr>
        <w:t>בכל</w:t>
      </w:r>
      <w:r w:rsidRPr="00351CED">
        <w:rPr>
          <w:rFonts w:cs="David"/>
          <w:b w:val="0"/>
          <w:bCs w:val="0"/>
          <w:szCs w:val="24"/>
          <w:u w:val="none"/>
          <w:rtl/>
        </w:rPr>
        <w:t xml:space="preserve"> </w:t>
      </w:r>
      <w:r w:rsidRPr="00351CED">
        <w:rPr>
          <w:rFonts w:cs="David" w:hint="eastAsia"/>
          <w:b w:val="0"/>
          <w:bCs w:val="0"/>
          <w:szCs w:val="24"/>
          <w:u w:val="none"/>
          <w:rtl/>
        </w:rPr>
        <w:t>זמן</w:t>
      </w:r>
      <w:r w:rsidRPr="00351CED">
        <w:rPr>
          <w:rFonts w:cs="David"/>
          <w:b w:val="0"/>
          <w:bCs w:val="0"/>
          <w:szCs w:val="24"/>
          <w:u w:val="none"/>
          <w:rtl/>
        </w:rPr>
        <w:t xml:space="preserve"> </w:t>
      </w:r>
      <w:r w:rsidRPr="00351CED">
        <w:rPr>
          <w:rFonts w:cs="David" w:hint="eastAsia"/>
          <w:b w:val="0"/>
          <w:bCs w:val="0"/>
          <w:szCs w:val="24"/>
          <w:u w:val="none"/>
          <w:rtl/>
        </w:rPr>
        <w:t>נתון</w:t>
      </w:r>
      <w:r w:rsidRPr="00351CED">
        <w:rPr>
          <w:rFonts w:cs="David"/>
          <w:b w:val="0"/>
          <w:bCs w:val="0"/>
          <w:szCs w:val="24"/>
          <w:u w:val="none"/>
          <w:rtl/>
        </w:rPr>
        <w:t xml:space="preserve"> </w:t>
      </w:r>
      <w:r w:rsidRPr="00351CED">
        <w:rPr>
          <w:rFonts w:cs="David" w:hint="eastAsia"/>
          <w:b w:val="0"/>
          <w:bCs w:val="0"/>
          <w:szCs w:val="24"/>
          <w:u w:val="none"/>
          <w:rtl/>
        </w:rPr>
        <w:t>במהלך</w:t>
      </w:r>
      <w:r w:rsidRPr="00351CED">
        <w:rPr>
          <w:rFonts w:cs="David"/>
          <w:b w:val="0"/>
          <w:bCs w:val="0"/>
          <w:szCs w:val="24"/>
          <w:u w:val="none"/>
          <w:rtl/>
        </w:rPr>
        <w:t xml:space="preserve"> </w:t>
      </w:r>
      <w:r w:rsidRPr="00351CED">
        <w:rPr>
          <w:rFonts w:cs="David" w:hint="eastAsia"/>
          <w:b w:val="0"/>
          <w:bCs w:val="0"/>
          <w:szCs w:val="24"/>
          <w:u w:val="none"/>
          <w:rtl/>
        </w:rPr>
        <w:t>תקופת</w:t>
      </w:r>
      <w:r w:rsidRPr="00351CED">
        <w:rPr>
          <w:rFonts w:cs="David"/>
          <w:b w:val="0"/>
          <w:bCs w:val="0"/>
          <w:szCs w:val="24"/>
          <w:u w:val="none"/>
          <w:rtl/>
        </w:rPr>
        <w:t xml:space="preserve"> </w:t>
      </w:r>
      <w:r w:rsidRPr="00351CED">
        <w:rPr>
          <w:rFonts w:cs="David" w:hint="eastAsia"/>
          <w:b w:val="0"/>
          <w:bCs w:val="0"/>
          <w:szCs w:val="24"/>
          <w:u w:val="none"/>
          <w:rtl/>
        </w:rPr>
        <w:t>ההסכם</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w:t>
      </w:r>
    </w:p>
    <w:p w14:paraId="106C1101"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עומדים לרשותו, בכל עת, כל הציוד והאמצעים הדרושים לצורך מתן השירותים בהתאם להסכם זה, וכי הוא</w:t>
      </w:r>
      <w:r w:rsidRPr="00522156">
        <w:rPr>
          <w:rFonts w:cs="David"/>
          <w:b w:val="0"/>
          <w:bCs w:val="0"/>
          <w:szCs w:val="24"/>
          <w:u w:val="none"/>
          <w:rtl/>
        </w:rPr>
        <w:t xml:space="preserve"> מתחייב לעשות שימוש אך ורק בתוכנות מקוריות לצורך </w:t>
      </w:r>
      <w:r>
        <w:rPr>
          <w:rFonts w:cs="David" w:hint="cs"/>
          <w:b w:val="0"/>
          <w:bCs w:val="0"/>
          <w:szCs w:val="24"/>
          <w:u w:val="none"/>
          <w:rtl/>
        </w:rPr>
        <w:t>ביצוע השירותים נשוא המכרז.</w:t>
      </w:r>
    </w:p>
    <w:p w14:paraId="1CD51E38" w14:textId="77777777" w:rsidR="00FC3A35"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בעל הניסיון הנדרש במתן </w:t>
      </w:r>
      <w:r w:rsidRPr="00351CED">
        <w:rPr>
          <w:rFonts w:cs="David" w:hint="cs"/>
          <w:b w:val="0"/>
          <w:bCs w:val="0"/>
          <w:szCs w:val="24"/>
          <w:u w:val="none"/>
          <w:rtl/>
        </w:rPr>
        <w:t>ה</w:t>
      </w:r>
      <w:r w:rsidRPr="00351CED">
        <w:rPr>
          <w:rFonts w:cs="David"/>
          <w:b w:val="0"/>
          <w:bCs w:val="0"/>
          <w:szCs w:val="24"/>
          <w:u w:val="none"/>
          <w:rtl/>
        </w:rPr>
        <w:t>שירותי</w:t>
      </w:r>
      <w:r w:rsidRPr="00351CED">
        <w:rPr>
          <w:rFonts w:cs="David" w:hint="cs"/>
          <w:b w:val="0"/>
          <w:bCs w:val="0"/>
          <w:szCs w:val="24"/>
          <w:u w:val="none"/>
          <w:rtl/>
        </w:rPr>
        <w:t>ם נשוא המכרז</w:t>
      </w:r>
      <w:r w:rsidRPr="00351CED">
        <w:rPr>
          <w:rFonts w:cs="David"/>
          <w:b w:val="0"/>
          <w:bCs w:val="0"/>
          <w:szCs w:val="24"/>
          <w:u w:val="none"/>
          <w:rtl/>
        </w:rPr>
        <w:t xml:space="preserve">, </w:t>
      </w:r>
      <w:r w:rsidRPr="00351CED">
        <w:rPr>
          <w:rFonts w:cs="David" w:hint="eastAsia"/>
          <w:b w:val="0"/>
          <w:bCs w:val="0"/>
          <w:szCs w:val="24"/>
          <w:u w:val="none"/>
          <w:rtl/>
        </w:rPr>
        <w:t>וברשותו</w:t>
      </w:r>
      <w:r w:rsidRPr="00351CED">
        <w:rPr>
          <w:rFonts w:cs="David"/>
          <w:b w:val="0"/>
          <w:bCs w:val="0"/>
          <w:szCs w:val="24"/>
          <w:u w:val="none"/>
          <w:rtl/>
        </w:rPr>
        <w:t xml:space="preserve"> </w:t>
      </w:r>
      <w:r w:rsidRPr="00351CED">
        <w:rPr>
          <w:rFonts w:cs="David" w:hint="eastAsia"/>
          <w:b w:val="0"/>
          <w:bCs w:val="0"/>
          <w:szCs w:val="24"/>
          <w:u w:val="none"/>
          <w:rtl/>
        </w:rPr>
        <w:t>כוח</w:t>
      </w:r>
      <w:r w:rsidRPr="00351CED">
        <w:rPr>
          <w:rFonts w:cs="David"/>
          <w:b w:val="0"/>
          <w:bCs w:val="0"/>
          <w:szCs w:val="24"/>
          <w:u w:val="none"/>
          <w:rtl/>
        </w:rPr>
        <w:t xml:space="preserve"> </w:t>
      </w:r>
      <w:r w:rsidRPr="00351CED">
        <w:rPr>
          <w:rFonts w:cs="David" w:hint="eastAsia"/>
          <w:b w:val="0"/>
          <w:bCs w:val="0"/>
          <w:szCs w:val="24"/>
          <w:u w:val="none"/>
          <w:rtl/>
        </w:rPr>
        <w:t>אדם</w:t>
      </w:r>
      <w:r w:rsidRPr="00351CED">
        <w:rPr>
          <w:rFonts w:cs="David"/>
          <w:b w:val="0"/>
          <w:bCs w:val="0"/>
          <w:szCs w:val="24"/>
          <w:u w:val="none"/>
          <w:rtl/>
        </w:rPr>
        <w:t xml:space="preserve"> </w:t>
      </w:r>
      <w:r w:rsidRPr="00351CED">
        <w:rPr>
          <w:rFonts w:cs="David" w:hint="eastAsia"/>
          <w:b w:val="0"/>
          <w:bCs w:val="0"/>
          <w:szCs w:val="24"/>
          <w:u w:val="none"/>
          <w:rtl/>
        </w:rPr>
        <w:t>מקצועי</w:t>
      </w:r>
      <w:r w:rsidRPr="00351CED">
        <w:rPr>
          <w:rFonts w:cs="David"/>
          <w:b w:val="0"/>
          <w:bCs w:val="0"/>
          <w:szCs w:val="24"/>
          <w:u w:val="none"/>
          <w:rtl/>
        </w:rPr>
        <w:t xml:space="preserve"> </w:t>
      </w:r>
      <w:r w:rsidRPr="00351CED">
        <w:rPr>
          <w:rFonts w:cs="David" w:hint="eastAsia"/>
          <w:b w:val="0"/>
          <w:bCs w:val="0"/>
          <w:szCs w:val="24"/>
          <w:u w:val="none"/>
          <w:rtl/>
        </w:rPr>
        <w:t>ומיומן</w:t>
      </w:r>
      <w:r w:rsidRPr="00351CED">
        <w:rPr>
          <w:rFonts w:cs="David"/>
          <w:b w:val="0"/>
          <w:bCs w:val="0"/>
          <w:szCs w:val="24"/>
          <w:u w:val="none"/>
          <w:rtl/>
        </w:rPr>
        <w:t xml:space="preserve"> </w:t>
      </w:r>
      <w:r w:rsidRPr="00351CED">
        <w:rPr>
          <w:rFonts w:cs="David" w:hint="eastAsia"/>
          <w:b w:val="0"/>
          <w:bCs w:val="0"/>
          <w:szCs w:val="24"/>
          <w:u w:val="none"/>
          <w:rtl/>
        </w:rPr>
        <w:t>בהיקף</w:t>
      </w:r>
      <w:r w:rsidRPr="00351CED">
        <w:rPr>
          <w:rFonts w:cs="David"/>
          <w:b w:val="0"/>
          <w:bCs w:val="0"/>
          <w:szCs w:val="24"/>
          <w:u w:val="none"/>
          <w:rtl/>
        </w:rPr>
        <w:t xml:space="preserve"> </w:t>
      </w:r>
      <w:r w:rsidRPr="00351CED">
        <w:rPr>
          <w:rFonts w:cs="David" w:hint="eastAsia"/>
          <w:b w:val="0"/>
          <w:bCs w:val="0"/>
          <w:szCs w:val="24"/>
          <w:u w:val="none"/>
          <w:rtl/>
        </w:rPr>
        <w:t>נאות</w:t>
      </w:r>
      <w:r w:rsidRPr="00351CED">
        <w:rPr>
          <w:rFonts w:cs="David"/>
          <w:b w:val="0"/>
          <w:bCs w:val="0"/>
          <w:szCs w:val="24"/>
          <w:u w:val="none"/>
          <w:rtl/>
        </w:rPr>
        <w:t xml:space="preserve"> </w:t>
      </w:r>
      <w:r w:rsidRPr="00351CED">
        <w:rPr>
          <w:rFonts w:cs="David" w:hint="eastAsia"/>
          <w:b w:val="0"/>
          <w:bCs w:val="0"/>
          <w:szCs w:val="24"/>
          <w:u w:val="none"/>
          <w:rtl/>
        </w:rPr>
        <w:t>המאפשר</w:t>
      </w:r>
      <w:r w:rsidRPr="00351CED">
        <w:rPr>
          <w:rFonts w:cs="David"/>
          <w:b w:val="0"/>
          <w:bCs w:val="0"/>
          <w:szCs w:val="24"/>
          <w:u w:val="none"/>
          <w:rtl/>
        </w:rPr>
        <w:t xml:space="preserve"> </w:t>
      </w:r>
      <w:r w:rsidRPr="00351CED">
        <w:rPr>
          <w:rFonts w:cs="David" w:hint="eastAsia"/>
          <w:b w:val="0"/>
          <w:bCs w:val="0"/>
          <w:szCs w:val="24"/>
          <w:u w:val="none"/>
          <w:rtl/>
        </w:rPr>
        <w:t>לו</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את</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ולמלא</w:t>
      </w:r>
      <w:r w:rsidRPr="00351CED">
        <w:rPr>
          <w:rFonts w:cs="David"/>
          <w:b w:val="0"/>
          <w:bCs w:val="0"/>
          <w:szCs w:val="24"/>
          <w:u w:val="none"/>
          <w:rtl/>
        </w:rPr>
        <w:t xml:space="preserve"> </w:t>
      </w:r>
      <w:r w:rsidRPr="00351CED">
        <w:rPr>
          <w:rFonts w:cs="David" w:hint="eastAsia"/>
          <w:b w:val="0"/>
          <w:bCs w:val="0"/>
          <w:szCs w:val="24"/>
          <w:u w:val="none"/>
          <w:rtl/>
        </w:rPr>
        <w:t>אחר</w:t>
      </w:r>
      <w:r w:rsidRPr="00351CED">
        <w:rPr>
          <w:rFonts w:cs="David"/>
          <w:b w:val="0"/>
          <w:bCs w:val="0"/>
          <w:szCs w:val="24"/>
          <w:u w:val="none"/>
          <w:rtl/>
        </w:rPr>
        <w:t xml:space="preserve"> </w:t>
      </w:r>
      <w:r w:rsidRPr="00351CED">
        <w:rPr>
          <w:rFonts w:cs="David" w:hint="eastAsia"/>
          <w:b w:val="0"/>
          <w:bCs w:val="0"/>
          <w:szCs w:val="24"/>
          <w:u w:val="none"/>
          <w:rtl/>
        </w:rPr>
        <w:t>התחייבויותיו</w:t>
      </w:r>
      <w:r w:rsidRPr="00351CED">
        <w:rPr>
          <w:rFonts w:cs="David"/>
          <w:b w:val="0"/>
          <w:bCs w:val="0"/>
          <w:szCs w:val="24"/>
          <w:u w:val="none"/>
          <w:rtl/>
        </w:rPr>
        <w:t xml:space="preserve"> </w:t>
      </w:r>
      <w:r w:rsidRPr="00351CED">
        <w:rPr>
          <w:rFonts w:cs="David" w:hint="eastAsia"/>
          <w:b w:val="0"/>
          <w:bCs w:val="0"/>
          <w:szCs w:val="24"/>
          <w:u w:val="none"/>
          <w:rtl/>
        </w:rPr>
        <w:t>בהסכם</w:t>
      </w:r>
      <w:r w:rsidRPr="00351CED">
        <w:rPr>
          <w:rFonts w:cs="David"/>
          <w:b w:val="0"/>
          <w:bCs w:val="0"/>
          <w:szCs w:val="24"/>
          <w:u w:val="none"/>
          <w:rtl/>
        </w:rPr>
        <w:t xml:space="preserve"> </w:t>
      </w:r>
      <w:r w:rsidRPr="00351CED">
        <w:rPr>
          <w:rFonts w:cs="David" w:hint="eastAsia"/>
          <w:b w:val="0"/>
          <w:bCs w:val="0"/>
          <w:szCs w:val="24"/>
          <w:u w:val="none"/>
          <w:rtl/>
        </w:rPr>
        <w:t>זה</w:t>
      </w:r>
      <w:r w:rsidRPr="00351CED">
        <w:rPr>
          <w:rFonts w:cs="David"/>
          <w:b w:val="0"/>
          <w:bCs w:val="0"/>
          <w:szCs w:val="24"/>
          <w:u w:val="none"/>
          <w:rtl/>
        </w:rPr>
        <w:t>.</w:t>
      </w:r>
    </w:p>
    <w:p w14:paraId="36F50F6E" w14:textId="77777777" w:rsidR="00FC3A35" w:rsidRPr="00924B4F" w:rsidRDefault="00FC3A35" w:rsidP="00F60123">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924B4F">
        <w:rPr>
          <w:rFonts w:cs="David"/>
          <w:b w:val="0"/>
          <w:bCs w:val="0"/>
          <w:szCs w:val="24"/>
          <w:u w:val="none"/>
          <w:rtl/>
        </w:rPr>
        <w:t>כי יעמיד לרשות המזמין את מנהל המחקר הקבוע המופיע בהצעתו למכרז המסגרת, אשר יהיה איש הקשר בינו לבין המזמין ואשר יקבל את הפניות הפרטניות ו/או את הזמנות העבודה באמצעות דוא"ל באופן שוטף בכל ימות השבוע. הקבלן מתחייב כי מנהל המחקר הקבוע יהיה זמין וייתן מענה טלפוני לנציגי המזמין, לפי הצורך, לרבות לעניין אישור קבלת הזמנות, דיווח על פגמים ו/או תקלות וכיו</w:t>
      </w:r>
      <w:r>
        <w:rPr>
          <w:rFonts w:cs="David" w:hint="cs"/>
          <w:b w:val="0"/>
          <w:bCs w:val="0"/>
          <w:szCs w:val="24"/>
          <w:u w:val="none"/>
          <w:rtl/>
        </w:rPr>
        <w:t>צ"</w:t>
      </w:r>
      <w:r w:rsidRPr="00924B4F">
        <w:rPr>
          <w:rFonts w:cs="David"/>
          <w:b w:val="0"/>
          <w:bCs w:val="0"/>
          <w:szCs w:val="24"/>
          <w:u w:val="none"/>
          <w:rtl/>
        </w:rPr>
        <w:t>ב</w:t>
      </w:r>
      <w:r>
        <w:rPr>
          <w:rFonts w:cs="David" w:hint="cs"/>
          <w:b w:val="0"/>
          <w:bCs w:val="0"/>
          <w:szCs w:val="24"/>
          <w:u w:val="none"/>
          <w:rtl/>
        </w:rPr>
        <w:t>.</w:t>
      </w:r>
    </w:p>
    <w:p w14:paraId="725DB491"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w:t>
      </w:r>
      <w:r>
        <w:rPr>
          <w:rFonts w:cs="David"/>
          <w:b w:val="0"/>
          <w:bCs w:val="0"/>
          <w:szCs w:val="24"/>
          <w:u w:val="none"/>
          <w:rtl/>
        </w:rPr>
        <w:t>הקבלן</w:t>
      </w:r>
      <w:r w:rsidRPr="00351CED">
        <w:rPr>
          <w:rFonts w:cs="David"/>
          <w:b w:val="0"/>
          <w:bCs w:val="0"/>
          <w:szCs w:val="24"/>
          <w:u w:val="none"/>
          <w:rtl/>
        </w:rPr>
        <w:t xml:space="preserve"> מתחייב להחליף כל עובד/ת </w:t>
      </w:r>
      <w:r w:rsidRPr="00351CED">
        <w:rPr>
          <w:rFonts w:cs="David" w:hint="eastAsia"/>
          <w:b w:val="0"/>
          <w:bCs w:val="0"/>
          <w:szCs w:val="24"/>
          <w:u w:val="none"/>
          <w:rtl/>
        </w:rPr>
        <w:t>שידרוש</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 xml:space="preserve"> </w:t>
      </w:r>
      <w:r w:rsidRPr="00351CED">
        <w:rPr>
          <w:rFonts w:cs="David" w:hint="eastAsia"/>
          <w:b w:val="0"/>
          <w:bCs w:val="0"/>
          <w:szCs w:val="24"/>
          <w:u w:val="none"/>
          <w:rtl/>
        </w:rPr>
        <w:t>להחליף</w:t>
      </w:r>
      <w:r w:rsidRPr="00351CED">
        <w:rPr>
          <w:rFonts w:cs="David"/>
          <w:b w:val="0"/>
          <w:bCs w:val="0"/>
          <w:szCs w:val="24"/>
          <w:u w:val="none"/>
          <w:rtl/>
        </w:rPr>
        <w:t xml:space="preserve">, </w:t>
      </w:r>
      <w:r w:rsidRPr="00351CED">
        <w:rPr>
          <w:rFonts w:cs="David" w:hint="eastAsia"/>
          <w:b w:val="0"/>
          <w:bCs w:val="0"/>
          <w:szCs w:val="24"/>
          <w:u w:val="none"/>
          <w:rtl/>
        </w:rPr>
        <w:t>מבלי</w:t>
      </w:r>
      <w:r w:rsidRPr="00351CED">
        <w:rPr>
          <w:rFonts w:cs="David"/>
          <w:b w:val="0"/>
          <w:bCs w:val="0"/>
          <w:szCs w:val="24"/>
          <w:u w:val="none"/>
          <w:rtl/>
        </w:rPr>
        <w:t xml:space="preserve"> </w:t>
      </w:r>
      <w:r w:rsidRPr="00351CED">
        <w:rPr>
          <w:rFonts w:cs="David" w:hint="eastAsia"/>
          <w:b w:val="0"/>
          <w:bCs w:val="0"/>
          <w:szCs w:val="24"/>
          <w:u w:val="none"/>
          <w:rtl/>
        </w:rPr>
        <w:t>שהמזמין</w:t>
      </w:r>
      <w:r w:rsidRPr="00351CED">
        <w:rPr>
          <w:rFonts w:cs="David"/>
          <w:b w:val="0"/>
          <w:bCs w:val="0"/>
          <w:szCs w:val="24"/>
          <w:u w:val="none"/>
          <w:rtl/>
        </w:rPr>
        <w:t xml:space="preserve"> </w:t>
      </w:r>
      <w:r w:rsidRPr="00351CED">
        <w:rPr>
          <w:rFonts w:cs="David" w:hint="eastAsia"/>
          <w:b w:val="0"/>
          <w:bCs w:val="0"/>
          <w:szCs w:val="24"/>
          <w:u w:val="none"/>
          <w:rtl/>
        </w:rPr>
        <w:t>יידרש</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נימוקים</w:t>
      </w:r>
      <w:r w:rsidRPr="00351CED">
        <w:rPr>
          <w:rFonts w:cs="David"/>
          <w:b w:val="0"/>
          <w:bCs w:val="0"/>
          <w:szCs w:val="24"/>
          <w:u w:val="none"/>
          <w:rtl/>
        </w:rPr>
        <w:t xml:space="preserve"> </w:t>
      </w:r>
      <w:r w:rsidRPr="00351CED">
        <w:rPr>
          <w:rFonts w:cs="David" w:hint="eastAsia"/>
          <w:b w:val="0"/>
          <w:bCs w:val="0"/>
          <w:szCs w:val="24"/>
          <w:u w:val="none"/>
          <w:rtl/>
        </w:rPr>
        <w:t>לדרישתו</w:t>
      </w:r>
      <w:r w:rsidRPr="00351CED">
        <w:rPr>
          <w:rFonts w:cs="David"/>
          <w:b w:val="0"/>
          <w:bCs w:val="0"/>
          <w:szCs w:val="24"/>
          <w:u w:val="none"/>
          <w:rtl/>
        </w:rPr>
        <w:t xml:space="preserve"> </w:t>
      </w:r>
      <w:r w:rsidRPr="00351CED">
        <w:rPr>
          <w:rFonts w:cs="David" w:hint="eastAsia"/>
          <w:b w:val="0"/>
          <w:bCs w:val="0"/>
          <w:szCs w:val="24"/>
          <w:u w:val="none"/>
          <w:rtl/>
        </w:rPr>
        <w:t>כאמור</w:t>
      </w:r>
      <w:r w:rsidRPr="00351CED">
        <w:rPr>
          <w:rFonts w:cs="David"/>
          <w:b w:val="0"/>
          <w:bCs w:val="0"/>
          <w:szCs w:val="24"/>
          <w:u w:val="none"/>
          <w:rtl/>
        </w:rPr>
        <w:t>.</w:t>
      </w:r>
    </w:p>
    <w:p w14:paraId="0FE51511" w14:textId="77777777" w:rsidR="00FC3A35" w:rsidRPr="00924B4F"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924B4F">
        <w:rPr>
          <w:rFonts w:cs="David"/>
          <w:b w:val="0"/>
          <w:bCs w:val="0"/>
          <w:szCs w:val="24"/>
          <w:u w:val="none"/>
          <w:rtl/>
        </w:rPr>
        <w:t xml:space="preserve">כי ידוע לו שהמזמין רשאי לדרוש להחליף את מנהל המחקר הקבוע (להלן: </w:t>
      </w:r>
      <w:r w:rsidRPr="00867DEE">
        <w:rPr>
          <w:rFonts w:cs="David"/>
          <w:szCs w:val="24"/>
          <w:u w:val="none"/>
          <w:rtl/>
        </w:rPr>
        <w:t>"בעל המקצוע"</w:t>
      </w:r>
      <w:r w:rsidRPr="00924B4F">
        <w:rPr>
          <w:rFonts w:cs="David"/>
          <w:b w:val="0"/>
          <w:bCs w:val="0"/>
          <w:szCs w:val="24"/>
          <w:u w:val="none"/>
          <w:rtl/>
        </w:rPr>
        <w:t>) בבעל מקצוע חלופי ברמה הנדרשת, לפי שיקול דעתו הבלעדי</w:t>
      </w:r>
      <w:r w:rsidRPr="00924B4F">
        <w:rPr>
          <w:rFonts w:cs="David"/>
          <w:b w:val="0"/>
          <w:bCs w:val="0"/>
          <w:szCs w:val="24"/>
          <w:u w:val="none"/>
        </w:rPr>
        <w:t>.</w:t>
      </w:r>
    </w:p>
    <w:p w14:paraId="6265E05A"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924B4F">
        <w:rPr>
          <w:rFonts w:cs="David" w:hint="cs"/>
          <w:b w:val="0"/>
          <w:bCs w:val="0"/>
          <w:szCs w:val="24"/>
          <w:u w:val="none"/>
          <w:rtl/>
        </w:rPr>
        <w:t>כי בכל מקרה בו נבצר מבעל המקצוע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14:paraId="795CB8DB"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924B4F">
        <w:rPr>
          <w:rFonts w:cs="David" w:hint="cs"/>
          <w:b w:val="0"/>
          <w:bCs w:val="0"/>
          <w:szCs w:val="24"/>
          <w:u w:val="none"/>
          <w:rtl/>
        </w:rPr>
        <w:t>כי ידוע לו שאינו רשאי להחליף ביוזמתו את בעל המקצוע ללא קבלת אישור המזמין בכתב ומראש.</w:t>
      </w:r>
    </w:p>
    <w:p w14:paraId="752C936E" w14:textId="77777777" w:rsidR="00FC3A35" w:rsidRPr="00924B4F"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924B4F">
        <w:rPr>
          <w:rFonts w:cs="David" w:hint="cs"/>
          <w:b w:val="0"/>
          <w:bCs w:val="0"/>
          <w:szCs w:val="24"/>
          <w:u w:val="none"/>
          <w:rtl/>
        </w:rPr>
        <w:t>כי ידוע לו ומקובל עליו כי אין בעצם התקשרותו בהסכם מסגרת עם המזמין כדי לחייב את המזמין לפנות אליו ו/או ליתר ספקי המסגרת בפנייה פרטנית לביצוע שירותים בכל היקף שהוא, וכי יקבל תמורה אך ורק בהתאם לשירות שביצע בפועל בעקבות זכייתו בהליך פנייה פרטנית.</w:t>
      </w:r>
    </w:p>
    <w:p w14:paraId="68C36A81"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משלם</w:t>
      </w:r>
      <w:r w:rsidRPr="00351CED">
        <w:rPr>
          <w:rFonts w:cs="David"/>
          <w:b w:val="0"/>
          <w:bCs w:val="0"/>
          <w:szCs w:val="24"/>
          <w:u w:val="none"/>
          <w:rtl/>
        </w:rPr>
        <w:t xml:space="preserve"> </w:t>
      </w:r>
      <w:r w:rsidRPr="00351CED">
        <w:rPr>
          <w:rFonts w:cs="David" w:hint="eastAsia"/>
          <w:b w:val="0"/>
          <w:bCs w:val="0"/>
          <w:szCs w:val="24"/>
          <w:u w:val="none"/>
          <w:rtl/>
        </w:rPr>
        <w:t>לעובדיו</w:t>
      </w:r>
      <w:r w:rsidRPr="00351CED">
        <w:rPr>
          <w:rFonts w:cs="David"/>
          <w:b w:val="0"/>
          <w:bCs w:val="0"/>
          <w:szCs w:val="24"/>
          <w:u w:val="none"/>
          <w:rtl/>
        </w:rPr>
        <w:t xml:space="preserve"> </w:t>
      </w:r>
      <w:r w:rsidRPr="00351CED">
        <w:rPr>
          <w:rFonts w:cs="David" w:hint="eastAsia"/>
          <w:b w:val="0"/>
          <w:bCs w:val="0"/>
          <w:szCs w:val="24"/>
          <w:u w:val="none"/>
          <w:rtl/>
        </w:rPr>
        <w:t>שכר</w:t>
      </w:r>
      <w:r w:rsidRPr="00351CED">
        <w:rPr>
          <w:rFonts w:cs="David"/>
          <w:b w:val="0"/>
          <w:bCs w:val="0"/>
          <w:szCs w:val="24"/>
          <w:u w:val="none"/>
          <w:rtl/>
        </w:rPr>
        <w:t xml:space="preserve"> </w:t>
      </w:r>
      <w:r w:rsidRPr="00351CED">
        <w:rPr>
          <w:rFonts w:cs="David" w:hint="eastAsia"/>
          <w:b w:val="0"/>
          <w:bCs w:val="0"/>
          <w:szCs w:val="24"/>
          <w:u w:val="none"/>
          <w:rtl/>
        </w:rPr>
        <w:t>שאינו</w:t>
      </w:r>
      <w:r w:rsidRPr="00351CED">
        <w:rPr>
          <w:rFonts w:cs="David"/>
          <w:b w:val="0"/>
          <w:bCs w:val="0"/>
          <w:szCs w:val="24"/>
          <w:u w:val="none"/>
          <w:rtl/>
        </w:rPr>
        <w:t xml:space="preserve"> </w:t>
      </w:r>
      <w:r w:rsidRPr="00351CED">
        <w:rPr>
          <w:rFonts w:cs="David" w:hint="eastAsia"/>
          <w:b w:val="0"/>
          <w:bCs w:val="0"/>
          <w:szCs w:val="24"/>
          <w:u w:val="none"/>
          <w:rtl/>
        </w:rPr>
        <w:t>נופל</w:t>
      </w:r>
      <w:r w:rsidRPr="00351CED">
        <w:rPr>
          <w:rFonts w:cs="David"/>
          <w:b w:val="0"/>
          <w:bCs w:val="0"/>
          <w:szCs w:val="24"/>
          <w:u w:val="none"/>
          <w:rtl/>
        </w:rPr>
        <w:t xml:space="preserve"> </w:t>
      </w:r>
      <w:r w:rsidRPr="00351CED">
        <w:rPr>
          <w:rFonts w:cs="David" w:hint="eastAsia"/>
          <w:b w:val="0"/>
          <w:bCs w:val="0"/>
          <w:szCs w:val="24"/>
          <w:u w:val="none"/>
          <w:rtl/>
        </w:rPr>
        <w:t>משכר</w:t>
      </w:r>
      <w:r w:rsidRPr="00351CED">
        <w:rPr>
          <w:rFonts w:cs="David"/>
          <w:b w:val="0"/>
          <w:bCs w:val="0"/>
          <w:szCs w:val="24"/>
          <w:u w:val="none"/>
          <w:rtl/>
        </w:rPr>
        <w:t xml:space="preserve"> </w:t>
      </w:r>
      <w:r w:rsidRPr="00351CED">
        <w:rPr>
          <w:rFonts w:cs="David" w:hint="eastAsia"/>
          <w:b w:val="0"/>
          <w:bCs w:val="0"/>
          <w:szCs w:val="24"/>
          <w:u w:val="none"/>
          <w:rtl/>
        </w:rPr>
        <w:t>המינימום</w:t>
      </w:r>
      <w:r w:rsidRPr="00351CED">
        <w:rPr>
          <w:rFonts w:cs="David"/>
          <w:b w:val="0"/>
          <w:bCs w:val="0"/>
          <w:szCs w:val="24"/>
          <w:u w:val="none"/>
          <w:rtl/>
        </w:rPr>
        <w:t xml:space="preserve"> </w:t>
      </w:r>
      <w:r w:rsidRPr="00351CED">
        <w:rPr>
          <w:rFonts w:cs="David" w:hint="eastAsia"/>
          <w:b w:val="0"/>
          <w:bCs w:val="0"/>
          <w:szCs w:val="24"/>
          <w:u w:val="none"/>
          <w:rtl/>
        </w:rPr>
        <w:t>ומקיים</w:t>
      </w:r>
      <w:r w:rsidRPr="00351CED">
        <w:rPr>
          <w:rFonts w:cs="David"/>
          <w:b w:val="0"/>
          <w:bCs w:val="0"/>
          <w:szCs w:val="24"/>
          <w:u w:val="none"/>
          <w:rtl/>
        </w:rPr>
        <w:t xml:space="preserve"> </w:t>
      </w:r>
      <w:r w:rsidRPr="00351CED">
        <w:rPr>
          <w:rFonts w:cs="David" w:hint="eastAsia"/>
          <w:b w:val="0"/>
          <w:bCs w:val="0"/>
          <w:szCs w:val="24"/>
          <w:u w:val="none"/>
          <w:rtl/>
        </w:rPr>
        <w:t>הוראות</w:t>
      </w:r>
      <w:r w:rsidRPr="00351CED">
        <w:rPr>
          <w:rFonts w:cs="David"/>
          <w:b w:val="0"/>
          <w:bCs w:val="0"/>
          <w:szCs w:val="24"/>
          <w:u w:val="none"/>
          <w:rtl/>
        </w:rPr>
        <w:t xml:space="preserve"> </w:t>
      </w:r>
      <w:r w:rsidRPr="00351CED">
        <w:rPr>
          <w:rFonts w:cs="David" w:hint="eastAsia"/>
          <w:b w:val="0"/>
          <w:bCs w:val="0"/>
          <w:szCs w:val="24"/>
          <w:u w:val="none"/>
          <w:rtl/>
        </w:rPr>
        <w:t>הסכם</w:t>
      </w:r>
      <w:r w:rsidRPr="00351CED">
        <w:rPr>
          <w:rFonts w:cs="David"/>
          <w:b w:val="0"/>
          <w:bCs w:val="0"/>
          <w:szCs w:val="24"/>
          <w:u w:val="none"/>
          <w:rtl/>
        </w:rPr>
        <w:t xml:space="preserve"> </w:t>
      </w:r>
      <w:r w:rsidRPr="00351CED">
        <w:rPr>
          <w:rFonts w:cs="David" w:hint="eastAsia"/>
          <w:b w:val="0"/>
          <w:bCs w:val="0"/>
          <w:szCs w:val="24"/>
          <w:u w:val="none"/>
          <w:rtl/>
        </w:rPr>
        <w:t>קיבוצי</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צו</w:t>
      </w:r>
      <w:r w:rsidRPr="00351CED">
        <w:rPr>
          <w:rFonts w:cs="David"/>
          <w:b w:val="0"/>
          <w:bCs w:val="0"/>
          <w:szCs w:val="24"/>
          <w:u w:val="none"/>
          <w:rtl/>
        </w:rPr>
        <w:t xml:space="preserve"> </w:t>
      </w:r>
      <w:r w:rsidRPr="00351CED">
        <w:rPr>
          <w:rFonts w:cs="David" w:hint="eastAsia"/>
          <w:b w:val="0"/>
          <w:bCs w:val="0"/>
          <w:szCs w:val="24"/>
          <w:u w:val="none"/>
          <w:rtl/>
        </w:rPr>
        <w:t>הרחבה</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עובדיו</w:t>
      </w:r>
      <w:r w:rsidRPr="00351CED">
        <w:rPr>
          <w:rFonts w:cs="David"/>
          <w:b w:val="0"/>
          <w:bCs w:val="0"/>
          <w:szCs w:val="24"/>
          <w:u w:val="none"/>
          <w:rtl/>
        </w:rPr>
        <w:t xml:space="preserve">, </w:t>
      </w:r>
      <w:r w:rsidRPr="00351CED">
        <w:rPr>
          <w:rFonts w:cs="David" w:hint="eastAsia"/>
          <w:b w:val="0"/>
          <w:bCs w:val="0"/>
          <w:szCs w:val="24"/>
          <w:u w:val="none"/>
          <w:rtl/>
        </w:rPr>
        <w:t>ככל</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w:t>
      </w:r>
    </w:p>
    <w:p w14:paraId="2BD9D1BF"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522156">
        <w:rPr>
          <w:rFonts w:cs="David" w:hint="cs"/>
          <w:b w:val="0"/>
          <w:bCs w:val="0"/>
          <w:szCs w:val="24"/>
          <w:u w:val="none"/>
          <w:rtl/>
        </w:rPr>
        <w:t>כי ידוע לו ומקובל עליו כי אין בעצם התקשרותו עם המזמין כדי לחייב את המזמין לפנות אליו לביצוע שירותים בכל היקף שהוא</w:t>
      </w:r>
      <w:r>
        <w:rPr>
          <w:rFonts w:cs="David" w:hint="cs"/>
          <w:b w:val="0"/>
          <w:bCs w:val="0"/>
          <w:szCs w:val="24"/>
          <w:u w:val="none"/>
          <w:rtl/>
        </w:rPr>
        <w:t xml:space="preserve"> או בכלל</w:t>
      </w:r>
      <w:r w:rsidRPr="00522156">
        <w:rPr>
          <w:rFonts w:cs="David" w:hint="cs"/>
          <w:b w:val="0"/>
          <w:bCs w:val="0"/>
          <w:szCs w:val="24"/>
          <w:u w:val="none"/>
          <w:rtl/>
        </w:rPr>
        <w:t>, וכי יקבל תמורה אך ורק בהתאם לשירות שביצע בפועל.</w:t>
      </w:r>
    </w:p>
    <w:p w14:paraId="5E506207"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 xml:space="preserve">כי ידוע לו ומוסכם עליו כי </w:t>
      </w:r>
      <w:r w:rsidRPr="00E46628">
        <w:rPr>
          <w:rFonts w:cs="David" w:hint="cs"/>
          <w:b w:val="0"/>
          <w:bCs w:val="0"/>
          <w:szCs w:val="24"/>
          <w:u w:val="none"/>
          <w:rtl/>
        </w:rPr>
        <w:t xml:space="preserve">המזמין יהיה רשאי, בכל עת, להתקשר עם ספק לביצוע שירותים מן הסוג המפורט במכרז שלא על פי </w:t>
      </w:r>
      <w:r>
        <w:rPr>
          <w:rFonts w:cs="David" w:hint="cs"/>
          <w:b w:val="0"/>
          <w:bCs w:val="0"/>
          <w:szCs w:val="24"/>
          <w:u w:val="none"/>
          <w:rtl/>
        </w:rPr>
        <w:t>המכרז או הסכם זה</w:t>
      </w:r>
      <w:r w:rsidRPr="00E46628">
        <w:rPr>
          <w:rFonts w:cs="David" w:hint="cs"/>
          <w:b w:val="0"/>
          <w:bCs w:val="0"/>
          <w:szCs w:val="24"/>
          <w:u w:val="none"/>
          <w:rtl/>
        </w:rPr>
        <w:t xml:space="preserve">, לפי שיקול דעתו הבלעדי, </w:t>
      </w:r>
      <w:r>
        <w:rPr>
          <w:rFonts w:cs="David" w:hint="cs"/>
          <w:b w:val="0"/>
          <w:bCs w:val="0"/>
          <w:szCs w:val="24"/>
          <w:u w:val="none"/>
          <w:rtl/>
        </w:rPr>
        <w:t xml:space="preserve">בין על ידי פרסום מכרז חדש ובין בפטור מחובת מכרז לפי כל דין, </w:t>
      </w:r>
      <w:r w:rsidRPr="00E46628">
        <w:rPr>
          <w:rFonts w:cs="David" w:hint="cs"/>
          <w:b w:val="0"/>
          <w:bCs w:val="0"/>
          <w:szCs w:val="24"/>
          <w:u w:val="none"/>
          <w:rtl/>
        </w:rPr>
        <w:t>באופן שיעניק את מירב היתרונות למזמין בנסיבות העניין.</w:t>
      </w:r>
    </w:p>
    <w:p w14:paraId="4CCD97FC"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A66509">
        <w:rPr>
          <w:rFonts w:cs="David" w:hint="cs"/>
          <w:b w:val="0"/>
          <w:bCs w:val="0"/>
          <w:szCs w:val="24"/>
          <w:u w:val="none"/>
          <w:rtl/>
        </w:rPr>
        <w:t xml:space="preserve">כי ידוע לו כי אין </w:t>
      </w:r>
      <w:r>
        <w:rPr>
          <w:rFonts w:cs="David" w:hint="cs"/>
          <w:b w:val="0"/>
          <w:bCs w:val="0"/>
          <w:szCs w:val="24"/>
          <w:u w:val="none"/>
          <w:rtl/>
        </w:rPr>
        <w:t xml:space="preserve">בזכייתו במכרז ו/או </w:t>
      </w:r>
      <w:r w:rsidRPr="00A66509">
        <w:rPr>
          <w:rFonts w:cs="David" w:hint="cs"/>
          <w:b w:val="0"/>
          <w:bCs w:val="0"/>
          <w:szCs w:val="24"/>
          <w:u w:val="none"/>
          <w:rtl/>
        </w:rPr>
        <w:t>ב</w:t>
      </w:r>
      <w:r>
        <w:rPr>
          <w:rFonts w:cs="David" w:hint="cs"/>
          <w:b w:val="0"/>
          <w:bCs w:val="0"/>
          <w:szCs w:val="24"/>
          <w:u w:val="none"/>
          <w:rtl/>
        </w:rPr>
        <w:t>הסכם זה</w:t>
      </w:r>
      <w:r w:rsidRPr="00A66509">
        <w:rPr>
          <w:rFonts w:cs="David" w:hint="cs"/>
          <w:b w:val="0"/>
          <w:bCs w:val="0"/>
          <w:szCs w:val="24"/>
          <w:u w:val="none"/>
          <w:rtl/>
        </w:rPr>
        <w:t xml:space="preserve"> כדי לפגוע בכוחן של התקשרויות קיימות של המזמין עם ספקים במועד חתימת ההסכם, ככל שישנן.</w:t>
      </w:r>
    </w:p>
    <w:p w14:paraId="064C788A"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י</w:t>
      </w:r>
      <w:r w:rsidRPr="00522156">
        <w:rPr>
          <w:rFonts w:cs="David"/>
          <w:b w:val="0"/>
          <w:bCs w:val="0"/>
          <w:szCs w:val="24"/>
          <w:u w:val="none"/>
          <w:rtl/>
        </w:rPr>
        <w:t>ודיע למזמין</w:t>
      </w:r>
      <w:r w:rsidRPr="00522156">
        <w:rPr>
          <w:rFonts w:cs="David" w:hint="cs"/>
          <w:b w:val="0"/>
          <w:bCs w:val="0"/>
          <w:szCs w:val="24"/>
          <w:u w:val="none"/>
          <w:rtl/>
        </w:rPr>
        <w:t xml:space="preserve"> </w:t>
      </w:r>
      <w:r w:rsidRPr="00522156">
        <w:rPr>
          <w:rFonts w:cs="David"/>
          <w:b w:val="0"/>
          <w:bCs w:val="0"/>
          <w:szCs w:val="24"/>
          <w:u w:val="none"/>
          <w:rtl/>
        </w:rPr>
        <w:t>מיד</w:t>
      </w:r>
      <w:r>
        <w:rPr>
          <w:rFonts w:cs="David" w:hint="cs"/>
          <w:b w:val="0"/>
          <w:bCs w:val="0"/>
          <w:szCs w:val="24"/>
          <w:u w:val="none"/>
          <w:rtl/>
        </w:rPr>
        <w:t>,</w:t>
      </w:r>
      <w:r w:rsidRPr="00522156">
        <w:rPr>
          <w:rFonts w:cs="David"/>
          <w:b w:val="0"/>
          <w:bCs w:val="0"/>
          <w:szCs w:val="24"/>
          <w:u w:val="none"/>
          <w:rtl/>
        </w:rPr>
        <w:t xml:space="preserve"> בע"פ</w:t>
      </w:r>
      <w:r w:rsidRPr="00522156">
        <w:rPr>
          <w:rFonts w:cs="David" w:hint="cs"/>
          <w:b w:val="0"/>
          <w:bCs w:val="0"/>
          <w:szCs w:val="24"/>
          <w:u w:val="none"/>
          <w:rtl/>
        </w:rPr>
        <w:t xml:space="preserve"> ו</w:t>
      </w:r>
      <w:r w:rsidRPr="00522156">
        <w:rPr>
          <w:rFonts w:cs="David"/>
          <w:b w:val="0"/>
          <w:bCs w:val="0"/>
          <w:szCs w:val="24"/>
          <w:u w:val="none"/>
          <w:rtl/>
        </w:rPr>
        <w:t>ב</w:t>
      </w:r>
      <w:r w:rsidRPr="00522156">
        <w:rPr>
          <w:rFonts w:cs="David" w:hint="cs"/>
          <w:b w:val="0"/>
          <w:bCs w:val="0"/>
          <w:szCs w:val="24"/>
          <w:u w:val="none"/>
          <w:rtl/>
        </w:rPr>
        <w:t>דוא"ל, ולכל המאוחר תוך 24 שעות,</w:t>
      </w:r>
      <w:r w:rsidRPr="00522156">
        <w:rPr>
          <w:rFonts w:cs="David"/>
          <w:b w:val="0"/>
          <w:bCs w:val="0"/>
          <w:szCs w:val="24"/>
          <w:u w:val="none"/>
          <w:rtl/>
        </w:rPr>
        <w:t xml:space="preserve"> על כל </w:t>
      </w:r>
      <w:r w:rsidRPr="00522156">
        <w:rPr>
          <w:rFonts w:cs="David" w:hint="cs"/>
          <w:b w:val="0"/>
          <w:bCs w:val="0"/>
          <w:szCs w:val="24"/>
          <w:u w:val="none"/>
          <w:rtl/>
        </w:rPr>
        <w:t xml:space="preserve">שינוי במעמדו החוקי </w:t>
      </w:r>
      <w:r w:rsidRPr="00522156">
        <w:rPr>
          <w:rFonts w:cs="David" w:hint="cs"/>
          <w:b w:val="0"/>
          <w:bCs w:val="0"/>
          <w:szCs w:val="24"/>
          <w:u w:val="none"/>
          <w:rtl/>
        </w:rPr>
        <w:lastRenderedPageBreak/>
        <w:t xml:space="preserve">ו/או על כל מקרה בו אין באפשרותו להעניק את השירותים ו/או על כל </w:t>
      </w:r>
      <w:r w:rsidRPr="00522156">
        <w:rPr>
          <w:rFonts w:cs="David"/>
          <w:b w:val="0"/>
          <w:bCs w:val="0"/>
          <w:szCs w:val="24"/>
          <w:u w:val="none"/>
          <w:rtl/>
        </w:rPr>
        <w:t>אפשרות מסתברת כי לא יוכל לעמוד בהתחייבויותיו</w:t>
      </w:r>
      <w:r w:rsidRPr="00522156">
        <w:rPr>
          <w:rFonts w:cs="David" w:hint="cs"/>
          <w:b w:val="0"/>
          <w:bCs w:val="0"/>
          <w:szCs w:val="24"/>
          <w:u w:val="none"/>
          <w:rtl/>
        </w:rPr>
        <w:t xml:space="preserve"> על פי הסכם זה</w:t>
      </w:r>
      <w:r w:rsidRPr="00522156">
        <w:rPr>
          <w:rFonts w:cs="David"/>
          <w:b w:val="0"/>
          <w:bCs w:val="0"/>
          <w:szCs w:val="24"/>
          <w:u w:val="none"/>
          <w:rtl/>
        </w:rPr>
        <w:t>, כולן או מקצתן, מכל סיבה שהיא</w:t>
      </w:r>
      <w:r w:rsidRPr="00522156">
        <w:rPr>
          <w:rFonts w:cs="David" w:hint="cs"/>
          <w:b w:val="0"/>
          <w:bCs w:val="0"/>
          <w:szCs w:val="24"/>
          <w:u w:val="none"/>
          <w:rtl/>
        </w:rPr>
        <w:t xml:space="preserve"> ו/או על כל עניין אחר שיש בו כדי להשפיע על מ</w:t>
      </w:r>
      <w:r>
        <w:rPr>
          <w:rFonts w:cs="David" w:hint="cs"/>
          <w:b w:val="0"/>
          <w:bCs w:val="0"/>
          <w:szCs w:val="24"/>
          <w:u w:val="none"/>
          <w:rtl/>
        </w:rPr>
        <w:t>תן השירותים.</w:t>
      </w:r>
    </w:p>
    <w:p w14:paraId="3EB8FF61"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924B4F">
        <w:rPr>
          <w:rFonts w:cs="David" w:hint="cs"/>
          <w:b w:val="0"/>
          <w:bCs w:val="0"/>
          <w:szCs w:val="24"/>
          <w:u w:val="none"/>
          <w:rtl/>
        </w:rPr>
        <w:t>כי יספק את השירותים במועדים שיקבע המזמין וכי כל שירותי הקבלן, לרבות הכנת חומרים לקבוצות המיקוד, ייעשו ע"י הקבלן ועל חשבונו.</w:t>
      </w:r>
    </w:p>
    <w:p w14:paraId="5A29FD62" w14:textId="77777777" w:rsidR="00FC3A35" w:rsidRPr="00CE21AC"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5D2B4D">
        <w:rPr>
          <w:rFonts w:cs="David" w:hint="cs"/>
          <w:b w:val="0"/>
          <w:bCs w:val="0"/>
          <w:szCs w:val="24"/>
          <w:u w:val="none"/>
          <w:rtl/>
        </w:rPr>
        <w:t xml:space="preserve">כי הוא הבעלים </w:t>
      </w:r>
      <w:r w:rsidRPr="005D2B4D">
        <w:rPr>
          <w:rFonts w:cs="David"/>
          <w:b w:val="0"/>
          <w:bCs w:val="0"/>
          <w:szCs w:val="24"/>
          <w:u w:val="none"/>
          <w:rtl/>
        </w:rPr>
        <w:t>הבלעדי של זכויות היוצרים, זכויות הפטנטים וכל הזכויות הקנייניות ו/או החוזיות ו/או האחרות הגלומות בהצעתו</w:t>
      </w:r>
      <w:r w:rsidRPr="005D2B4D">
        <w:rPr>
          <w:rFonts w:cs="David" w:hint="cs"/>
          <w:b w:val="0"/>
          <w:bCs w:val="0"/>
          <w:szCs w:val="24"/>
          <w:u w:val="none"/>
          <w:rtl/>
        </w:rPr>
        <w:t xml:space="preserve"> למכרז</w:t>
      </w:r>
      <w:r w:rsidRPr="005D2B4D">
        <w:rPr>
          <w:rFonts w:cs="David"/>
          <w:b w:val="0"/>
          <w:bCs w:val="0"/>
          <w:szCs w:val="24"/>
          <w:u w:val="none"/>
          <w:rtl/>
        </w:rPr>
        <w:t>, על כל מרכיביה, וכי הוא זכאי להעבירן.</w:t>
      </w:r>
      <w:r w:rsidRPr="005D2B4D">
        <w:rPr>
          <w:rFonts w:cs="David" w:hint="cs"/>
          <w:b w:val="0"/>
          <w:bCs w:val="0"/>
          <w:szCs w:val="24"/>
          <w:u w:val="none"/>
          <w:rtl/>
        </w:rPr>
        <w:t xml:space="preserve"> </w:t>
      </w:r>
    </w:p>
    <w:p w14:paraId="17EA8DF1" w14:textId="77777777" w:rsidR="00FC3A35" w:rsidRPr="00F60123"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F60123">
        <w:rPr>
          <w:rFonts w:cs="David"/>
          <w:b w:val="0"/>
          <w:bCs w:val="0"/>
          <w:szCs w:val="24"/>
          <w:u w:val="none"/>
          <w:rtl/>
        </w:rPr>
        <w:t>כי אין בהתקשרות על פי הסכם זה פגיעה בכל זכות יוצרים, סוד מסחרי, זכות קניין כלשהי, לרבות כל זכות לקניין רוחני וכי לא הוגשה נגדו תביעה כלשהי על הפרת זכויות כאמור</w:t>
      </w:r>
      <w:r w:rsidRPr="00F60123">
        <w:rPr>
          <w:rFonts w:cs="David"/>
          <w:b w:val="0"/>
          <w:bCs w:val="0"/>
          <w:szCs w:val="24"/>
          <w:u w:val="none"/>
        </w:rPr>
        <w:t>.</w:t>
      </w:r>
    </w:p>
    <w:p w14:paraId="1C541B43" w14:textId="77777777" w:rsidR="00FC3A35" w:rsidRPr="005D2B4D"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5D2B4D">
        <w:rPr>
          <w:rFonts w:cs="David" w:hint="cs"/>
          <w:b w:val="0"/>
          <w:bCs w:val="0"/>
          <w:szCs w:val="24"/>
          <w:u w:val="none"/>
          <w:rtl/>
        </w:rPr>
        <w:t>כי כל חומר ומידע שייאסף ע"י הקבלן במהלך עבודתו יועמד לרשות המזמין ללא תנאי.</w:t>
      </w:r>
    </w:p>
    <w:p w14:paraId="61A6A278" w14:textId="77777777" w:rsidR="00FC3A35" w:rsidRPr="005D2B4D"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5D2B4D">
        <w:rPr>
          <w:rFonts w:cs="David" w:hint="cs"/>
          <w:b w:val="0"/>
          <w:bCs w:val="0"/>
          <w:szCs w:val="24"/>
          <w:u w:val="none"/>
          <w:rtl/>
        </w:rPr>
        <w:t>כי כל הזכויות בחומרים, לרבות בחומרי הגלם,</w:t>
      </w:r>
      <w:r w:rsidRPr="005D2B4D">
        <w:rPr>
          <w:rFonts w:cs="David"/>
          <w:b w:val="0"/>
          <w:bCs w:val="0"/>
          <w:szCs w:val="24"/>
          <w:u w:val="none"/>
          <w:rtl/>
        </w:rPr>
        <w:t xml:space="preserve"> יהי</w:t>
      </w:r>
      <w:r w:rsidRPr="005D2B4D">
        <w:rPr>
          <w:rFonts w:cs="David" w:hint="cs"/>
          <w:b w:val="0"/>
          <w:bCs w:val="0"/>
          <w:szCs w:val="24"/>
          <w:u w:val="none"/>
          <w:rtl/>
        </w:rPr>
        <w:t>ו</w:t>
      </w:r>
      <w:r w:rsidRPr="005D2B4D">
        <w:rPr>
          <w:rFonts w:cs="David"/>
          <w:b w:val="0"/>
          <w:bCs w:val="0"/>
          <w:szCs w:val="24"/>
          <w:u w:val="none"/>
          <w:rtl/>
        </w:rPr>
        <w:t xml:space="preserve"> בבעלות בלעדית של</w:t>
      </w:r>
      <w:r w:rsidRPr="005D2B4D">
        <w:rPr>
          <w:rFonts w:cs="David" w:hint="cs"/>
          <w:b w:val="0"/>
          <w:bCs w:val="0"/>
          <w:szCs w:val="24"/>
          <w:u w:val="none"/>
          <w:rtl/>
        </w:rPr>
        <w:t xml:space="preserve"> </w:t>
      </w:r>
      <w:r w:rsidRPr="005D2B4D">
        <w:rPr>
          <w:rFonts w:cs="David"/>
          <w:b w:val="0"/>
          <w:bCs w:val="0"/>
          <w:szCs w:val="24"/>
          <w:u w:val="none"/>
          <w:rtl/>
        </w:rPr>
        <w:t>ממשלת ישראל</w:t>
      </w:r>
      <w:r w:rsidRPr="005D2B4D">
        <w:rPr>
          <w:rFonts w:cs="David" w:hint="cs"/>
          <w:b w:val="0"/>
          <w:bCs w:val="0"/>
          <w:szCs w:val="24"/>
          <w:u w:val="none"/>
          <w:rtl/>
        </w:rPr>
        <w:t xml:space="preserve"> וכי הקבלן אינו רשאי לעשות בהם שימוש כלשהו</w:t>
      </w:r>
      <w:r w:rsidRPr="005D2B4D">
        <w:rPr>
          <w:rFonts w:cs="David"/>
          <w:b w:val="0"/>
          <w:bCs w:val="0"/>
          <w:szCs w:val="24"/>
          <w:u w:val="none"/>
          <w:rtl/>
        </w:rPr>
        <w:t xml:space="preserve">. </w:t>
      </w:r>
    </w:p>
    <w:p w14:paraId="50B3BA39" w14:textId="77777777" w:rsidR="00FC3A35" w:rsidRPr="005D2B4D"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5D2B4D">
        <w:rPr>
          <w:rFonts w:cs="David" w:hint="cs"/>
          <w:b w:val="0"/>
          <w:bCs w:val="0"/>
          <w:szCs w:val="24"/>
          <w:u w:val="none"/>
          <w:rtl/>
        </w:rPr>
        <w:t>כי בתום תקופת ההתקשרות או מיד עם דרישה ראשונה של המזמין בכתב, יעביר לידי המזמין ו/או מי מטעמו את כל החומרים הנמצאים ברשותו, כאשר העברת החומרים לידי המזמין תהא באחריותו ועל חשבונו.</w:t>
      </w:r>
    </w:p>
    <w:p w14:paraId="19FBF460" w14:textId="77777777" w:rsidR="00FC3A35" w:rsidRPr="005D2B4D"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5D2B4D">
        <w:rPr>
          <w:rFonts w:cs="David" w:hint="cs"/>
          <w:b w:val="0"/>
          <w:bCs w:val="0"/>
          <w:szCs w:val="24"/>
          <w:u w:val="none"/>
          <w:rtl/>
        </w:rPr>
        <w:t xml:space="preserve">כי תוצרי השירותים </w:t>
      </w:r>
      <w:r w:rsidRPr="005D2B4D">
        <w:rPr>
          <w:rFonts w:cs="David"/>
          <w:b w:val="0"/>
          <w:bCs w:val="0"/>
          <w:szCs w:val="24"/>
          <w:u w:val="none"/>
          <w:rtl/>
        </w:rPr>
        <w:t>על כל מרכיבי</w:t>
      </w:r>
      <w:r w:rsidRPr="005D2B4D">
        <w:rPr>
          <w:rFonts w:cs="David" w:hint="cs"/>
          <w:b w:val="0"/>
          <w:bCs w:val="0"/>
          <w:szCs w:val="24"/>
          <w:u w:val="none"/>
          <w:rtl/>
        </w:rPr>
        <w:t>הם</w:t>
      </w:r>
      <w:r w:rsidRPr="005D2B4D">
        <w:rPr>
          <w:rFonts w:cs="David"/>
          <w:b w:val="0"/>
          <w:bCs w:val="0"/>
          <w:szCs w:val="24"/>
          <w:u w:val="none"/>
          <w:rtl/>
        </w:rPr>
        <w:t xml:space="preserve"> </w:t>
      </w:r>
      <w:r w:rsidRPr="005D2B4D">
        <w:rPr>
          <w:rFonts w:cs="David" w:hint="cs"/>
          <w:b w:val="0"/>
          <w:bCs w:val="0"/>
          <w:szCs w:val="24"/>
          <w:u w:val="none"/>
          <w:rtl/>
        </w:rPr>
        <w:t>ותכניה</w:t>
      </w:r>
      <w:r w:rsidRPr="005D2B4D">
        <w:rPr>
          <w:rFonts w:cs="David" w:hint="eastAsia"/>
          <w:b w:val="0"/>
          <w:bCs w:val="0"/>
          <w:szCs w:val="24"/>
          <w:u w:val="none"/>
          <w:rtl/>
        </w:rPr>
        <w:t>ם</w:t>
      </w:r>
      <w:r w:rsidRPr="005D2B4D">
        <w:rPr>
          <w:rFonts w:cs="David"/>
          <w:b w:val="0"/>
          <w:bCs w:val="0"/>
          <w:szCs w:val="24"/>
          <w:u w:val="none"/>
          <w:rtl/>
        </w:rPr>
        <w:t xml:space="preserve"> יהי</w:t>
      </w:r>
      <w:r w:rsidRPr="005D2B4D">
        <w:rPr>
          <w:rFonts w:cs="David" w:hint="cs"/>
          <w:b w:val="0"/>
          <w:bCs w:val="0"/>
          <w:szCs w:val="24"/>
          <w:u w:val="none"/>
          <w:rtl/>
        </w:rPr>
        <w:t>ו</w:t>
      </w:r>
      <w:r w:rsidRPr="005D2B4D">
        <w:rPr>
          <w:rFonts w:cs="David"/>
          <w:b w:val="0"/>
          <w:bCs w:val="0"/>
          <w:szCs w:val="24"/>
          <w:u w:val="none"/>
          <w:rtl/>
        </w:rPr>
        <w:t xml:space="preserve"> בבעלות בלעדית של</w:t>
      </w:r>
      <w:r w:rsidRPr="005D2B4D">
        <w:rPr>
          <w:rFonts w:cs="David" w:hint="cs"/>
          <w:b w:val="0"/>
          <w:bCs w:val="0"/>
          <w:szCs w:val="24"/>
          <w:u w:val="none"/>
          <w:rtl/>
        </w:rPr>
        <w:t xml:space="preserve"> </w:t>
      </w:r>
      <w:r w:rsidRPr="005D2B4D">
        <w:rPr>
          <w:rFonts w:cs="David"/>
          <w:b w:val="0"/>
          <w:bCs w:val="0"/>
          <w:szCs w:val="24"/>
          <w:u w:val="none"/>
          <w:rtl/>
        </w:rPr>
        <w:t xml:space="preserve">ממשלת ישראל. היה </w:t>
      </w:r>
      <w:r w:rsidRPr="005D2B4D">
        <w:rPr>
          <w:rFonts w:cs="David" w:hint="cs"/>
          <w:b w:val="0"/>
          <w:bCs w:val="0"/>
          <w:szCs w:val="24"/>
          <w:u w:val="none"/>
          <w:rtl/>
        </w:rPr>
        <w:t>ותוצרי עבודתו של הקבלן</w:t>
      </w:r>
      <w:r w:rsidRPr="005D2B4D">
        <w:rPr>
          <w:rFonts w:cs="David"/>
          <w:b w:val="0"/>
          <w:bCs w:val="0"/>
          <w:szCs w:val="24"/>
          <w:u w:val="none"/>
          <w:rtl/>
        </w:rPr>
        <w:t xml:space="preserve"> </w:t>
      </w:r>
      <w:r w:rsidRPr="005D2B4D">
        <w:rPr>
          <w:rFonts w:cs="David" w:hint="cs"/>
          <w:b w:val="0"/>
          <w:bCs w:val="0"/>
          <w:szCs w:val="24"/>
          <w:u w:val="none"/>
          <w:rtl/>
        </w:rPr>
        <w:t>יכללו</w:t>
      </w:r>
      <w:r w:rsidRPr="005D2B4D">
        <w:rPr>
          <w:rFonts w:cs="David"/>
          <w:b w:val="0"/>
          <w:bCs w:val="0"/>
          <w:szCs w:val="24"/>
          <w:u w:val="none"/>
          <w:rtl/>
        </w:rPr>
        <w:t xml:space="preserve"> זכויות שימוש של צד שלישי, </w:t>
      </w:r>
      <w:r w:rsidRPr="005D2B4D">
        <w:rPr>
          <w:rFonts w:cs="David" w:hint="cs"/>
          <w:b w:val="0"/>
          <w:bCs w:val="0"/>
          <w:szCs w:val="24"/>
          <w:u w:val="none"/>
          <w:rtl/>
        </w:rPr>
        <w:t>מ</w:t>
      </w:r>
      <w:r w:rsidRPr="005D2B4D">
        <w:rPr>
          <w:rFonts w:cs="David"/>
          <w:b w:val="0"/>
          <w:bCs w:val="0"/>
          <w:szCs w:val="24"/>
          <w:u w:val="none"/>
          <w:rtl/>
        </w:rPr>
        <w:t>תחייב הקבלן לדאוג</w:t>
      </w:r>
      <w:r w:rsidRPr="005D2B4D">
        <w:rPr>
          <w:rFonts w:cs="David" w:hint="cs"/>
          <w:b w:val="0"/>
          <w:bCs w:val="0"/>
          <w:szCs w:val="24"/>
          <w:u w:val="none"/>
          <w:rtl/>
        </w:rPr>
        <w:t xml:space="preserve"> </w:t>
      </w:r>
      <w:r w:rsidRPr="005D2B4D">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Pr="005D2B4D">
        <w:rPr>
          <w:rFonts w:cs="David" w:hint="cs"/>
          <w:b w:val="0"/>
          <w:bCs w:val="0"/>
          <w:szCs w:val="24"/>
          <w:u w:val="none"/>
          <w:rtl/>
        </w:rPr>
        <w:t>מזמין</w:t>
      </w:r>
      <w:r w:rsidRPr="005D2B4D">
        <w:rPr>
          <w:rFonts w:cs="David"/>
          <w:b w:val="0"/>
          <w:bCs w:val="0"/>
          <w:szCs w:val="24"/>
          <w:u w:val="none"/>
          <w:rtl/>
        </w:rPr>
        <w:t xml:space="preserve"> לבין הקבלן או להעברה (הסדרה) מלאה של זכויות השימוש בכל הרכיבים הנלווים, לממשלת ישראל.</w:t>
      </w:r>
    </w:p>
    <w:p w14:paraId="71DACE47" w14:textId="77777777" w:rsidR="00FC3A35" w:rsidRPr="00CE21AC"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5D2B4D">
        <w:rPr>
          <w:rFonts w:cs="David" w:hint="cs"/>
          <w:b w:val="0"/>
          <w:bCs w:val="0"/>
          <w:szCs w:val="24"/>
          <w:u w:val="none"/>
          <w:rtl/>
        </w:rPr>
        <w:t>כי מדינת ישראל רשאית לעשות שימוש בתוצרי השירותים בכל עת ובכל אופן שהוא, לרבות פרסומם באתרי אינטרנט ו/או בכל אמצעי שהוא.</w:t>
      </w:r>
    </w:p>
    <w:p w14:paraId="72287DF7" w14:textId="77777777" w:rsidR="00FC3A35" w:rsidRPr="00E9790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Pr>
          <w:rFonts w:cs="David" w:hint="cs"/>
          <w:b w:val="0"/>
          <w:bCs w:val="0"/>
          <w:szCs w:val="24"/>
          <w:u w:val="none"/>
          <w:rtl/>
        </w:rPr>
        <w:t>כי</w:t>
      </w:r>
      <w:r w:rsidRPr="00E97905">
        <w:rPr>
          <w:rFonts w:cs="David" w:hint="cs"/>
          <w:b w:val="0"/>
          <w:bCs w:val="0"/>
          <w:szCs w:val="24"/>
          <w:u w:val="none"/>
          <w:rtl/>
        </w:rPr>
        <w:t xml:space="preserve"> לא ישתמש ברשתות המחשוב, הטלפונים ושירותים מנהליים אחרים של המזמין, לא יבצע עבודתו ממשרדי המזמין, לא יהיה ממונה על עובדים של המזמין ולא ייצג את המזמין כלפי גורמי חוץ.</w:t>
      </w:r>
    </w:p>
    <w:p w14:paraId="16755675" w14:textId="479F6975" w:rsidR="00FC3A35" w:rsidRPr="00EE6089" w:rsidRDefault="00FC3A35" w:rsidP="00DE2035">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Pr>
          <w:rFonts w:cs="David" w:hint="cs"/>
          <w:b w:val="0"/>
          <w:bCs w:val="0"/>
          <w:szCs w:val="24"/>
          <w:u w:val="none"/>
          <w:rtl/>
        </w:rPr>
        <w:t xml:space="preserve">כי </w:t>
      </w:r>
      <w:r w:rsidRPr="00EE6089">
        <w:rPr>
          <w:rFonts w:cs="David" w:hint="cs"/>
          <w:b w:val="0"/>
          <w:bCs w:val="0"/>
          <w:szCs w:val="24"/>
          <w:u w:val="none"/>
          <w:rtl/>
        </w:rPr>
        <w:t xml:space="preserve">בעבור מתן השירותים, יקבל מאת המזמין תמורה בהתאם להצעת המחיר </w:t>
      </w:r>
      <w:r>
        <w:rPr>
          <w:rFonts w:cs="David" w:hint="cs"/>
          <w:b w:val="0"/>
          <w:bCs w:val="0"/>
          <w:szCs w:val="24"/>
          <w:u w:val="none"/>
          <w:rtl/>
        </w:rPr>
        <w:t>שהגיש ל</w:t>
      </w:r>
      <w:r w:rsidR="00DE2035">
        <w:rPr>
          <w:rFonts w:cs="David" w:hint="cs"/>
          <w:b w:val="0"/>
          <w:bCs w:val="0"/>
          <w:szCs w:val="24"/>
          <w:u w:val="none"/>
          <w:rtl/>
        </w:rPr>
        <w:t>פנייה הפרטנית</w:t>
      </w:r>
      <w:r>
        <w:rPr>
          <w:rFonts w:cs="David" w:hint="cs"/>
          <w:b w:val="0"/>
          <w:bCs w:val="0"/>
          <w:szCs w:val="24"/>
          <w:u w:val="none"/>
          <w:rtl/>
        </w:rPr>
        <w:t>, וכי</w:t>
      </w:r>
      <w:r w:rsidRPr="00EE6089">
        <w:rPr>
          <w:rFonts w:cs="David" w:hint="cs"/>
          <w:b w:val="0"/>
          <w:bCs w:val="0"/>
          <w:szCs w:val="24"/>
          <w:u w:val="none"/>
          <w:rtl/>
        </w:rPr>
        <w:t xml:space="preserve"> לא תשולם </w:t>
      </w:r>
      <w:r>
        <w:rPr>
          <w:rFonts w:cs="David" w:hint="cs"/>
          <w:b w:val="0"/>
          <w:bCs w:val="0"/>
          <w:szCs w:val="24"/>
          <w:u w:val="none"/>
          <w:rtl/>
        </w:rPr>
        <w:t xml:space="preserve">לו </w:t>
      </w:r>
      <w:r w:rsidRPr="00EE6089">
        <w:rPr>
          <w:rFonts w:cs="David" w:hint="cs"/>
          <w:b w:val="0"/>
          <w:bCs w:val="0"/>
          <w:szCs w:val="24"/>
          <w:u w:val="none"/>
          <w:rtl/>
        </w:rPr>
        <w:t>כל תוספת שהיא עבור הוצאות הכרוכות ו/או נלוות לביצוע השירותים.</w:t>
      </w:r>
    </w:p>
    <w:p w14:paraId="2E82855F" w14:textId="77777777" w:rsidR="00FC3A35" w:rsidRDefault="00FC3A35" w:rsidP="00F60123">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594E78">
        <w:rPr>
          <w:rFonts w:cs="David" w:hint="cs"/>
          <w:b w:val="0"/>
          <w:bCs w:val="0"/>
          <w:szCs w:val="24"/>
          <w:u w:val="none"/>
          <w:rtl/>
        </w:rPr>
        <w:t>כי ידוע ל</w:t>
      </w:r>
      <w:r>
        <w:rPr>
          <w:rFonts w:cs="David" w:hint="cs"/>
          <w:b w:val="0"/>
          <w:bCs w:val="0"/>
          <w:szCs w:val="24"/>
          <w:u w:val="none"/>
          <w:rtl/>
        </w:rPr>
        <w:t>ו</w:t>
      </w:r>
      <w:r w:rsidRPr="00594E78">
        <w:rPr>
          <w:rFonts w:cs="David" w:hint="cs"/>
          <w:b w:val="0"/>
          <w:bCs w:val="0"/>
          <w:szCs w:val="24"/>
          <w:u w:val="none"/>
          <w:rtl/>
        </w:rPr>
        <w:t xml:space="preserve"> ש</w:t>
      </w:r>
      <w:r w:rsidRPr="00594E78">
        <w:rPr>
          <w:rFonts w:cs="David"/>
          <w:b w:val="0"/>
          <w:bCs w:val="0"/>
          <w:szCs w:val="24"/>
          <w:u w:val="none"/>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594E78">
        <w:rPr>
          <w:rFonts w:cs="David" w:hint="cs"/>
          <w:b w:val="0"/>
          <w:bCs w:val="0"/>
          <w:szCs w:val="24"/>
          <w:u w:val="none"/>
          <w:rtl/>
        </w:rPr>
        <w:t>ם</w:t>
      </w:r>
      <w:r w:rsidRPr="00594E78">
        <w:rPr>
          <w:rFonts w:cs="David"/>
          <w:b w:val="0"/>
          <w:bCs w:val="0"/>
          <w:szCs w:val="24"/>
          <w:u w:val="none"/>
          <w:rtl/>
        </w:rPr>
        <w:t xml:space="preserve"> והנחיות החשב הכללי הרלוונטיות</w:t>
      </w:r>
      <w:r w:rsidRPr="00594E78">
        <w:rPr>
          <w:rFonts w:cs="David" w:hint="cs"/>
          <w:b w:val="0"/>
          <w:bCs w:val="0"/>
          <w:szCs w:val="24"/>
          <w:u w:val="none"/>
          <w:rtl/>
        </w:rPr>
        <w:t>, ומתחייב כי</w:t>
      </w:r>
      <w:r w:rsidRPr="00594E78">
        <w:rPr>
          <w:rFonts w:cs="David"/>
          <w:b w:val="0"/>
          <w:bCs w:val="0"/>
          <w:szCs w:val="24"/>
          <w:u w:val="none"/>
          <w:rtl/>
        </w:rPr>
        <w:t xml:space="preserve"> יחתום על חוזה שימוש בפורטל הספקים, כמפורט </w:t>
      </w:r>
      <w:r w:rsidRPr="00594E78">
        <w:rPr>
          <w:rFonts w:cs="David" w:hint="cs"/>
          <w:b w:val="0"/>
          <w:bCs w:val="0"/>
          <w:szCs w:val="24"/>
          <w:u w:val="none"/>
          <w:rtl/>
        </w:rPr>
        <w:t xml:space="preserve">בהוראת התכ"ם מס' </w:t>
      </w:r>
      <w:r>
        <w:rPr>
          <w:rFonts w:cs="David" w:hint="cs"/>
          <w:b w:val="0"/>
          <w:bCs w:val="0"/>
          <w:szCs w:val="24"/>
          <w:u w:val="none"/>
          <w:rtl/>
        </w:rPr>
        <w:t>7.12.5</w:t>
      </w:r>
      <w:r w:rsidRPr="00594E78">
        <w:rPr>
          <w:rFonts w:cs="David" w:hint="cs"/>
          <w:b w:val="0"/>
          <w:bCs w:val="0"/>
          <w:szCs w:val="24"/>
          <w:u w:val="none"/>
          <w:rtl/>
        </w:rPr>
        <w:t xml:space="preserve">. </w:t>
      </w:r>
      <w:r w:rsidRPr="00594E78">
        <w:rPr>
          <w:rFonts w:cs="David"/>
          <w:b w:val="0"/>
          <w:bCs w:val="0"/>
          <w:szCs w:val="24"/>
          <w:u w:val="none"/>
          <w:rtl/>
        </w:rPr>
        <w:t>לחילופין</w:t>
      </w:r>
      <w:r w:rsidRPr="00594E78">
        <w:rPr>
          <w:rFonts w:cs="David" w:hint="cs"/>
          <w:b w:val="0"/>
          <w:bCs w:val="0"/>
          <w:szCs w:val="24"/>
          <w:u w:val="none"/>
          <w:rtl/>
        </w:rPr>
        <w:t>, מתחייב הקבלן כי</w:t>
      </w:r>
      <w:r w:rsidRPr="00594E78">
        <w:rPr>
          <w:rFonts w:cs="David"/>
          <w:b w:val="0"/>
          <w:bCs w:val="0"/>
          <w:szCs w:val="24"/>
          <w:u w:val="none"/>
          <w:rtl/>
        </w:rPr>
        <w:t xml:space="preserve"> ימציא אישור כספק ה</w:t>
      </w:r>
      <w:r>
        <w:rPr>
          <w:rFonts w:cs="David" w:hint="cs"/>
          <w:b w:val="0"/>
          <w:bCs w:val="0"/>
          <w:szCs w:val="24"/>
          <w:u w:val="none"/>
          <w:rtl/>
        </w:rPr>
        <w:t>רשום ל</w:t>
      </w:r>
      <w:r w:rsidRPr="00594E78">
        <w:rPr>
          <w:rFonts w:cs="David"/>
          <w:b w:val="0"/>
          <w:bCs w:val="0"/>
          <w:szCs w:val="24"/>
          <w:u w:val="none"/>
          <w:rtl/>
        </w:rPr>
        <w:t xml:space="preserve">פורטל הספקים. </w:t>
      </w:r>
      <w:r w:rsidRPr="00594E78">
        <w:rPr>
          <w:rFonts w:cs="David" w:hint="cs"/>
          <w:b w:val="0"/>
          <w:bCs w:val="0"/>
          <w:szCs w:val="24"/>
          <w:u w:val="none"/>
          <w:rtl/>
        </w:rPr>
        <w:t>הקבלן מצהיר ומתחייב כי ידוע לו ש</w:t>
      </w:r>
      <w:r w:rsidRPr="00594E78">
        <w:rPr>
          <w:rFonts w:cs="David"/>
          <w:b w:val="0"/>
          <w:bCs w:val="0"/>
          <w:szCs w:val="24"/>
          <w:u w:val="none"/>
          <w:rtl/>
        </w:rPr>
        <w:t>יישא בכלל העלויות הכרוכות בהתחברות לפורטל הספקים</w:t>
      </w:r>
      <w:r w:rsidRPr="00594E78">
        <w:rPr>
          <w:rFonts w:cs="David" w:hint="cs"/>
          <w:b w:val="0"/>
          <w:bCs w:val="0"/>
          <w:szCs w:val="24"/>
          <w:u w:val="none"/>
          <w:rtl/>
        </w:rPr>
        <w:t xml:space="preserve"> הממשלתי</w:t>
      </w:r>
      <w:r>
        <w:rPr>
          <w:rFonts w:cs="David" w:hint="cs"/>
          <w:b w:val="0"/>
          <w:bCs w:val="0"/>
          <w:szCs w:val="24"/>
          <w:u w:val="none"/>
          <w:rtl/>
        </w:rPr>
        <w:t>, ככל שישנן.</w:t>
      </w:r>
    </w:p>
    <w:p w14:paraId="60435032" w14:textId="77777777" w:rsidR="00FC3A35" w:rsidRPr="005D2B4D" w:rsidRDefault="00FC3A35" w:rsidP="00FC3A35">
      <w:pPr>
        <w:bidi/>
        <w:rPr>
          <w:lang w:val="x-none" w:eastAsia="x-none"/>
        </w:rPr>
      </w:pPr>
    </w:p>
    <w:p w14:paraId="11688155" w14:textId="77777777" w:rsidR="00FC3A35" w:rsidRPr="00154440"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54440">
        <w:rPr>
          <w:rFonts w:cs="David" w:hint="cs"/>
          <w:szCs w:val="24"/>
          <w:u w:val="single"/>
          <w:rtl/>
        </w:rPr>
        <w:t>הליך הפנייה הפרטנית ותנאיה</w:t>
      </w:r>
    </w:p>
    <w:p w14:paraId="2B016A4C" w14:textId="77777777" w:rsidR="00FF3E58" w:rsidRPr="00FF3E58" w:rsidRDefault="00FF3E58" w:rsidP="00FF3E58">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706F9AEC" w14:textId="77777777" w:rsidR="00FF3E58" w:rsidRPr="00FF3E58" w:rsidRDefault="00FF3E58" w:rsidP="00FF3E58">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3A1C505E" w14:textId="77777777" w:rsidR="00FF3E58" w:rsidRPr="00FF3E58" w:rsidRDefault="00FF3E58" w:rsidP="00FF3E58">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2B923525" w14:textId="77777777" w:rsidR="00FF3E58" w:rsidRPr="00FF3E58" w:rsidRDefault="00FF3E58" w:rsidP="00FF3E58">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58CBA237" w14:textId="77777777" w:rsidR="00FF3E58" w:rsidRPr="00FF3E58" w:rsidRDefault="00FF3E58" w:rsidP="00FF3E58">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2862A188" w14:textId="230D859D"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u w:val="none"/>
          <w:rtl/>
        </w:rPr>
        <w:t>המזמין יערוך מעת לעת, בהתאם לצרכיו ולפי שיקול דעתו הבלעדי, פנייה פרטנית בכתב אל כל ספקי המסגרת.</w:t>
      </w:r>
    </w:p>
    <w:p w14:paraId="6ADBA97B"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u w:val="none"/>
          <w:rtl/>
        </w:rPr>
        <w:t>הזמנת השירותים מהספק הזוכה בפנייה הפרטנית תיעשה בהתאם לתנאי הפנייה הפרטנית.</w:t>
      </w:r>
    </w:p>
    <w:p w14:paraId="0801D40A"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u w:val="none"/>
          <w:rtl/>
        </w:rPr>
        <w:t>יובהר, כי פנייה פרטנית כאמור עשויה לכלול ו/או לאגד מספר עבודות אשר מאופיינות בפעילות דומה ומתקיימות לאורך זמן.</w:t>
      </w:r>
    </w:p>
    <w:p w14:paraId="49303CF4"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rtl/>
        </w:rPr>
        <w:t>פנייה פרטנית בסכום של עד 50,000 ₪</w:t>
      </w:r>
      <w:r w:rsidRPr="000B20AA">
        <w:rPr>
          <w:rFonts w:cs="David" w:hint="cs"/>
          <w:b w:val="0"/>
          <w:bCs w:val="0"/>
          <w:szCs w:val="24"/>
          <w:u w:val="none"/>
          <w:rtl/>
        </w:rPr>
        <w:t>:</w:t>
      </w:r>
    </w:p>
    <w:p w14:paraId="20657982" w14:textId="77777777" w:rsidR="00EC03C6" w:rsidRPr="00EC03C6" w:rsidRDefault="00EC03C6" w:rsidP="00EC03C6">
      <w:pPr>
        <w:pStyle w:val="af3"/>
        <w:widowControl w:val="0"/>
        <w:numPr>
          <w:ilvl w:val="1"/>
          <w:numId w:val="24"/>
        </w:numPr>
        <w:overflowPunct w:val="0"/>
        <w:autoSpaceDE w:val="0"/>
        <w:autoSpaceDN w:val="0"/>
        <w:bidi/>
        <w:adjustRightInd w:val="0"/>
        <w:spacing w:before="120" w:after="120" w:line="240" w:lineRule="auto"/>
        <w:textAlignment w:val="baseline"/>
        <w:outlineLvl w:val="1"/>
        <w:rPr>
          <w:rFonts w:cs="David"/>
          <w:vanish/>
          <w:szCs w:val="24"/>
          <w:rtl/>
        </w:rPr>
      </w:pPr>
    </w:p>
    <w:p w14:paraId="616AB6FF" w14:textId="77777777" w:rsidR="00EC03C6" w:rsidRPr="00EC03C6" w:rsidRDefault="00EC03C6" w:rsidP="00EC03C6">
      <w:pPr>
        <w:pStyle w:val="af3"/>
        <w:widowControl w:val="0"/>
        <w:numPr>
          <w:ilvl w:val="1"/>
          <w:numId w:val="24"/>
        </w:numPr>
        <w:overflowPunct w:val="0"/>
        <w:autoSpaceDE w:val="0"/>
        <w:autoSpaceDN w:val="0"/>
        <w:bidi/>
        <w:adjustRightInd w:val="0"/>
        <w:spacing w:before="120" w:after="120" w:line="240" w:lineRule="auto"/>
        <w:textAlignment w:val="baseline"/>
        <w:outlineLvl w:val="1"/>
        <w:rPr>
          <w:rFonts w:cs="David"/>
          <w:vanish/>
          <w:szCs w:val="24"/>
          <w:rtl/>
        </w:rPr>
      </w:pPr>
    </w:p>
    <w:p w14:paraId="2174C183" w14:textId="77777777" w:rsidR="00EC03C6" w:rsidRPr="00EC03C6" w:rsidRDefault="00EC03C6" w:rsidP="00EC03C6">
      <w:pPr>
        <w:pStyle w:val="af3"/>
        <w:widowControl w:val="0"/>
        <w:numPr>
          <w:ilvl w:val="1"/>
          <w:numId w:val="24"/>
        </w:numPr>
        <w:overflowPunct w:val="0"/>
        <w:autoSpaceDE w:val="0"/>
        <w:autoSpaceDN w:val="0"/>
        <w:bidi/>
        <w:adjustRightInd w:val="0"/>
        <w:spacing w:before="120" w:after="120" w:line="240" w:lineRule="auto"/>
        <w:textAlignment w:val="baseline"/>
        <w:outlineLvl w:val="1"/>
        <w:rPr>
          <w:rFonts w:cs="David"/>
          <w:vanish/>
          <w:szCs w:val="24"/>
          <w:rtl/>
        </w:rPr>
      </w:pPr>
    </w:p>
    <w:p w14:paraId="5A9F34C1" w14:textId="56AED772" w:rsidR="00FC3A35" w:rsidRPr="00EC03C6" w:rsidRDefault="00FC3A35" w:rsidP="00EC03C6">
      <w:pPr>
        <w:pStyle w:val="af3"/>
        <w:widowControl w:val="0"/>
        <w:numPr>
          <w:ilvl w:val="2"/>
          <w:numId w:val="51"/>
        </w:numPr>
        <w:overflowPunct w:val="0"/>
        <w:autoSpaceDE w:val="0"/>
        <w:autoSpaceDN w:val="0"/>
        <w:bidi/>
        <w:adjustRightInd w:val="0"/>
        <w:spacing w:before="120" w:after="120" w:line="240" w:lineRule="auto"/>
        <w:textAlignment w:val="baseline"/>
        <w:outlineLvl w:val="1"/>
        <w:rPr>
          <w:rFonts w:cs="David"/>
          <w:szCs w:val="24"/>
        </w:rPr>
      </w:pPr>
      <w:r w:rsidRPr="00EC03C6">
        <w:rPr>
          <w:rFonts w:cs="David" w:hint="cs"/>
          <w:szCs w:val="24"/>
          <w:rtl/>
        </w:rPr>
        <w:t>פנייה פרטנית בסכום של עד 50,000 ₪ תבוצע על ידי היחידה המזמינה אצל המזמין, ולא על ידי ועדת המכרזים של המזמין.</w:t>
      </w:r>
    </w:p>
    <w:p w14:paraId="28B7C155" w14:textId="77777777" w:rsidR="00FC3A35" w:rsidRPr="005D2B4D" w:rsidRDefault="00FC3A35" w:rsidP="00EC03C6">
      <w:pPr>
        <w:pStyle w:val="af3"/>
        <w:widowControl w:val="0"/>
        <w:numPr>
          <w:ilvl w:val="2"/>
          <w:numId w:val="51"/>
        </w:numPr>
        <w:overflowPunct w:val="0"/>
        <w:autoSpaceDE w:val="0"/>
        <w:autoSpaceDN w:val="0"/>
        <w:bidi/>
        <w:adjustRightInd w:val="0"/>
        <w:spacing w:before="120" w:after="120" w:line="240" w:lineRule="auto"/>
        <w:textAlignment w:val="baseline"/>
        <w:outlineLvl w:val="1"/>
        <w:rPr>
          <w:rFonts w:cs="David"/>
          <w:szCs w:val="24"/>
        </w:rPr>
      </w:pPr>
      <w:r w:rsidRPr="005D2B4D">
        <w:rPr>
          <w:rFonts w:cs="David" w:hint="cs"/>
          <w:szCs w:val="24"/>
          <w:rtl/>
        </w:rPr>
        <w:lastRenderedPageBreak/>
        <w:t>ככלל, הפנייה תופץ באופן זהה לכל ספקי מכרז המסגרת.</w:t>
      </w:r>
    </w:p>
    <w:p w14:paraId="2C809EF7" w14:textId="77777777" w:rsidR="00FC3A35" w:rsidRPr="005D2B4D" w:rsidRDefault="00FC3A35" w:rsidP="00EC03C6">
      <w:pPr>
        <w:pStyle w:val="af3"/>
        <w:widowControl w:val="0"/>
        <w:numPr>
          <w:ilvl w:val="2"/>
          <w:numId w:val="51"/>
        </w:numPr>
        <w:overflowPunct w:val="0"/>
        <w:autoSpaceDE w:val="0"/>
        <w:autoSpaceDN w:val="0"/>
        <w:bidi/>
        <w:adjustRightInd w:val="0"/>
        <w:spacing w:before="120" w:after="120" w:line="240" w:lineRule="auto"/>
        <w:textAlignment w:val="baseline"/>
        <w:outlineLvl w:val="1"/>
        <w:rPr>
          <w:rFonts w:cs="David"/>
          <w:szCs w:val="24"/>
        </w:rPr>
      </w:pPr>
      <w:r w:rsidRPr="005D2B4D">
        <w:rPr>
          <w:rFonts w:cs="David" w:hint="cs"/>
          <w:szCs w:val="24"/>
          <w:rtl/>
        </w:rPr>
        <w:t>ההצעות תוגשנה לתיבת המכרזים במשרדי המזמין, או באמצעות דוא"ל, לפי שיקול דעתו של המזמין ובהתאם לתנאי הפנייה הפרטנית.</w:t>
      </w:r>
    </w:p>
    <w:p w14:paraId="5D5F2F56"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rtl/>
        </w:rPr>
        <w:t>פנייה פרטנית בסכום העולה על 50,000 ₪</w:t>
      </w:r>
      <w:r w:rsidRPr="000B20AA">
        <w:rPr>
          <w:rFonts w:cs="David" w:hint="cs"/>
          <w:b w:val="0"/>
          <w:bCs w:val="0"/>
          <w:szCs w:val="24"/>
          <w:u w:val="none"/>
          <w:rtl/>
        </w:rPr>
        <w:t>:</w:t>
      </w:r>
    </w:p>
    <w:p w14:paraId="2044A546" w14:textId="77777777" w:rsidR="00EC03C6" w:rsidRPr="00EC03C6" w:rsidRDefault="00EC03C6" w:rsidP="00EC03C6">
      <w:pPr>
        <w:pStyle w:val="af3"/>
        <w:widowControl w:val="0"/>
        <w:numPr>
          <w:ilvl w:val="1"/>
          <w:numId w:val="51"/>
        </w:numPr>
        <w:overflowPunct w:val="0"/>
        <w:autoSpaceDE w:val="0"/>
        <w:autoSpaceDN w:val="0"/>
        <w:bidi/>
        <w:adjustRightInd w:val="0"/>
        <w:spacing w:before="120" w:after="120" w:line="240" w:lineRule="auto"/>
        <w:textAlignment w:val="baseline"/>
        <w:outlineLvl w:val="1"/>
        <w:rPr>
          <w:rFonts w:cs="David"/>
          <w:vanish/>
          <w:szCs w:val="24"/>
          <w:rtl/>
        </w:rPr>
      </w:pPr>
    </w:p>
    <w:p w14:paraId="27A7ECA1" w14:textId="50F34902" w:rsidR="00FC3A35" w:rsidRPr="005D2B4D" w:rsidRDefault="00FC3A35" w:rsidP="00EC03C6">
      <w:pPr>
        <w:pStyle w:val="af3"/>
        <w:widowControl w:val="0"/>
        <w:numPr>
          <w:ilvl w:val="2"/>
          <w:numId w:val="51"/>
        </w:numPr>
        <w:overflowPunct w:val="0"/>
        <w:autoSpaceDE w:val="0"/>
        <w:autoSpaceDN w:val="0"/>
        <w:bidi/>
        <w:adjustRightInd w:val="0"/>
        <w:spacing w:before="120" w:after="120" w:line="240" w:lineRule="auto"/>
        <w:textAlignment w:val="baseline"/>
        <w:outlineLvl w:val="1"/>
        <w:rPr>
          <w:rFonts w:cs="David"/>
          <w:szCs w:val="24"/>
        </w:rPr>
      </w:pPr>
      <w:r w:rsidRPr="005D2B4D">
        <w:rPr>
          <w:rFonts w:cs="David" w:hint="cs"/>
          <w:szCs w:val="24"/>
          <w:rtl/>
        </w:rPr>
        <w:t>פנייה פרטנית בסכום העולה על 50,000 ₪ תבוצע על ידי ועדת המכרזים של המזמין.</w:t>
      </w:r>
    </w:p>
    <w:p w14:paraId="702DB606" w14:textId="77777777" w:rsidR="00FC3A35" w:rsidRPr="005D2B4D" w:rsidRDefault="00FC3A35" w:rsidP="00EC03C6">
      <w:pPr>
        <w:pStyle w:val="af3"/>
        <w:widowControl w:val="0"/>
        <w:numPr>
          <w:ilvl w:val="2"/>
          <w:numId w:val="51"/>
        </w:numPr>
        <w:overflowPunct w:val="0"/>
        <w:autoSpaceDE w:val="0"/>
        <w:autoSpaceDN w:val="0"/>
        <w:bidi/>
        <w:adjustRightInd w:val="0"/>
        <w:spacing w:before="120" w:after="120" w:line="240" w:lineRule="auto"/>
        <w:textAlignment w:val="baseline"/>
        <w:outlineLvl w:val="1"/>
        <w:rPr>
          <w:rFonts w:cs="David"/>
          <w:szCs w:val="24"/>
        </w:rPr>
      </w:pPr>
      <w:r w:rsidRPr="005D2B4D">
        <w:rPr>
          <w:rFonts w:cs="David" w:hint="cs"/>
          <w:szCs w:val="24"/>
          <w:rtl/>
        </w:rPr>
        <w:t>הפנייה תופץ באופן זהה לכל ספקי מכרז המסגרת.</w:t>
      </w:r>
    </w:p>
    <w:p w14:paraId="24AD06B5" w14:textId="77777777" w:rsidR="00FC3A35" w:rsidRPr="005D2B4D" w:rsidRDefault="00FC3A35" w:rsidP="00EC03C6">
      <w:pPr>
        <w:pStyle w:val="af3"/>
        <w:widowControl w:val="0"/>
        <w:numPr>
          <w:ilvl w:val="2"/>
          <w:numId w:val="51"/>
        </w:numPr>
        <w:overflowPunct w:val="0"/>
        <w:autoSpaceDE w:val="0"/>
        <w:autoSpaceDN w:val="0"/>
        <w:bidi/>
        <w:adjustRightInd w:val="0"/>
        <w:spacing w:before="120" w:after="120" w:line="240" w:lineRule="auto"/>
        <w:textAlignment w:val="baseline"/>
        <w:outlineLvl w:val="1"/>
        <w:rPr>
          <w:rFonts w:cs="David"/>
          <w:szCs w:val="24"/>
        </w:rPr>
      </w:pPr>
      <w:r w:rsidRPr="005D2B4D">
        <w:rPr>
          <w:rFonts w:cs="David" w:hint="cs"/>
          <w:szCs w:val="24"/>
          <w:rtl/>
        </w:rPr>
        <w:t>ההצעות תוגשנה לתיבת המכרזים במשרדי המזמין, או באמצעות דוא"ל, לפי שיקול דעתו של המזמין ובהתאם לתנאי הפנייה הפרטנית.</w:t>
      </w:r>
    </w:p>
    <w:p w14:paraId="1CE7116B"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u w:val="none"/>
          <w:rtl/>
        </w:rPr>
        <w:t>בכל פנייה פרטנית תיקבענה אמות המידה לבחירת ההצעה הזוכה, כאשר המזמין יהא רשאי, אך לא חייב, לכלול באמות המידה מרכיבי איכות, לפי שיקול דעתו הבלעדי.</w:t>
      </w:r>
    </w:p>
    <w:p w14:paraId="6793EA2B"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u w:val="none"/>
          <w:rtl/>
        </w:rPr>
        <w:t>המזמין רשאי לפנות אל המציעים, או אל מי מהם, לקבלת הבהרות, השלמות או תיקונים ביחס להצעותיהם.</w:t>
      </w:r>
    </w:p>
    <w:p w14:paraId="308B6B95"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0B20AA">
        <w:rPr>
          <w:rFonts w:cs="David" w:hint="cs"/>
          <w:b w:val="0"/>
          <w:bCs w:val="0"/>
          <w:szCs w:val="24"/>
          <w:u w:val="none"/>
          <w:rtl/>
        </w:rPr>
        <w:t xml:space="preserve">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לפנייה זו. </w:t>
      </w:r>
    </w:p>
    <w:p w14:paraId="6FAB058C" w14:textId="77777777" w:rsidR="00FC3A35" w:rsidRPr="000B20AA" w:rsidRDefault="00FC3A35" w:rsidP="000B20AA">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0B20AA">
        <w:rPr>
          <w:rFonts w:cs="David" w:hint="cs"/>
          <w:b w:val="0"/>
          <w:bCs w:val="0"/>
          <w:szCs w:val="24"/>
          <w:u w:val="none"/>
          <w:rt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0B20AA">
        <w:rPr>
          <w:rFonts w:cs="David"/>
          <w:b w:val="0"/>
          <w:bCs w:val="0"/>
          <w:szCs w:val="24"/>
          <w:u w:val="none"/>
          <w:rtl/>
        </w:rPr>
        <w:t>.</w:t>
      </w:r>
      <w:r w:rsidRPr="000B20AA">
        <w:rPr>
          <w:rFonts w:cs="David" w:hint="cs"/>
          <w:b w:val="0"/>
          <w:bCs w:val="0"/>
          <w:szCs w:val="24"/>
          <w:u w:val="none"/>
          <w:rtl/>
        </w:rPr>
        <w:t xml:space="preserve"> במקרה של ביטול, לא יהיה חייב עורך המכרז לפצות את המציעים או כל משתתף אחר במכרז, בכל צורה שהיא.</w:t>
      </w:r>
    </w:p>
    <w:p w14:paraId="0F00C492"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מבלי לגרוע מן האמור לעיל, המזמין יהיה רשאי לבחור בהצעה שדורגה במקום השני בפנייה הפרטנית, במידה שהמציע שדורג במקום הראשון בפנייה הפרטנית מבצע באותה עת עבודה אחרת עבור המזמין בעקבות זכייתו בפנייה פרטנית אחרת, באופן שעלול, לדעת המזמין, להביא לכך שלא יעמוד בלוח הזמנים הנדרש לביצוע השירות.</w:t>
      </w:r>
    </w:p>
    <w:p w14:paraId="2B81E07E"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0B20AA">
        <w:rPr>
          <w:rFonts w:cs="David" w:hint="cs"/>
          <w:b w:val="0"/>
          <w:bCs w:val="0"/>
          <w:szCs w:val="24"/>
          <w:u w:val="none"/>
          <w:rtl/>
        </w:rPr>
        <w:t xml:space="preserve">המזמין </w:t>
      </w:r>
      <w:r w:rsidRPr="000B20AA">
        <w:rPr>
          <w:rFonts w:cs="David"/>
          <w:b w:val="0"/>
          <w:bCs w:val="0"/>
          <w:szCs w:val="24"/>
          <w:u w:val="none"/>
          <w:rtl/>
        </w:rPr>
        <w:t>שומר לעצמו את הזכות לנהל עם כל אחד מהמציעים מו"מ בנפרד לגבי הצעתו</w:t>
      </w:r>
      <w:r w:rsidRPr="000B20AA">
        <w:rPr>
          <w:rFonts w:cs="David"/>
          <w:b w:val="0"/>
          <w:bCs w:val="0"/>
          <w:szCs w:val="24"/>
          <w:u w:val="none"/>
        </w:rPr>
        <w:t xml:space="preserve"> </w:t>
      </w:r>
      <w:r w:rsidRPr="000B20AA">
        <w:rPr>
          <w:rFonts w:cs="David" w:hint="cs"/>
          <w:b w:val="0"/>
          <w:bCs w:val="0"/>
          <w:szCs w:val="24"/>
          <w:u w:val="none"/>
          <w:rtl/>
        </w:rPr>
        <w:t>ו/או להחליט שלא להתקשר עם מציע כלל.</w:t>
      </w:r>
      <w:r w:rsidRPr="000B20AA">
        <w:rPr>
          <w:rFonts w:cs="David"/>
          <w:b w:val="0"/>
          <w:bCs w:val="0"/>
          <w:szCs w:val="24"/>
          <w:u w:val="none"/>
          <w:rtl/>
        </w:rPr>
        <w:t xml:space="preserve"> המזמין שומר על זכותו לנהל מו"מ עם הזוכה בלא</w:t>
      </w:r>
      <w:r w:rsidRPr="000B20AA">
        <w:rPr>
          <w:rFonts w:cs="David" w:hint="cs"/>
          <w:b w:val="0"/>
          <w:bCs w:val="0"/>
          <w:szCs w:val="24"/>
          <w:u w:val="none"/>
          <w:rtl/>
        </w:rPr>
        <w:t xml:space="preserve"> </w:t>
      </w:r>
      <w:r w:rsidRPr="000B20AA">
        <w:rPr>
          <w:rFonts w:cs="David"/>
          <w:b w:val="0"/>
          <w:bCs w:val="0"/>
          <w:szCs w:val="24"/>
          <w:u w:val="none"/>
          <w:rtl/>
        </w:rPr>
        <w:t xml:space="preserve">להודיע לו על זכייתו וכן לקיים, לפי החלטתו, הליך של </w:t>
      </w:r>
      <w:r w:rsidRPr="000B20AA">
        <w:rPr>
          <w:rFonts w:cs="David"/>
          <w:b w:val="0"/>
          <w:bCs w:val="0"/>
          <w:szCs w:val="24"/>
          <w:u w:val="none"/>
        </w:rPr>
        <w:t>Best and Final</w:t>
      </w:r>
      <w:r w:rsidRPr="000B20AA">
        <w:rPr>
          <w:rFonts w:cs="David"/>
          <w:b w:val="0"/>
          <w:bCs w:val="0"/>
          <w:szCs w:val="24"/>
          <w:u w:val="none"/>
          <w:rtl/>
        </w:rPr>
        <w:t xml:space="preserve"> עם כל המציעים</w:t>
      </w:r>
      <w:r w:rsidRPr="000B20AA">
        <w:rPr>
          <w:rFonts w:cs="David" w:hint="cs"/>
          <w:b w:val="0"/>
          <w:bCs w:val="0"/>
          <w:szCs w:val="24"/>
          <w:u w:val="none"/>
          <w:rtl/>
        </w:rPr>
        <w:t xml:space="preserve"> </w:t>
      </w:r>
      <w:r w:rsidRPr="000B20AA">
        <w:rPr>
          <w:rFonts w:cs="David"/>
          <w:b w:val="0"/>
          <w:bCs w:val="0"/>
          <w:szCs w:val="24"/>
          <w:u w:val="none"/>
          <w:rtl/>
        </w:rPr>
        <w:t>או עם חלקם</w:t>
      </w:r>
      <w:r w:rsidRPr="000B20AA">
        <w:rPr>
          <w:rFonts w:cs="David"/>
          <w:b w:val="0"/>
          <w:bCs w:val="0"/>
          <w:szCs w:val="24"/>
          <w:u w:val="none"/>
        </w:rPr>
        <w:t>.</w:t>
      </w:r>
    </w:p>
    <w:p w14:paraId="308E183E"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המזמין רשאי, בכל פנייה פרטנית, לבחור הצעה כלשהי בשלמותה או בחלקה, וכן לבחור ביותר מהצעה אחת ו/או לפצל את ביצוע השירותים בין מספר מציעים.</w:t>
      </w:r>
    </w:p>
    <w:p w14:paraId="5644CD87"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המזמין רשאי, על פי שיקול דעתו הבלעדי, בכל עת, לבטל כל פנייה פרטנית, בין לפני בחירת הזוכים ובין לאחר בחירת הזוכים, בשל שינוי צרכי לפ"מ ו/או בשל היעדר תקציב לביצוע השירותים הנדרשים בפנייה, כולם או חלקם.</w:t>
      </w:r>
    </w:p>
    <w:p w14:paraId="288D8711"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 xml:space="preserve">פסילה בעקבות חוות דעת שלילית בכתב או מידע שקרי </w:t>
      </w:r>
      <w:r w:rsidRPr="000B20AA">
        <w:rPr>
          <w:rFonts w:cs="David"/>
          <w:b w:val="0"/>
          <w:bCs w:val="0"/>
          <w:szCs w:val="24"/>
          <w:u w:val="none"/>
          <w:rtl/>
        </w:rPr>
        <w:t>–</w:t>
      </w:r>
      <w:r w:rsidRPr="000B20AA">
        <w:rPr>
          <w:rFonts w:cs="David" w:hint="cs"/>
          <w:b w:val="0"/>
          <w:bCs w:val="0"/>
          <w:szCs w:val="24"/>
          <w:u w:val="none"/>
          <w:rt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לעניין טיב העבודה שסיפק, או שכלל בהצעתו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14:paraId="5883548A"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המזמין רשאי לדרוש מספקי המסגרת מועמדים חלופיים במקום אלה שהוצעו לו במסגרת המכרז, מכל סיבה שהיא ולפי שיקול דעתו הבלעדי.</w:t>
      </w:r>
    </w:p>
    <w:p w14:paraId="414F2945"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 xml:space="preserve">במסגרת הפנייה הפרטנית יידרשו ספקי המסגרת להגיש הצעת מחיר מטעמם לביצוע השירותים המפורטים בפנייה הפרטנית. </w:t>
      </w:r>
    </w:p>
    <w:p w14:paraId="14EF0E91"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כל ספקי המסגרת מחויבים במענה לפניית המזמין.</w:t>
      </w:r>
    </w:p>
    <w:p w14:paraId="320E83A1" w14:textId="77777777" w:rsidR="00FC3A35" w:rsidRPr="000B20AA"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0B20AA">
        <w:rPr>
          <w:rFonts w:cs="David" w:hint="cs"/>
          <w:b w:val="0"/>
          <w:bCs w:val="0"/>
          <w:szCs w:val="24"/>
          <w:u w:val="none"/>
          <w:rtl/>
        </w:rPr>
        <w:t>המזמין יהא רשאי לבצע פנייה פרטנית במסגרתה יידרש הספק הזוכה לחתום על הסכם התקשרות, וזאת בנוסף להסכם זה.</w:t>
      </w:r>
    </w:p>
    <w:p w14:paraId="71DC7EBE" w14:textId="77777777" w:rsidR="00FC3A35" w:rsidRPr="005D2B4D" w:rsidRDefault="00FC3A35" w:rsidP="000B20A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szCs w:val="24"/>
        </w:rPr>
      </w:pPr>
      <w:r w:rsidRPr="000B20AA">
        <w:rPr>
          <w:rFonts w:cs="David" w:hint="cs"/>
          <w:b w:val="0"/>
          <w:bCs w:val="0"/>
          <w:szCs w:val="24"/>
          <w:u w:val="none"/>
          <w:rtl/>
        </w:rPr>
        <w:lastRenderedPageBreak/>
        <w:t xml:space="preserve">יובהר, כי הסכם ההתקשרות אשר נחתם בעקבות פנייה פרטנית כאמור יעמוד בתוקפו אף אם לא יוארך תוקפו של הסכם המסגרת עם הספק ו/או יפורסם מכרז חדש בנושא, והמזמין יהא רשאי להאריך את </w:t>
      </w:r>
      <w:r w:rsidRPr="00571BF4">
        <w:rPr>
          <w:rFonts w:cs="David" w:hint="cs"/>
          <w:b w:val="0"/>
          <w:bCs w:val="0"/>
          <w:szCs w:val="24"/>
          <w:u w:val="none"/>
          <w:rtl/>
        </w:rPr>
        <w:t>תקופת ההתקשרות עם הזוכה בפנייה הפרטנית כאמור, בהתאם לתנאי הסכם ההתקשרות.</w:t>
      </w:r>
    </w:p>
    <w:p w14:paraId="32F73543" w14:textId="77777777" w:rsidR="00FC3A35" w:rsidRPr="00FC6223" w:rsidRDefault="00FC3A35" w:rsidP="00FC3A35">
      <w:pPr>
        <w:bidi/>
        <w:spacing w:after="0" w:line="360" w:lineRule="auto"/>
        <w:jc w:val="left"/>
        <w:rPr>
          <w:rFonts w:cs="David"/>
          <w:szCs w:val="24"/>
          <w:rtl/>
        </w:rPr>
      </w:pPr>
    </w:p>
    <w:p w14:paraId="50C31717"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szCs w:val="24"/>
          <w:u w:val="single"/>
          <w:rtl/>
        </w:rPr>
        <w:t>סודיות</w:t>
      </w:r>
    </w:p>
    <w:p w14:paraId="6759BFB2" w14:textId="77777777" w:rsidR="00FC3A35" w:rsidRPr="00CB188E" w:rsidRDefault="00FC3A35" w:rsidP="00EC03C6">
      <w:pPr>
        <w:pStyle w:val="af3"/>
        <w:widowControl w:val="0"/>
        <w:numPr>
          <w:ilvl w:val="0"/>
          <w:numId w:val="5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791BF08B" w14:textId="77777777" w:rsidR="00FC3A35" w:rsidRPr="00CB188E" w:rsidRDefault="00FC3A35" w:rsidP="00EC03C6">
      <w:pPr>
        <w:pStyle w:val="af3"/>
        <w:widowControl w:val="0"/>
        <w:numPr>
          <w:ilvl w:val="0"/>
          <w:numId w:val="5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3FE7FF61" w14:textId="77777777" w:rsidR="00FC3A35" w:rsidRPr="00CB188E" w:rsidRDefault="00FC3A35" w:rsidP="00EC03C6">
      <w:pPr>
        <w:pStyle w:val="af3"/>
        <w:widowControl w:val="0"/>
        <w:numPr>
          <w:ilvl w:val="0"/>
          <w:numId w:val="5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423D01E2" w14:textId="77777777" w:rsidR="00FC3A35" w:rsidRPr="00CB188E" w:rsidRDefault="00FC3A35" w:rsidP="00EC03C6">
      <w:pPr>
        <w:pStyle w:val="af3"/>
        <w:widowControl w:val="0"/>
        <w:numPr>
          <w:ilvl w:val="0"/>
          <w:numId w:val="5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397E062E" w14:textId="77777777" w:rsidR="00FC3A35" w:rsidRPr="00CB188E" w:rsidRDefault="00FC3A35" w:rsidP="00EC03C6">
      <w:pPr>
        <w:pStyle w:val="af3"/>
        <w:widowControl w:val="0"/>
        <w:numPr>
          <w:ilvl w:val="0"/>
          <w:numId w:val="5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32BFECB3"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cs"/>
          <w:b w:val="0"/>
          <w:bCs w:val="0"/>
          <w:szCs w:val="24"/>
          <w:u w:val="none"/>
          <w:rtl/>
        </w:rPr>
        <w:t>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w:t>
      </w:r>
      <w:r>
        <w:rPr>
          <w:rFonts w:cs="David" w:hint="cs"/>
          <w:b w:val="0"/>
          <w:bCs w:val="0"/>
          <w:szCs w:val="24"/>
          <w:u w:val="none"/>
          <w:rtl/>
        </w:rPr>
        <w:t xml:space="preserve"> ו/או גורם עליו הורה המזמין</w:t>
      </w:r>
      <w:r w:rsidRPr="00AE4C13">
        <w:rPr>
          <w:rFonts w:cs="David" w:hint="cs"/>
          <w:b w:val="0"/>
          <w:bCs w:val="0"/>
          <w:szCs w:val="24"/>
          <w:u w:val="none"/>
          <w:rtl/>
        </w:rPr>
        <w:t xml:space="preserve">. </w:t>
      </w:r>
    </w:p>
    <w:p w14:paraId="07E86EA4"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b w:val="0"/>
          <w:bCs w:val="0"/>
          <w:szCs w:val="24"/>
          <w:u w:val="none"/>
          <w:rtl/>
        </w:rPr>
        <w:t>הקבלן מצהיר שידוע לו שכל מידע שיתקבל אצלו במהלך מתן השירותים הינו בגדר סודות מקצועיים.</w:t>
      </w:r>
    </w:p>
    <w:p w14:paraId="7AE9345C"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AE4C13">
        <w:rPr>
          <w:rFonts w:cs="David"/>
          <w:b w:val="0"/>
          <w:bCs w:val="0"/>
          <w:szCs w:val="24"/>
          <w:u w:val="none"/>
          <w:rtl/>
        </w:rPr>
        <w:t>הקבלן מתחייב לשמור את המידע ו/או הסודות המקצועיים בסודיות מוחלטת ולא לעשות בהם כל שימוש.</w:t>
      </w:r>
      <w:r w:rsidRPr="00AE4C13">
        <w:rPr>
          <w:rFonts w:cs="David" w:hint="cs"/>
          <w:b w:val="0"/>
          <w:bCs w:val="0"/>
          <w:szCs w:val="24"/>
          <w:u w:val="none"/>
          <w:rtl/>
        </w:rPr>
        <w:t xml:space="preserve"> </w:t>
      </w:r>
      <w:r w:rsidRPr="00AE4C13">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14:paraId="5F8AA2C2"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cs"/>
          <w:b w:val="0"/>
          <w:bCs w:val="0"/>
          <w:szCs w:val="24"/>
          <w:u w:val="none"/>
          <w:rtl/>
        </w:rPr>
        <w:t>הקבלן לא יעביר לכל גו</w:t>
      </w:r>
      <w:r>
        <w:rPr>
          <w:rFonts w:cs="David" w:hint="cs"/>
          <w:b w:val="0"/>
          <w:bCs w:val="0"/>
          <w:szCs w:val="24"/>
          <w:u w:val="none"/>
          <w:rtl/>
        </w:rPr>
        <w:t>רם אחר שבו או ע</w:t>
      </w:r>
      <w:r w:rsidRPr="00AE4C13">
        <w:rPr>
          <w:rFonts w:cs="David" w:hint="cs"/>
          <w:b w:val="0"/>
          <w:bCs w:val="0"/>
          <w:szCs w:val="24"/>
          <w:u w:val="none"/>
          <w:rtl/>
        </w:rPr>
        <w:t>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14:paraId="6492D7B2"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AE4C13">
        <w:rPr>
          <w:rFonts w:cs="David"/>
          <w:b w:val="0"/>
          <w:bCs w:val="0"/>
          <w:szCs w:val="24"/>
          <w:u w:val="none"/>
          <w:rtl/>
        </w:rPr>
        <w:t xml:space="preserve">הקבלן מתחייב לדאוג </w:t>
      </w:r>
      <w:r w:rsidRPr="00AE4C13">
        <w:rPr>
          <w:rFonts w:cs="David" w:hint="cs"/>
          <w:b w:val="0"/>
          <w:bCs w:val="0"/>
          <w:szCs w:val="24"/>
          <w:u w:val="none"/>
          <w:rtl/>
        </w:rPr>
        <w:t>לכך שכל מי מטעמו אשר יטול חלק במתן השירותים</w:t>
      </w:r>
      <w:r>
        <w:rPr>
          <w:rFonts w:cs="David" w:hint="cs"/>
          <w:b w:val="0"/>
          <w:bCs w:val="0"/>
          <w:szCs w:val="24"/>
          <w:u w:val="none"/>
          <w:rtl/>
        </w:rPr>
        <w:t>, לרבות בעלי תפקידים ו/או קבלני משנה מטעמו (ככל שהותר לו להעסיק קבלני משנה לפי תנאי המכרז והסכם זה),</w:t>
      </w:r>
      <w:r w:rsidRPr="00AE4C13">
        <w:rPr>
          <w:rFonts w:cs="David" w:hint="cs"/>
          <w:b w:val="0"/>
          <w:bCs w:val="0"/>
          <w:szCs w:val="24"/>
          <w:u w:val="none"/>
          <w:rtl/>
        </w:rPr>
        <w:t xml:space="preserve"> </w:t>
      </w:r>
      <w:r w:rsidRPr="00AE4C13">
        <w:rPr>
          <w:rFonts w:cs="David"/>
          <w:b w:val="0"/>
          <w:bCs w:val="0"/>
          <w:szCs w:val="24"/>
          <w:u w:val="none"/>
          <w:rtl/>
        </w:rPr>
        <w:t xml:space="preserve">יחתום על התחייבות לשמירת סודיות </w:t>
      </w:r>
      <w:r>
        <w:rPr>
          <w:rFonts w:cs="David" w:hint="cs"/>
          <w:b w:val="0"/>
          <w:bCs w:val="0"/>
          <w:szCs w:val="24"/>
          <w:u w:val="none"/>
          <w:rtl/>
        </w:rPr>
        <w:t xml:space="preserve">והיעדר ניגוד עניינים </w:t>
      </w:r>
      <w:r w:rsidRPr="00AE4C13">
        <w:rPr>
          <w:rFonts w:cs="David"/>
          <w:b w:val="0"/>
          <w:bCs w:val="0"/>
          <w:szCs w:val="24"/>
          <w:u w:val="none"/>
          <w:rtl/>
        </w:rPr>
        <w:t xml:space="preserve">בנוסח המצורף להסכם זה. התחייבות </w:t>
      </w:r>
      <w:r w:rsidRPr="00AE4C13">
        <w:rPr>
          <w:rFonts w:cs="David" w:hint="cs"/>
          <w:b w:val="0"/>
          <w:bCs w:val="0"/>
          <w:szCs w:val="24"/>
          <w:u w:val="none"/>
          <w:rtl/>
        </w:rPr>
        <w:t>כאמור</w:t>
      </w:r>
      <w:r w:rsidRPr="00AE4C13">
        <w:rPr>
          <w:rFonts w:cs="David"/>
          <w:b w:val="0"/>
          <w:bCs w:val="0"/>
          <w:szCs w:val="24"/>
          <w:u w:val="none"/>
          <w:rtl/>
        </w:rPr>
        <w:t xml:space="preserve"> לשמירת סודיות </w:t>
      </w:r>
      <w:r>
        <w:rPr>
          <w:rFonts w:cs="David" w:hint="cs"/>
          <w:b w:val="0"/>
          <w:bCs w:val="0"/>
          <w:szCs w:val="24"/>
          <w:u w:val="none"/>
          <w:rtl/>
        </w:rPr>
        <w:t xml:space="preserve">והיעדר ניגוד עניינים </w:t>
      </w:r>
      <w:r w:rsidRPr="00AE4C13">
        <w:rPr>
          <w:rFonts w:cs="David"/>
          <w:b w:val="0"/>
          <w:bCs w:val="0"/>
          <w:szCs w:val="24"/>
          <w:u w:val="none"/>
          <w:rtl/>
        </w:rPr>
        <w:t xml:space="preserve">מצורפת </w:t>
      </w:r>
      <w:r w:rsidRPr="00AE4C13">
        <w:rPr>
          <w:rFonts w:cs="David" w:hint="cs"/>
          <w:b w:val="0"/>
          <w:bCs w:val="0"/>
          <w:szCs w:val="24"/>
          <w:u w:val="none"/>
          <w:rtl/>
        </w:rPr>
        <w:t>כנספח</w:t>
      </w:r>
      <w:r w:rsidRPr="00AE4C13">
        <w:rPr>
          <w:rFonts w:cs="David"/>
          <w:b w:val="0"/>
          <w:bCs w:val="0"/>
          <w:szCs w:val="24"/>
          <w:u w:val="none"/>
          <w:rtl/>
        </w:rPr>
        <w:t xml:space="preserve"> להסכם זה ומהווה חלק בלתי נפרד ממנו.</w:t>
      </w:r>
    </w:p>
    <w:p w14:paraId="7069C517" w14:textId="77777777" w:rsidR="00FC3A35" w:rsidRPr="00953D6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3238A1">
        <w:rPr>
          <w:rFonts w:cs="David" w:hint="cs"/>
          <w:b w:val="0"/>
          <w:bCs w:val="0"/>
          <w:szCs w:val="24"/>
          <w:u w:val="none"/>
          <w:rtl/>
        </w:rPr>
        <w:t>הקבלן מתחייב לחתום על התחייבות לשמירת סודיות ללא הסתייגות ו</w:t>
      </w:r>
      <w:r>
        <w:rPr>
          <w:rFonts w:cs="David" w:hint="cs"/>
          <w:b w:val="0"/>
          <w:bCs w:val="0"/>
          <w:szCs w:val="24"/>
          <w:u w:val="none"/>
          <w:rtl/>
        </w:rPr>
        <w:t>מתחייב בזאת</w:t>
      </w:r>
      <w:r w:rsidRPr="003238A1">
        <w:rPr>
          <w:rFonts w:cs="David" w:hint="cs"/>
          <w:b w:val="0"/>
          <w:bCs w:val="0"/>
          <w:szCs w:val="24"/>
          <w:u w:val="none"/>
          <w:rtl/>
        </w:rPr>
        <w:t xml:space="preserve"> </w:t>
      </w:r>
      <w:r w:rsidRPr="00953D63">
        <w:rPr>
          <w:rFonts w:cs="David" w:hint="cs"/>
          <w:b w:val="0"/>
          <w:bCs w:val="0"/>
          <w:szCs w:val="24"/>
          <w:u w:val="none"/>
          <w:rtl/>
        </w:rPr>
        <w:t xml:space="preserve">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14:paraId="24BB061B"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AE4C13">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14:paraId="35E6124D" w14:textId="77777777" w:rsidR="00FC3A35" w:rsidRPr="00345FC1"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345FC1">
        <w:rPr>
          <w:rFonts w:cs="David"/>
          <w:b w:val="0"/>
          <w:bCs w:val="0"/>
          <w:szCs w:val="24"/>
          <w:u w:val="none"/>
          <w:rtl/>
        </w:rPr>
        <w:t>הקבלן מצהיר כי ידוע לו כי פרטים מההסכם ומאופן מימושו יפורסמו ב</w:t>
      </w:r>
      <w:hyperlink r:id="rId17" w:history="1">
        <w:r w:rsidRPr="00345FC1">
          <w:rPr>
            <w:rFonts w:cs="David"/>
            <w:b w:val="0"/>
            <w:bCs w:val="0"/>
            <w:szCs w:val="24"/>
            <w:u w:val="none"/>
            <w:rtl/>
          </w:rPr>
          <w:t>אתר חופש המידע הממשלתי</w:t>
        </w:r>
      </w:hyperlink>
      <w:r w:rsidRPr="00345FC1">
        <w:rPr>
          <w:rFonts w:cs="David"/>
          <w:b w:val="0"/>
          <w:bCs w:val="0"/>
          <w:szCs w:val="24"/>
          <w:u w:val="none"/>
          <w:rtl/>
        </w:rPr>
        <w:t>, בהתאם ל</w:t>
      </w:r>
      <w:hyperlink r:id="rId18" w:history="1">
        <w:r w:rsidRPr="00345FC1">
          <w:rPr>
            <w:rFonts w:cs="David"/>
            <w:b w:val="0"/>
            <w:bCs w:val="0"/>
            <w:szCs w:val="24"/>
            <w:u w:val="none"/>
            <w:rtl/>
          </w:rPr>
          <w:t>נוהל פרסום התקשרויות</w:t>
        </w:r>
      </w:hyperlink>
      <w:r w:rsidRPr="00345FC1">
        <w:rPr>
          <w:rFonts w:cs="David"/>
          <w:b w:val="0"/>
          <w:bCs w:val="0"/>
          <w:szCs w:val="24"/>
          <w:u w:val="none"/>
          <w:rtl/>
        </w:rPr>
        <w:t xml:space="preserve">, ובמקרים הרלוונטיים, גם לפי </w:t>
      </w:r>
      <w:hyperlink r:id="rId19" w:history="1">
        <w:r w:rsidRPr="00345FC1">
          <w:rPr>
            <w:rFonts w:cs="David"/>
            <w:b w:val="0"/>
            <w:bCs w:val="0"/>
            <w:szCs w:val="24"/>
            <w:u w:val="none"/>
            <w:rtl/>
          </w:rPr>
          <w:t>החלטת ממשלה בנושא ''פרסום היתרים ומסמכי התקשרות בין רשויות המדינה לגופים פרטיים'', מס' 1116</w:t>
        </w:r>
      </w:hyperlink>
      <w:r>
        <w:rPr>
          <w:rFonts w:cs="David" w:hint="cs"/>
          <w:b w:val="0"/>
          <w:bCs w:val="0"/>
          <w:szCs w:val="24"/>
          <w:u w:val="none"/>
          <w:rtl/>
        </w:rPr>
        <w:t xml:space="preserve"> מיום 29.12.2013.</w:t>
      </w:r>
    </w:p>
    <w:p w14:paraId="5658DB4E" w14:textId="77777777" w:rsidR="00FC3A35" w:rsidRPr="00CD67BF" w:rsidRDefault="00FC3A35" w:rsidP="00FC3A35">
      <w:pPr>
        <w:widowControl w:val="0"/>
        <w:bidi/>
        <w:spacing w:after="0" w:line="360" w:lineRule="auto"/>
        <w:ind w:left="643"/>
        <w:outlineLvl w:val="1"/>
        <w:rPr>
          <w:rFonts w:cs="David"/>
          <w:szCs w:val="24"/>
          <w:rtl/>
        </w:rPr>
      </w:pPr>
    </w:p>
    <w:p w14:paraId="29E2162E"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hint="cs"/>
          <w:szCs w:val="24"/>
          <w:u w:val="single"/>
          <w:rtl/>
        </w:rPr>
        <w:t>ניגוד עניינים</w:t>
      </w:r>
    </w:p>
    <w:p w14:paraId="6179AA31"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cs"/>
          <w:b w:val="0"/>
          <w:bCs w:val="0"/>
          <w:szCs w:val="24"/>
          <w:u w:val="none"/>
          <w:rtl/>
        </w:rPr>
        <w:t>הקבלן מצהיר ומתחייב שאין ולא יהיה לו, במהלך תקופת ההתקשרות בין הצדדים ולאחריה, ניגוד עניינים מכל מין וסוג שהוא, בתחום השירותים לפי הסכם זה.</w:t>
      </w:r>
    </w:p>
    <w:p w14:paraId="1382FE95"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cs"/>
          <w:b w:val="0"/>
          <w:bCs w:val="0"/>
          <w:szCs w:val="24"/>
          <w:u w:val="none"/>
          <w:rtl/>
        </w:rPr>
        <w:t>על הקבלן להודיע למזמין באופן מיידי על כל נתון או מצב שבשלם הוא ו/או מי מטעמו עלולים להימצא במצב של ניגוד עניינים, מיד עם היוודע לו הנתון או המצב האמורים.</w:t>
      </w:r>
    </w:p>
    <w:p w14:paraId="236D595F"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cs"/>
          <w:b w:val="0"/>
          <w:bCs w:val="0"/>
          <w:szCs w:val="24"/>
          <w:u w:val="none"/>
          <w:rtl/>
        </w:rPr>
        <w:t xml:space="preserve">אם לדעת המזמין נתון הקבלן ו/או מי מטעמו, בכל שלב של ביצוע ההסכם, במצב בו הוא נמצא או עלול להימצא בניגוד עניינים, רשאי המזמין להורות על הפסקת עבודתו של הקבלן ועל סיום ההתקשרות עם הקבלן, מטעם זה בלבד. </w:t>
      </w:r>
    </w:p>
    <w:p w14:paraId="350A50AD" w14:textId="77777777" w:rsidR="00FC3A35" w:rsidRPr="00C66C4F" w:rsidRDefault="00FC3A35" w:rsidP="00FC3A35">
      <w:pPr>
        <w:bidi/>
        <w:spacing w:after="0" w:line="360" w:lineRule="auto"/>
        <w:ind w:left="714" w:hanging="765"/>
        <w:jc w:val="left"/>
        <w:rPr>
          <w:rFonts w:cs="David"/>
          <w:szCs w:val="24"/>
          <w:rtl/>
        </w:rPr>
      </w:pPr>
    </w:p>
    <w:p w14:paraId="67C5DB68"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hint="eastAsia"/>
          <w:szCs w:val="24"/>
          <w:u w:val="single"/>
          <w:rtl/>
        </w:rPr>
        <w:t>מערכת</w:t>
      </w:r>
      <w:r w:rsidRPr="00147C4B">
        <w:rPr>
          <w:rFonts w:cs="David"/>
          <w:szCs w:val="24"/>
          <w:u w:val="single"/>
          <w:rtl/>
        </w:rPr>
        <w:t xml:space="preserve"> היחסים בין הצדדים </w:t>
      </w:r>
    </w:p>
    <w:p w14:paraId="2C7F0777"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AE4C13">
        <w:rPr>
          <w:rFonts w:cs="David" w:hint="eastAsia"/>
          <w:b w:val="0"/>
          <w:bCs w:val="0"/>
          <w:szCs w:val="24"/>
          <w:u w:val="none"/>
          <w:rtl/>
        </w:rPr>
        <w:lastRenderedPageBreak/>
        <w:t>מוצהר</w:t>
      </w:r>
      <w:r w:rsidRPr="00AE4C13">
        <w:rPr>
          <w:rFonts w:cs="David"/>
          <w:b w:val="0"/>
          <w:bCs w:val="0"/>
          <w:szCs w:val="24"/>
          <w:u w:val="none"/>
          <w:rtl/>
        </w:rPr>
        <w:t xml:space="preserve"> </w:t>
      </w:r>
      <w:r w:rsidRPr="00AE4C13">
        <w:rPr>
          <w:rFonts w:cs="David" w:hint="eastAsia"/>
          <w:b w:val="0"/>
          <w:bCs w:val="0"/>
          <w:szCs w:val="24"/>
          <w:u w:val="none"/>
          <w:rtl/>
        </w:rPr>
        <w:t>ומוסכם</w:t>
      </w:r>
      <w:r w:rsidRPr="00AE4C13">
        <w:rPr>
          <w:rFonts w:cs="David"/>
          <w:b w:val="0"/>
          <w:bCs w:val="0"/>
          <w:szCs w:val="24"/>
          <w:u w:val="none"/>
          <w:rtl/>
        </w:rPr>
        <w:t xml:space="preserve"> </w:t>
      </w:r>
      <w:r w:rsidRPr="00AE4C13">
        <w:rPr>
          <w:rFonts w:cs="David" w:hint="eastAsia"/>
          <w:b w:val="0"/>
          <w:bCs w:val="0"/>
          <w:szCs w:val="24"/>
          <w:u w:val="none"/>
          <w:rtl/>
        </w:rPr>
        <w:t>כי</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היחסים</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 xml:space="preserve"> </w:t>
      </w:r>
      <w:r w:rsidRPr="00AE4C13">
        <w:rPr>
          <w:rFonts w:cs="David" w:hint="eastAsia"/>
          <w:b w:val="0"/>
          <w:bCs w:val="0"/>
          <w:szCs w:val="24"/>
          <w:u w:val="none"/>
          <w:rtl/>
        </w:rPr>
        <w:t>הינה</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מזמין</w:t>
      </w:r>
      <w:r w:rsidRPr="00AE4C13">
        <w:rPr>
          <w:rFonts w:cs="David"/>
          <w:b w:val="0"/>
          <w:bCs w:val="0"/>
          <w:szCs w:val="24"/>
          <w:u w:val="none"/>
          <w:rtl/>
        </w:rPr>
        <w:t xml:space="preserve"> </w:t>
      </w:r>
      <w:r w:rsidRPr="00AE4C13">
        <w:rPr>
          <w:rFonts w:cs="David" w:hint="eastAsia"/>
          <w:b w:val="0"/>
          <w:bCs w:val="0"/>
          <w:szCs w:val="24"/>
          <w:u w:val="none"/>
          <w:rtl/>
        </w:rPr>
        <w:t>וקבלן</w:t>
      </w:r>
      <w:r w:rsidRPr="00AE4C13">
        <w:rPr>
          <w:rFonts w:cs="David"/>
          <w:b w:val="0"/>
          <w:bCs w:val="0"/>
          <w:szCs w:val="24"/>
          <w:u w:val="none"/>
          <w:rtl/>
        </w:rPr>
        <w:t xml:space="preserve">, </w:t>
      </w:r>
      <w:r w:rsidRPr="00AE4C13">
        <w:rPr>
          <w:rFonts w:cs="David" w:hint="eastAsia"/>
          <w:b w:val="0"/>
          <w:bCs w:val="0"/>
          <w:szCs w:val="24"/>
          <w:u w:val="none"/>
          <w:rtl/>
        </w:rPr>
        <w:t>וכי</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לא</w:t>
      </w:r>
      <w:r w:rsidRPr="00AE4C13">
        <w:rPr>
          <w:rFonts w:cs="David"/>
          <w:b w:val="0"/>
          <w:bCs w:val="0"/>
          <w:szCs w:val="24"/>
          <w:u w:val="none"/>
          <w:rtl/>
        </w:rPr>
        <w:t xml:space="preserve"> </w:t>
      </w:r>
      <w:r w:rsidRPr="00AE4C13">
        <w:rPr>
          <w:rFonts w:cs="David" w:hint="eastAsia"/>
          <w:b w:val="0"/>
          <w:bCs w:val="0"/>
          <w:szCs w:val="24"/>
          <w:u w:val="none"/>
          <w:rtl/>
        </w:rPr>
        <w:t>מתקיימת</w:t>
      </w:r>
      <w:r w:rsidRPr="00AE4C13">
        <w:rPr>
          <w:rFonts w:cs="David"/>
          <w:b w:val="0"/>
          <w:bCs w:val="0"/>
          <w:szCs w:val="24"/>
          <w:u w:val="none"/>
          <w:rtl/>
        </w:rPr>
        <w:t xml:space="preserve"> </w:t>
      </w:r>
      <w:r w:rsidRPr="00AE4C13">
        <w:rPr>
          <w:rFonts w:cs="David" w:hint="eastAsia"/>
          <w:b w:val="0"/>
          <w:bCs w:val="0"/>
          <w:szCs w:val="24"/>
          <w:u w:val="none"/>
          <w:rtl/>
        </w:rPr>
        <w:t>ולא</w:t>
      </w:r>
      <w:r w:rsidRPr="00AE4C13">
        <w:rPr>
          <w:rFonts w:cs="David"/>
          <w:b w:val="0"/>
          <w:bCs w:val="0"/>
          <w:szCs w:val="24"/>
          <w:u w:val="none"/>
          <w:rtl/>
        </w:rPr>
        <w:t xml:space="preserve"> </w:t>
      </w:r>
      <w:r w:rsidRPr="00AE4C13">
        <w:rPr>
          <w:rFonts w:cs="David" w:hint="eastAsia"/>
          <w:b w:val="0"/>
          <w:bCs w:val="0"/>
          <w:szCs w:val="24"/>
          <w:u w:val="none"/>
          <w:rtl/>
        </w:rPr>
        <w:t>תתקיים</w:t>
      </w:r>
      <w:r w:rsidRPr="00AE4C13">
        <w:rPr>
          <w:rFonts w:cs="David"/>
          <w:b w:val="0"/>
          <w:bCs w:val="0"/>
          <w:szCs w:val="24"/>
          <w:u w:val="none"/>
          <w:rtl/>
        </w:rPr>
        <w:t xml:space="preserve">, </w:t>
      </w:r>
      <w:r w:rsidRPr="00AE4C13">
        <w:rPr>
          <w:rFonts w:cs="David" w:hint="eastAsia"/>
          <w:b w:val="0"/>
          <w:bCs w:val="0"/>
          <w:szCs w:val="24"/>
          <w:u w:val="none"/>
          <w:rtl/>
        </w:rPr>
        <w:t>כתוצאה</w:t>
      </w:r>
      <w:r w:rsidRPr="00AE4C13">
        <w:rPr>
          <w:rFonts w:cs="David"/>
          <w:b w:val="0"/>
          <w:bCs w:val="0"/>
          <w:szCs w:val="24"/>
          <w:u w:val="none"/>
          <w:rtl/>
        </w:rPr>
        <w:t xml:space="preserve"> </w:t>
      </w:r>
      <w:r w:rsidRPr="00AE4C13">
        <w:rPr>
          <w:rFonts w:cs="David" w:hint="eastAsia"/>
          <w:b w:val="0"/>
          <w:bCs w:val="0"/>
          <w:szCs w:val="24"/>
          <w:u w:val="none"/>
          <w:rtl/>
        </w:rPr>
        <w:t>ממתן</w:t>
      </w:r>
      <w:r w:rsidRPr="00AE4C13">
        <w:rPr>
          <w:rFonts w:cs="David"/>
          <w:b w:val="0"/>
          <w:bCs w:val="0"/>
          <w:szCs w:val="24"/>
          <w:u w:val="none"/>
          <w:rtl/>
        </w:rPr>
        <w:t xml:space="preserve">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יחסים</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עובד</w:t>
      </w:r>
      <w:r>
        <w:rPr>
          <w:rFonts w:cs="David" w:hint="cs"/>
          <w:b w:val="0"/>
          <w:bCs w:val="0"/>
          <w:szCs w:val="24"/>
          <w:u w:val="none"/>
          <w:rtl/>
        </w:rPr>
        <w:t>-</w:t>
      </w:r>
      <w:r>
        <w:rPr>
          <w:rFonts w:cs="David" w:hint="eastAsia"/>
          <w:b w:val="0"/>
          <w:bCs w:val="0"/>
          <w:szCs w:val="24"/>
          <w:u w:val="none"/>
          <w:rtl/>
        </w:rPr>
        <w:t>מעסיק</w:t>
      </w:r>
      <w:r w:rsidRPr="00AE4C13">
        <w:rPr>
          <w:rFonts w:cs="David"/>
          <w:b w:val="0"/>
          <w:bCs w:val="0"/>
          <w:szCs w:val="24"/>
          <w:u w:val="none"/>
          <w:rtl/>
        </w:rPr>
        <w:t xml:space="preserve">, </w:t>
      </w:r>
      <w:r w:rsidRPr="00AE4C13">
        <w:rPr>
          <w:rFonts w:cs="David" w:hint="eastAsia"/>
          <w:b w:val="0"/>
          <w:bCs w:val="0"/>
          <w:szCs w:val="24"/>
          <w:u w:val="none"/>
          <w:rtl/>
        </w:rPr>
        <w:t>ועל</w:t>
      </w:r>
      <w:r w:rsidRPr="00AE4C13">
        <w:rPr>
          <w:rFonts w:cs="David"/>
          <w:b w:val="0"/>
          <w:bCs w:val="0"/>
          <w:szCs w:val="24"/>
          <w:u w:val="none"/>
          <w:rtl/>
        </w:rPr>
        <w:t xml:space="preserve"> </w:t>
      </w:r>
      <w:r w:rsidRPr="00AE4C13">
        <w:rPr>
          <w:rFonts w:cs="David" w:hint="eastAsia"/>
          <w:b w:val="0"/>
          <w:bCs w:val="0"/>
          <w:szCs w:val="24"/>
          <w:u w:val="none"/>
          <w:rtl/>
        </w:rPr>
        <w:t>בסיס</w:t>
      </w:r>
      <w:r w:rsidRPr="00AE4C13">
        <w:rPr>
          <w:rFonts w:cs="David"/>
          <w:b w:val="0"/>
          <w:bCs w:val="0"/>
          <w:szCs w:val="24"/>
          <w:u w:val="none"/>
          <w:rtl/>
        </w:rPr>
        <w:t xml:space="preserve"> </w:t>
      </w:r>
      <w:r w:rsidRPr="00AE4C13">
        <w:rPr>
          <w:rFonts w:cs="David" w:hint="eastAsia"/>
          <w:b w:val="0"/>
          <w:bCs w:val="0"/>
          <w:szCs w:val="24"/>
          <w:u w:val="none"/>
          <w:rtl/>
        </w:rPr>
        <w:t>הצהרה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נקבעה</w:t>
      </w:r>
      <w:r w:rsidRPr="00AE4C13">
        <w:rPr>
          <w:rFonts w:cs="David"/>
          <w:b w:val="0"/>
          <w:bCs w:val="0"/>
          <w:szCs w:val="24"/>
          <w:u w:val="none"/>
          <w:rtl/>
        </w:rPr>
        <w:t xml:space="preserve"> </w:t>
      </w:r>
      <w:r w:rsidRPr="00AE4C13">
        <w:rPr>
          <w:rFonts w:cs="David" w:hint="eastAsia"/>
          <w:b w:val="0"/>
          <w:bCs w:val="0"/>
          <w:szCs w:val="24"/>
          <w:u w:val="none"/>
          <w:rtl/>
        </w:rPr>
        <w:t>התמורה</w:t>
      </w:r>
      <w:r w:rsidRPr="00AE4C13">
        <w:rPr>
          <w:rFonts w:cs="David"/>
          <w:b w:val="0"/>
          <w:bCs w:val="0"/>
          <w:szCs w:val="24"/>
          <w:u w:val="none"/>
          <w:rtl/>
        </w:rPr>
        <w:t>.</w:t>
      </w:r>
    </w:p>
    <w:p w14:paraId="204E1C2D" w14:textId="77777777" w:rsidR="00FC3A35" w:rsidRPr="00D7738F"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D7738F">
        <w:rPr>
          <w:rFonts w:cs="David" w:hint="cs"/>
          <w:b w:val="0"/>
          <w:bCs w:val="0"/>
          <w:szCs w:val="24"/>
          <w:u w:val="none"/>
          <w:rtl/>
        </w:rPr>
        <w:t>מובהר בזאת כי אין לראות בכל זכות הניתנת למזמין או ל</w:t>
      </w:r>
      <w:r>
        <w:rPr>
          <w:rFonts w:cs="David" w:hint="cs"/>
          <w:b w:val="0"/>
          <w:bCs w:val="0"/>
          <w:szCs w:val="24"/>
          <w:u w:val="none"/>
          <w:rtl/>
        </w:rPr>
        <w:t>גורם ממשלתי אחר</w:t>
      </w:r>
      <w:r w:rsidRPr="00D7738F">
        <w:rPr>
          <w:rFonts w:cs="David" w:hint="cs"/>
          <w:b w:val="0"/>
          <w:bCs w:val="0"/>
          <w:szCs w:val="24"/>
          <w:u w:val="none"/>
          <w:rtl/>
        </w:rPr>
        <w:t xml:space="preserve"> על פי הסכם זה להורות, לפקח או להדריך את ה</w:t>
      </w:r>
      <w:r>
        <w:rPr>
          <w:rFonts w:cs="David" w:hint="cs"/>
          <w:b w:val="0"/>
          <w:bCs w:val="0"/>
          <w:szCs w:val="24"/>
          <w:u w:val="none"/>
          <w:rtl/>
        </w:rPr>
        <w:t>קבלן</w:t>
      </w:r>
      <w:r w:rsidRPr="00D7738F">
        <w:rPr>
          <w:rFonts w:cs="David" w:hint="cs"/>
          <w:b w:val="0"/>
          <w:bCs w:val="0"/>
          <w:szCs w:val="24"/>
          <w:u w:val="none"/>
          <w:rtl/>
        </w:rPr>
        <w:t xml:space="preserve"> כדי ליצור יחסים של עובד</w:t>
      </w:r>
      <w:r>
        <w:rPr>
          <w:rFonts w:cs="David" w:hint="cs"/>
          <w:b w:val="0"/>
          <w:bCs w:val="0"/>
          <w:szCs w:val="24"/>
          <w:u w:val="none"/>
          <w:rtl/>
        </w:rPr>
        <w:t>-מעסיק</w:t>
      </w:r>
      <w:r w:rsidRPr="00D7738F">
        <w:rPr>
          <w:rFonts w:cs="David" w:hint="cs"/>
          <w:b w:val="0"/>
          <w:bCs w:val="0"/>
          <w:szCs w:val="24"/>
          <w:u w:val="none"/>
          <w:rtl/>
        </w:rPr>
        <w:t xml:space="preserve"> בין המזמין ו/או </w:t>
      </w:r>
      <w:r>
        <w:rPr>
          <w:rFonts w:cs="David" w:hint="cs"/>
          <w:b w:val="0"/>
          <w:bCs w:val="0"/>
          <w:szCs w:val="24"/>
          <w:u w:val="none"/>
          <w:rtl/>
        </w:rPr>
        <w:t>אותו גורם לבין הקבלן</w:t>
      </w:r>
      <w:r w:rsidRPr="00D7738F">
        <w:rPr>
          <w:rFonts w:cs="David" w:hint="cs"/>
          <w:b w:val="0"/>
          <w:bCs w:val="0"/>
          <w:szCs w:val="24"/>
          <w:u w:val="none"/>
          <w:rtl/>
        </w:rPr>
        <w:t xml:space="preserve"> או מי מטעמו.</w:t>
      </w:r>
    </w:p>
    <w:p w14:paraId="6F9BA9CF"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פיו</w:t>
      </w:r>
      <w:r w:rsidRPr="00AE4C13">
        <w:rPr>
          <w:rFonts w:cs="David"/>
          <w:b w:val="0"/>
          <w:bCs w:val="0"/>
          <w:szCs w:val="24"/>
          <w:u w:val="none"/>
          <w:rtl/>
        </w:rPr>
        <w:t xml:space="preserve">, </w:t>
      </w:r>
      <w:r w:rsidRPr="00AE4C13">
        <w:rPr>
          <w:rFonts w:cs="David" w:hint="eastAsia"/>
          <w:b w:val="0"/>
          <w:bCs w:val="0"/>
          <w:szCs w:val="24"/>
          <w:u w:val="none"/>
          <w:rtl/>
        </w:rPr>
        <w:t>מכל</w:t>
      </w:r>
      <w:r w:rsidRPr="00AE4C13">
        <w:rPr>
          <w:rFonts w:cs="David"/>
          <w:b w:val="0"/>
          <w:bCs w:val="0"/>
          <w:szCs w:val="24"/>
          <w:u w:val="none"/>
          <w:rtl/>
        </w:rPr>
        <w:t xml:space="preserve"> </w:t>
      </w:r>
      <w:r w:rsidRPr="00AE4C13">
        <w:rPr>
          <w:rFonts w:cs="David" w:hint="eastAsia"/>
          <w:b w:val="0"/>
          <w:bCs w:val="0"/>
          <w:szCs w:val="24"/>
          <w:u w:val="none"/>
          <w:rtl/>
        </w:rPr>
        <w:t>סיבה</w:t>
      </w:r>
      <w:r w:rsidRPr="00AE4C13">
        <w:rPr>
          <w:rFonts w:cs="David"/>
          <w:b w:val="0"/>
          <w:bCs w:val="0"/>
          <w:szCs w:val="24"/>
          <w:u w:val="none"/>
          <w:rtl/>
        </w:rPr>
        <w:t xml:space="preserve"> </w:t>
      </w:r>
      <w:r w:rsidRPr="00AE4C13">
        <w:rPr>
          <w:rFonts w:cs="David" w:hint="eastAsia"/>
          <w:b w:val="0"/>
          <w:bCs w:val="0"/>
          <w:szCs w:val="24"/>
          <w:u w:val="none"/>
          <w:rtl/>
        </w:rPr>
        <w:t>שהיא</w:t>
      </w:r>
      <w:r w:rsidRPr="00AE4C13">
        <w:rPr>
          <w:rFonts w:cs="David"/>
          <w:b w:val="0"/>
          <w:bCs w:val="0"/>
          <w:szCs w:val="24"/>
          <w:u w:val="none"/>
          <w:rtl/>
        </w:rPr>
        <w:t>.</w:t>
      </w:r>
      <w:r>
        <w:rPr>
          <w:rFonts w:cs="David" w:hint="cs"/>
          <w:b w:val="0"/>
          <w:bCs w:val="0"/>
          <w:szCs w:val="24"/>
          <w:u w:val="none"/>
          <w:rtl/>
        </w:rPr>
        <w:t xml:space="preserve"> </w:t>
      </w:r>
      <w:r w:rsidRPr="00CC60C1">
        <w:rPr>
          <w:rFonts w:cs="David"/>
          <w:b w:val="0"/>
          <w:bCs w:val="0"/>
          <w:szCs w:val="24"/>
          <w:u w:val="none"/>
          <w:rtl/>
        </w:rPr>
        <w:t xml:space="preserve">אין באמור לעיל כדי לגרוע מזכותו של </w:t>
      </w:r>
      <w:r>
        <w:rPr>
          <w:rFonts w:cs="David" w:hint="cs"/>
          <w:b w:val="0"/>
          <w:bCs w:val="0"/>
          <w:szCs w:val="24"/>
          <w:u w:val="none"/>
          <w:rtl/>
        </w:rPr>
        <w:t>הקבלן</w:t>
      </w:r>
      <w:r w:rsidRPr="00CC60C1">
        <w:rPr>
          <w:rFonts w:cs="David"/>
          <w:b w:val="0"/>
          <w:bCs w:val="0"/>
          <w:szCs w:val="24"/>
          <w:u w:val="none"/>
          <w:rtl/>
        </w:rPr>
        <w:t xml:space="preserve"> לתמורה בגין העבודה שיבצע עד לסיום תקופת ההסכם.</w:t>
      </w:r>
    </w:p>
    <w:p w14:paraId="41CE64A2"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eastAsia"/>
          <w:b w:val="0"/>
          <w:bCs w:val="0"/>
          <w:szCs w:val="24"/>
          <w:u w:val="none"/>
          <w:rtl/>
        </w:rPr>
        <w:t>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לשלם</w:t>
      </w:r>
      <w:r w:rsidRPr="00AE4C13">
        <w:rPr>
          <w:rFonts w:cs="David"/>
          <w:b w:val="0"/>
          <w:bCs w:val="0"/>
          <w:szCs w:val="24"/>
          <w:u w:val="none"/>
          <w:rtl/>
        </w:rPr>
        <w:t xml:space="preserve"> </w:t>
      </w:r>
      <w:r w:rsidRPr="00AE4C13">
        <w:rPr>
          <w:rFonts w:cs="David" w:hint="eastAsia"/>
          <w:b w:val="0"/>
          <w:bCs w:val="0"/>
          <w:szCs w:val="24"/>
          <w:u w:val="none"/>
          <w:rtl/>
        </w:rPr>
        <w:t>לעובדיו</w:t>
      </w:r>
      <w:r w:rsidRPr="00AE4C13">
        <w:rPr>
          <w:rFonts w:cs="David"/>
          <w:b w:val="0"/>
          <w:bCs w:val="0"/>
          <w:szCs w:val="24"/>
          <w:u w:val="none"/>
          <w:rtl/>
        </w:rPr>
        <w:t xml:space="preserve"> </w:t>
      </w:r>
      <w:r w:rsidRPr="00AE4C13">
        <w:rPr>
          <w:rFonts w:cs="David" w:hint="eastAsia"/>
          <w:b w:val="0"/>
          <w:bCs w:val="0"/>
          <w:szCs w:val="24"/>
          <w:u w:val="none"/>
          <w:rtl/>
        </w:rPr>
        <w:t>תשלומים</w:t>
      </w:r>
      <w:r w:rsidRPr="00AE4C13">
        <w:rPr>
          <w:rFonts w:cs="David"/>
          <w:b w:val="0"/>
          <w:bCs w:val="0"/>
          <w:szCs w:val="24"/>
          <w:u w:val="none"/>
          <w:rtl/>
        </w:rPr>
        <w:t xml:space="preserve"> </w:t>
      </w:r>
      <w:r w:rsidRPr="00AE4C13">
        <w:rPr>
          <w:rFonts w:cs="David" w:hint="eastAsia"/>
          <w:b w:val="0"/>
          <w:bCs w:val="0"/>
          <w:szCs w:val="24"/>
          <w:u w:val="none"/>
          <w:rtl/>
        </w:rPr>
        <w:t>סוציאליים</w:t>
      </w:r>
      <w:r w:rsidRPr="00AE4C13">
        <w:rPr>
          <w:rFonts w:cs="David"/>
          <w:b w:val="0"/>
          <w:bCs w:val="0"/>
          <w:szCs w:val="24"/>
          <w:u w:val="none"/>
          <w:rtl/>
        </w:rPr>
        <w:t xml:space="preserve"> </w:t>
      </w:r>
      <w:r w:rsidRPr="00AE4C13">
        <w:rPr>
          <w:rFonts w:cs="David" w:hint="eastAsia"/>
          <w:b w:val="0"/>
          <w:bCs w:val="0"/>
          <w:szCs w:val="24"/>
          <w:u w:val="none"/>
          <w:rtl/>
        </w:rPr>
        <w:t>כנדרש</w:t>
      </w:r>
      <w:r w:rsidRPr="00AE4C13">
        <w:rPr>
          <w:rFonts w:cs="David"/>
          <w:b w:val="0"/>
          <w:bCs w:val="0"/>
          <w:szCs w:val="24"/>
          <w:u w:val="none"/>
          <w:rtl/>
        </w:rPr>
        <w:t xml:space="preserve"> </w:t>
      </w:r>
      <w:r w:rsidRPr="00AE4C13">
        <w:rPr>
          <w:rFonts w:cs="David" w:hint="eastAsia"/>
          <w:b w:val="0"/>
          <w:bCs w:val="0"/>
          <w:szCs w:val="24"/>
          <w:u w:val="none"/>
          <w:rtl/>
        </w:rPr>
        <w:t>עפ</w:t>
      </w:r>
      <w:r w:rsidRPr="00AE4C13">
        <w:rPr>
          <w:rFonts w:cs="David"/>
          <w:b w:val="0"/>
          <w:bCs w:val="0"/>
          <w:szCs w:val="24"/>
          <w:u w:val="none"/>
          <w:rtl/>
        </w:rPr>
        <w:t xml:space="preserve">"י </w:t>
      </w:r>
      <w:r w:rsidRPr="00AE4C13">
        <w:rPr>
          <w:rFonts w:cs="David" w:hint="eastAsia"/>
          <w:b w:val="0"/>
          <w:bCs w:val="0"/>
          <w:szCs w:val="24"/>
          <w:u w:val="none"/>
          <w:rtl/>
        </w:rPr>
        <w:t>דין</w:t>
      </w:r>
      <w:r w:rsidRPr="00AE4C13">
        <w:rPr>
          <w:rFonts w:cs="David"/>
          <w:b w:val="0"/>
          <w:bCs w:val="0"/>
          <w:szCs w:val="24"/>
          <w:u w:val="none"/>
          <w:rtl/>
        </w:rPr>
        <w:t xml:space="preserve">, </w:t>
      </w:r>
      <w:r w:rsidRPr="00AE4C13">
        <w:rPr>
          <w:rFonts w:cs="David" w:hint="eastAsia"/>
          <w:b w:val="0"/>
          <w:bCs w:val="0"/>
          <w:szCs w:val="24"/>
          <w:u w:val="none"/>
          <w:rtl/>
        </w:rPr>
        <w:t>וכן</w:t>
      </w:r>
      <w:r w:rsidRPr="00AE4C13">
        <w:rPr>
          <w:rFonts w:cs="David"/>
          <w:b w:val="0"/>
          <w:bCs w:val="0"/>
          <w:szCs w:val="24"/>
          <w:u w:val="none"/>
          <w:rtl/>
        </w:rPr>
        <w:t xml:space="preserve"> </w:t>
      </w:r>
      <w:r w:rsidRPr="00AE4C13">
        <w:rPr>
          <w:rFonts w:cs="David" w:hint="eastAsia"/>
          <w:b w:val="0"/>
          <w:bCs w:val="0"/>
          <w:szCs w:val="24"/>
          <w:u w:val="none"/>
          <w:rtl/>
        </w:rPr>
        <w:t>שכר</w:t>
      </w:r>
      <w:r w:rsidRPr="00AE4C13">
        <w:rPr>
          <w:rFonts w:cs="David"/>
          <w:b w:val="0"/>
          <w:bCs w:val="0"/>
          <w:szCs w:val="24"/>
          <w:u w:val="none"/>
          <w:rtl/>
        </w:rPr>
        <w:t xml:space="preserve"> </w:t>
      </w:r>
      <w:r w:rsidRPr="00AE4C13">
        <w:rPr>
          <w:rFonts w:cs="David" w:hint="eastAsia"/>
          <w:b w:val="0"/>
          <w:bCs w:val="0"/>
          <w:szCs w:val="24"/>
          <w:u w:val="none"/>
          <w:rtl/>
        </w:rPr>
        <w:t>שאינו</w:t>
      </w:r>
      <w:r w:rsidRPr="00AE4C13">
        <w:rPr>
          <w:rFonts w:cs="David"/>
          <w:b w:val="0"/>
          <w:bCs w:val="0"/>
          <w:szCs w:val="24"/>
          <w:u w:val="none"/>
          <w:rtl/>
        </w:rPr>
        <w:t xml:space="preserve"> </w:t>
      </w:r>
      <w:r w:rsidRPr="00AE4C13">
        <w:rPr>
          <w:rFonts w:cs="David" w:hint="eastAsia"/>
          <w:b w:val="0"/>
          <w:bCs w:val="0"/>
          <w:szCs w:val="24"/>
          <w:u w:val="none"/>
          <w:rtl/>
        </w:rPr>
        <w:t>נופל</w:t>
      </w:r>
      <w:r w:rsidRPr="00AE4C13">
        <w:rPr>
          <w:rFonts w:cs="David"/>
          <w:b w:val="0"/>
          <w:bCs w:val="0"/>
          <w:szCs w:val="24"/>
          <w:u w:val="none"/>
          <w:rtl/>
        </w:rPr>
        <w:t xml:space="preserve"> </w:t>
      </w:r>
      <w:r w:rsidRPr="00AE4C13">
        <w:rPr>
          <w:rFonts w:cs="David" w:hint="eastAsia"/>
          <w:b w:val="0"/>
          <w:bCs w:val="0"/>
          <w:szCs w:val="24"/>
          <w:u w:val="none"/>
          <w:rtl/>
        </w:rPr>
        <w:t>משכר</w:t>
      </w:r>
      <w:r w:rsidRPr="00AE4C13">
        <w:rPr>
          <w:rFonts w:cs="David"/>
          <w:b w:val="0"/>
          <w:bCs w:val="0"/>
          <w:szCs w:val="24"/>
          <w:u w:val="none"/>
          <w:rtl/>
        </w:rPr>
        <w:t xml:space="preserve"> </w:t>
      </w:r>
      <w:r w:rsidRPr="00AE4C13">
        <w:rPr>
          <w:rFonts w:cs="David" w:hint="eastAsia"/>
          <w:b w:val="0"/>
          <w:bCs w:val="0"/>
          <w:szCs w:val="24"/>
          <w:u w:val="none"/>
          <w:rtl/>
        </w:rPr>
        <w:t>מינימום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w:t>
      </w:r>
    </w:p>
    <w:p w14:paraId="25F76D33"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AE4C13">
        <w:rPr>
          <w:rFonts w:cs="David" w:hint="eastAsia"/>
          <w:b w:val="0"/>
          <w:bCs w:val="0"/>
          <w:szCs w:val="24"/>
          <w:u w:val="none"/>
          <w:rtl/>
        </w:rPr>
        <w:t>הקבלן</w:t>
      </w:r>
      <w:r w:rsidRPr="00AE4C13">
        <w:rPr>
          <w:rFonts w:cs="David"/>
          <w:b w:val="0"/>
          <w:bCs w:val="0"/>
          <w:szCs w:val="24"/>
          <w:u w:val="none"/>
          <w:rtl/>
        </w:rPr>
        <w:t xml:space="preserve"> מצהיר כי הינו ה</w:t>
      </w:r>
      <w:r>
        <w:rPr>
          <w:rFonts w:cs="David"/>
          <w:b w:val="0"/>
          <w:bCs w:val="0"/>
          <w:szCs w:val="24"/>
          <w:u w:val="none"/>
          <w:rtl/>
        </w:rPr>
        <w:t>מעסיק</w:t>
      </w:r>
      <w:r w:rsidRPr="00AE4C13">
        <w:rPr>
          <w:rFonts w:cs="David"/>
          <w:b w:val="0"/>
          <w:bCs w:val="0"/>
          <w:szCs w:val="24"/>
          <w:u w:val="none"/>
          <w:rtl/>
        </w:rPr>
        <w:t xml:space="preserve"> של העובדים המועסקים על ידו והוא בלבד נושא באחריות כלפיהם ובכל החובות המוטלות על </w:t>
      </w:r>
      <w:r>
        <w:rPr>
          <w:rFonts w:cs="David"/>
          <w:b w:val="0"/>
          <w:bCs w:val="0"/>
          <w:szCs w:val="24"/>
          <w:u w:val="none"/>
          <w:rtl/>
        </w:rPr>
        <w:t>מעסיק</w:t>
      </w:r>
      <w:r w:rsidRPr="00AE4C13">
        <w:rPr>
          <w:rFonts w:cs="David"/>
          <w:b w:val="0"/>
          <w:bCs w:val="0"/>
          <w:szCs w:val="24"/>
          <w:u w:val="none"/>
          <w:rtl/>
        </w:rPr>
        <w:t xml:space="preserve"> על פי חוק ו/או ההסכמים הקיבוציים ו/או צווי ההרחבה ועפ"י כל דין, החלים על העובדים </w:t>
      </w:r>
      <w:r w:rsidRPr="00AE4C13">
        <w:rPr>
          <w:rFonts w:cs="David" w:hint="eastAsia"/>
          <w:b w:val="0"/>
          <w:bCs w:val="0"/>
          <w:szCs w:val="24"/>
          <w:u w:val="none"/>
          <w:rtl/>
        </w:rPr>
        <w:t>שבתחום</w:t>
      </w:r>
      <w:r w:rsidRPr="00AE4C13">
        <w:rPr>
          <w:rFonts w:cs="David"/>
          <w:b w:val="0"/>
          <w:bCs w:val="0"/>
          <w:szCs w:val="24"/>
          <w:u w:val="none"/>
          <w:rtl/>
        </w:rPr>
        <w:t xml:space="preserve"> </w:t>
      </w:r>
      <w:r w:rsidRPr="00AE4C13">
        <w:rPr>
          <w:rFonts w:cs="David" w:hint="eastAsia"/>
          <w:b w:val="0"/>
          <w:bCs w:val="0"/>
          <w:szCs w:val="24"/>
          <w:u w:val="none"/>
          <w:rtl/>
        </w:rPr>
        <w:t>עיסוקו</w:t>
      </w:r>
      <w:r w:rsidRPr="00AE4C13">
        <w:rPr>
          <w:rFonts w:cs="David"/>
          <w:b w:val="0"/>
          <w:bCs w:val="0"/>
          <w:szCs w:val="24"/>
          <w:u w:val="none"/>
          <w:rtl/>
        </w:rPr>
        <w:t xml:space="preserve">, </w:t>
      </w:r>
      <w:r w:rsidRPr="00AE4C13">
        <w:rPr>
          <w:rFonts w:cs="David" w:hint="eastAsia"/>
          <w:b w:val="0"/>
          <w:bCs w:val="0"/>
          <w:szCs w:val="24"/>
          <w:u w:val="none"/>
          <w:rtl/>
        </w:rPr>
        <w:t>לרבות</w:t>
      </w:r>
      <w:r w:rsidRPr="00AE4C13">
        <w:rPr>
          <w:rFonts w:cs="David"/>
          <w:b w:val="0"/>
          <w:bCs w:val="0"/>
          <w:szCs w:val="24"/>
          <w:u w:val="none"/>
          <w:rtl/>
        </w:rPr>
        <w:t xml:space="preserve"> </w:t>
      </w:r>
      <w:r w:rsidRPr="00AE4C13">
        <w:rPr>
          <w:rFonts w:cs="David" w:hint="eastAsia"/>
          <w:b w:val="0"/>
          <w:bCs w:val="0"/>
          <w:szCs w:val="24"/>
          <w:u w:val="none"/>
          <w:rtl/>
        </w:rPr>
        <w:t>קנסות</w:t>
      </w:r>
      <w:r w:rsidRPr="00AE4C13">
        <w:rPr>
          <w:rFonts w:cs="David"/>
          <w:b w:val="0"/>
          <w:bCs w:val="0"/>
          <w:szCs w:val="24"/>
          <w:u w:val="none"/>
          <w:rtl/>
        </w:rPr>
        <w:t xml:space="preserve"> </w:t>
      </w:r>
      <w:r w:rsidRPr="00AE4C13">
        <w:rPr>
          <w:rFonts w:cs="David" w:hint="eastAsia"/>
          <w:b w:val="0"/>
          <w:bCs w:val="0"/>
          <w:szCs w:val="24"/>
          <w:u w:val="none"/>
          <w:rtl/>
        </w:rPr>
        <w:t>ו</w:t>
      </w:r>
      <w:r w:rsidRPr="00AE4C13">
        <w:rPr>
          <w:rFonts w:cs="David"/>
          <w:b w:val="0"/>
          <w:bCs w:val="0"/>
          <w:szCs w:val="24"/>
          <w:u w:val="none"/>
          <w:rtl/>
        </w:rPr>
        <w:t xml:space="preserve">/או </w:t>
      </w:r>
      <w:r w:rsidRPr="00AE4C13">
        <w:rPr>
          <w:rFonts w:cs="David" w:hint="eastAsia"/>
          <w:b w:val="0"/>
          <w:bCs w:val="0"/>
          <w:szCs w:val="24"/>
          <w:u w:val="none"/>
          <w:rtl/>
        </w:rPr>
        <w:t>אגרות</w:t>
      </w:r>
      <w:r w:rsidRPr="00AE4C13">
        <w:rPr>
          <w:rFonts w:cs="David"/>
          <w:b w:val="0"/>
          <w:bCs w:val="0"/>
          <w:szCs w:val="24"/>
          <w:u w:val="none"/>
          <w:rtl/>
        </w:rPr>
        <w:t>.</w:t>
      </w:r>
    </w:p>
    <w:p w14:paraId="202508E8"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D7738F">
        <w:rPr>
          <w:rFonts w:cs="David" w:hint="cs"/>
          <w:b w:val="0"/>
          <w:bCs w:val="0"/>
          <w:szCs w:val="24"/>
          <w:u w:val="none"/>
          <w:rtl/>
        </w:rPr>
        <w:t xml:space="preserve">למען הסר ספק יובהר כי </w:t>
      </w:r>
      <w:r>
        <w:rPr>
          <w:rFonts w:cs="David" w:hint="cs"/>
          <w:b w:val="0"/>
          <w:bCs w:val="0"/>
          <w:szCs w:val="24"/>
          <w:u w:val="none"/>
          <w:rtl/>
        </w:rPr>
        <w:t>הקבלן</w:t>
      </w:r>
      <w:r w:rsidRPr="00D7738F">
        <w:rPr>
          <w:rFonts w:cs="David" w:hint="cs"/>
          <w:b w:val="0"/>
          <w:bCs w:val="0"/>
          <w:szCs w:val="24"/>
          <w:u w:val="none"/>
          <w:rtl/>
        </w:rPr>
        <w:t xml:space="preserve"> יהיה </w:t>
      </w:r>
      <w:r w:rsidRPr="00D7738F">
        <w:rPr>
          <w:rFonts w:cs="David"/>
          <w:b w:val="0"/>
          <w:bCs w:val="0"/>
          <w:szCs w:val="24"/>
          <w:u w:val="none"/>
          <w:rtl/>
        </w:rPr>
        <w:t>אחראי בלעדית לכל תשלום, זכות, נזק או פיצוי המגיעים על פי כל דין לעובדיו של ה</w:t>
      </w:r>
      <w:r>
        <w:rPr>
          <w:rFonts w:cs="David" w:hint="cs"/>
          <w:b w:val="0"/>
          <w:bCs w:val="0"/>
          <w:szCs w:val="24"/>
          <w:u w:val="none"/>
          <w:rtl/>
        </w:rPr>
        <w:t>קבלן</w:t>
      </w:r>
      <w:r w:rsidRPr="00D7738F">
        <w:rPr>
          <w:rFonts w:cs="David"/>
          <w:b w:val="0"/>
          <w:bCs w:val="0"/>
          <w:szCs w:val="24"/>
          <w:u w:val="none"/>
          <w:rtl/>
        </w:rPr>
        <w:t xml:space="preserve"> או לקבלני משנה מטעמו</w:t>
      </w:r>
      <w:r>
        <w:rPr>
          <w:rFonts w:cs="David" w:hint="cs"/>
          <w:b w:val="0"/>
          <w:bCs w:val="0"/>
          <w:szCs w:val="24"/>
          <w:u w:val="none"/>
          <w:rtl/>
        </w:rPr>
        <w:t xml:space="preserve"> (ככל שהותר לו להעסיק קבלני משנה לפי תנאי המכרז והסכם זה)</w:t>
      </w:r>
      <w:r w:rsidRPr="00D7738F">
        <w:rPr>
          <w:rFonts w:cs="David"/>
          <w:b w:val="0"/>
          <w:bCs w:val="0"/>
          <w:szCs w:val="24"/>
          <w:u w:val="none"/>
          <w:rtl/>
        </w:rPr>
        <w:t xml:space="preserve">, והוא פוטר מראש את </w:t>
      </w:r>
      <w:r w:rsidRPr="00D7738F">
        <w:rPr>
          <w:rFonts w:cs="David" w:hint="cs"/>
          <w:b w:val="0"/>
          <w:bCs w:val="0"/>
          <w:szCs w:val="24"/>
          <w:u w:val="none"/>
          <w:rtl/>
        </w:rPr>
        <w:t>המזמין ו/או המשרד</w:t>
      </w:r>
      <w:r w:rsidRPr="00D7738F">
        <w:rPr>
          <w:rFonts w:cs="David"/>
          <w:b w:val="0"/>
          <w:bCs w:val="0"/>
          <w:szCs w:val="24"/>
          <w:u w:val="none"/>
          <w:rtl/>
        </w:rPr>
        <w:t xml:space="preserve"> מכל אחריות שהיא לתשלום לעובדיו ול</w:t>
      </w:r>
      <w:r>
        <w:rPr>
          <w:rFonts w:cs="David" w:hint="cs"/>
          <w:b w:val="0"/>
          <w:bCs w:val="0"/>
          <w:szCs w:val="24"/>
          <w:u w:val="none"/>
          <w:rtl/>
        </w:rPr>
        <w:t>קבלנ</w:t>
      </w:r>
      <w:r w:rsidRPr="00D7738F">
        <w:rPr>
          <w:rFonts w:cs="David"/>
          <w:b w:val="0"/>
          <w:bCs w:val="0"/>
          <w:szCs w:val="24"/>
          <w:u w:val="none"/>
          <w:rtl/>
        </w:rPr>
        <w:t>י המשנה מטעמו. ה</w:t>
      </w:r>
      <w:r>
        <w:rPr>
          <w:rFonts w:cs="David" w:hint="cs"/>
          <w:b w:val="0"/>
          <w:bCs w:val="0"/>
          <w:szCs w:val="24"/>
          <w:u w:val="none"/>
          <w:rtl/>
        </w:rPr>
        <w:t>קבלן</w:t>
      </w:r>
      <w:r w:rsidRPr="00D7738F">
        <w:rPr>
          <w:rFonts w:cs="David"/>
          <w:b w:val="0"/>
          <w:bCs w:val="0"/>
          <w:szCs w:val="24"/>
          <w:u w:val="none"/>
          <w:rtl/>
        </w:rPr>
        <w:t xml:space="preserve"> מתחייב לפצות את </w:t>
      </w:r>
      <w:r w:rsidRPr="00D7738F">
        <w:rPr>
          <w:rFonts w:cs="David" w:hint="cs"/>
          <w:b w:val="0"/>
          <w:bCs w:val="0"/>
          <w:szCs w:val="24"/>
          <w:u w:val="none"/>
          <w:rtl/>
        </w:rPr>
        <w:t>המזמין</w:t>
      </w:r>
      <w:r w:rsidRPr="00D7738F">
        <w:rPr>
          <w:rFonts w:cs="David"/>
          <w:b w:val="0"/>
          <w:bCs w:val="0"/>
          <w:szCs w:val="24"/>
          <w:u w:val="none"/>
          <w:rtl/>
        </w:rPr>
        <w:t xml:space="preserve"> בגין כל הוצאה, תשלום או נזק שייגרמו ל</w:t>
      </w:r>
      <w:r w:rsidRPr="00D7738F">
        <w:rPr>
          <w:rFonts w:cs="David" w:hint="cs"/>
          <w:b w:val="0"/>
          <w:bCs w:val="0"/>
          <w:szCs w:val="24"/>
          <w:u w:val="none"/>
          <w:rtl/>
        </w:rPr>
        <w:t>ו</w:t>
      </w:r>
      <w:r w:rsidRPr="00D7738F">
        <w:rPr>
          <w:rFonts w:cs="David"/>
          <w:b w:val="0"/>
          <w:bCs w:val="0"/>
          <w:szCs w:val="24"/>
          <w:u w:val="none"/>
          <w:rtl/>
        </w:rPr>
        <w:t xml:space="preserve"> או </w:t>
      </w:r>
      <w:r w:rsidRPr="00D7738F">
        <w:rPr>
          <w:rFonts w:cs="David" w:hint="cs"/>
          <w:b w:val="0"/>
          <w:bCs w:val="0"/>
          <w:szCs w:val="24"/>
          <w:u w:val="none"/>
          <w:rtl/>
        </w:rPr>
        <w:t>למשרד</w:t>
      </w:r>
      <w:r w:rsidRPr="00D7738F">
        <w:rPr>
          <w:rFonts w:cs="David"/>
          <w:b w:val="0"/>
          <w:bCs w:val="0"/>
          <w:szCs w:val="24"/>
          <w:u w:val="none"/>
          <w:rtl/>
        </w:rPr>
        <w:t xml:space="preserve"> בגין דרישה, תביעה או טענה מכל צד ג' שהוא לרבות עובדיו או קבלני המשנה מטעמו, בגין </w:t>
      </w:r>
      <w:r>
        <w:rPr>
          <w:rFonts w:cs="David" w:hint="cs"/>
          <w:b w:val="0"/>
          <w:bCs w:val="0"/>
          <w:szCs w:val="24"/>
          <w:u w:val="none"/>
          <w:rtl/>
        </w:rPr>
        <w:t xml:space="preserve">מתן השירותים </w:t>
      </w:r>
      <w:r w:rsidRPr="00D7738F">
        <w:rPr>
          <w:rFonts w:cs="David"/>
          <w:b w:val="0"/>
          <w:bCs w:val="0"/>
          <w:szCs w:val="24"/>
          <w:u w:val="none"/>
          <w:rtl/>
        </w:rPr>
        <w:t>על פי הסכם זה.</w:t>
      </w:r>
    </w:p>
    <w:p w14:paraId="47D37BC8" w14:textId="77777777" w:rsidR="00FC3A35" w:rsidRPr="004E7C97"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4E7C97">
        <w:rPr>
          <w:rFonts w:cs="David"/>
          <w:b w:val="0"/>
          <w:bCs w:val="0"/>
          <w:szCs w:val="24"/>
          <w:u w:val="none"/>
          <w:rtl/>
        </w:rPr>
        <w:t>ככל שלמרות האמור לעיל, ערכאה שיפוטית או מינהלית מצאה כי המזמין נושא באחריות ישירה כלפי ה</w:t>
      </w:r>
      <w:r>
        <w:rPr>
          <w:rFonts w:cs="David" w:hint="cs"/>
          <w:b w:val="0"/>
          <w:bCs w:val="0"/>
          <w:szCs w:val="24"/>
          <w:u w:val="none"/>
          <w:rtl/>
        </w:rPr>
        <w:t>קבלן</w:t>
      </w:r>
      <w:r w:rsidRPr="004E7C97">
        <w:rPr>
          <w:rFonts w:cs="David"/>
          <w:b w:val="0"/>
          <w:bCs w:val="0"/>
          <w:szCs w:val="24"/>
          <w:u w:val="none"/>
          <w:rtl/>
        </w:rPr>
        <w:t xml:space="preserve">, עובדיו או קבלני משנה שלו, </w:t>
      </w:r>
      <w:r w:rsidRPr="004E7C97">
        <w:rPr>
          <w:rFonts w:cs="David" w:hint="cs"/>
          <w:b w:val="0"/>
          <w:bCs w:val="0"/>
          <w:szCs w:val="24"/>
          <w:u w:val="none"/>
          <w:rtl/>
        </w:rPr>
        <w:t xml:space="preserve">כאילו הוא מעסיקם, </w:t>
      </w:r>
      <w:r w:rsidRPr="004E7C97">
        <w:rPr>
          <w:rFonts w:cs="David"/>
          <w:b w:val="0"/>
          <w:bCs w:val="0"/>
          <w:szCs w:val="24"/>
          <w:u w:val="none"/>
          <w:rtl/>
        </w:rPr>
        <w:t>ישפה ה</w:t>
      </w:r>
      <w:r>
        <w:rPr>
          <w:rFonts w:cs="David" w:hint="cs"/>
          <w:b w:val="0"/>
          <w:bCs w:val="0"/>
          <w:szCs w:val="24"/>
          <w:u w:val="none"/>
          <w:rtl/>
        </w:rPr>
        <w:t>קבלן</w:t>
      </w:r>
      <w:r w:rsidRPr="004E7C97">
        <w:rPr>
          <w:rFonts w:cs="David"/>
          <w:b w:val="0"/>
          <w:bCs w:val="0"/>
          <w:szCs w:val="24"/>
          <w:u w:val="none"/>
          <w:rtl/>
        </w:rPr>
        <w:t xml:space="preserve"> את המזמין עבור כל תשלום בו הוא חויב וחורג מהתמורה המגיע לו לפי הסכם זה. בכלל זה יישא ה</w:t>
      </w:r>
      <w:r>
        <w:rPr>
          <w:rFonts w:cs="David" w:hint="cs"/>
          <w:b w:val="0"/>
          <w:bCs w:val="0"/>
          <w:szCs w:val="24"/>
          <w:u w:val="none"/>
          <w:rtl/>
        </w:rPr>
        <w:t>קבלן</w:t>
      </w:r>
      <w:r w:rsidRPr="004E7C97">
        <w:rPr>
          <w:rFonts w:cs="David"/>
          <w:b w:val="0"/>
          <w:bCs w:val="0"/>
          <w:szCs w:val="24"/>
          <w:u w:val="none"/>
          <w:rtl/>
        </w:rPr>
        <w:t xml:space="preserve"> בתשלומי הוצאות משפט ושכר טרחת עורך דין בהם נשא המזמין. </w:t>
      </w:r>
    </w:p>
    <w:p w14:paraId="174076C9" w14:textId="77777777" w:rsidR="00FC3A35" w:rsidRPr="00AE4C13"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רשאי</w:t>
      </w:r>
      <w:r w:rsidRPr="00AE4C13">
        <w:rPr>
          <w:rFonts w:cs="David"/>
          <w:b w:val="0"/>
          <w:bCs w:val="0"/>
          <w:szCs w:val="24"/>
          <w:u w:val="none"/>
          <w:rtl/>
        </w:rPr>
        <w:t xml:space="preserve"> </w:t>
      </w:r>
      <w:r w:rsidRPr="00AE4C13">
        <w:rPr>
          <w:rFonts w:cs="David" w:hint="eastAsia"/>
          <w:b w:val="0"/>
          <w:bCs w:val="0"/>
          <w:szCs w:val="24"/>
          <w:u w:val="none"/>
          <w:rtl/>
        </w:rPr>
        <w:t>להורות</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עת</w:t>
      </w:r>
      <w:r w:rsidRPr="00AE4C13">
        <w:rPr>
          <w:rFonts w:cs="David"/>
          <w:b w:val="0"/>
          <w:bCs w:val="0"/>
          <w:szCs w:val="24"/>
          <w:u w:val="none"/>
          <w:rtl/>
        </w:rPr>
        <w:t xml:space="preserve"> </w:t>
      </w:r>
      <w:r w:rsidRPr="00AE4C13">
        <w:rPr>
          <w:rFonts w:cs="David" w:hint="eastAsia"/>
          <w:b w:val="0"/>
          <w:bCs w:val="0"/>
          <w:szCs w:val="24"/>
          <w:u w:val="none"/>
          <w:rtl/>
        </w:rPr>
        <w:t>לקבלן</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החלפת</w:t>
      </w:r>
      <w:r w:rsidRPr="00AE4C13">
        <w:rPr>
          <w:rFonts w:cs="David"/>
          <w:b w:val="0"/>
          <w:bCs w:val="0"/>
          <w:szCs w:val="24"/>
          <w:u w:val="none"/>
          <w:rtl/>
        </w:rPr>
        <w:t xml:space="preserve"> </w:t>
      </w:r>
      <w:r w:rsidRPr="00AE4C13">
        <w:rPr>
          <w:rFonts w:cs="David" w:hint="eastAsia"/>
          <w:b w:val="0"/>
          <w:bCs w:val="0"/>
          <w:szCs w:val="24"/>
          <w:u w:val="none"/>
          <w:rtl/>
        </w:rPr>
        <w:t>מי</w:t>
      </w:r>
      <w:r w:rsidRPr="00AE4C13">
        <w:rPr>
          <w:rFonts w:cs="David"/>
          <w:b w:val="0"/>
          <w:bCs w:val="0"/>
          <w:szCs w:val="24"/>
          <w:u w:val="none"/>
          <w:rtl/>
        </w:rPr>
        <w:t xml:space="preserve"> </w:t>
      </w:r>
      <w:r w:rsidRPr="00AE4C13">
        <w:rPr>
          <w:rFonts w:cs="David" w:hint="eastAsia"/>
          <w:b w:val="0"/>
          <w:bCs w:val="0"/>
          <w:szCs w:val="24"/>
          <w:u w:val="none"/>
          <w:rtl/>
        </w:rPr>
        <w:t>מעובדיו</w:t>
      </w:r>
      <w:r w:rsidRPr="00AE4C13">
        <w:rPr>
          <w:rFonts w:cs="David"/>
          <w:b w:val="0"/>
          <w:bCs w:val="0"/>
          <w:szCs w:val="24"/>
          <w:u w:val="none"/>
          <w:rtl/>
        </w:rPr>
        <w:t xml:space="preserve"> </w:t>
      </w:r>
      <w:r w:rsidRPr="00AE4C13">
        <w:rPr>
          <w:rFonts w:cs="David" w:hint="eastAsia"/>
          <w:b w:val="0"/>
          <w:bCs w:val="0"/>
          <w:szCs w:val="24"/>
          <w:u w:val="none"/>
          <w:rtl/>
        </w:rPr>
        <w:t>בעובד</w:t>
      </w:r>
      <w:r w:rsidRPr="00AE4C13">
        <w:rPr>
          <w:rFonts w:cs="David"/>
          <w:b w:val="0"/>
          <w:bCs w:val="0"/>
          <w:szCs w:val="24"/>
          <w:u w:val="none"/>
          <w:rtl/>
        </w:rPr>
        <w:t xml:space="preserve"> </w:t>
      </w:r>
      <w:r w:rsidRPr="00AE4C13">
        <w:rPr>
          <w:rFonts w:cs="David" w:hint="eastAsia"/>
          <w:b w:val="0"/>
          <w:bCs w:val="0"/>
          <w:szCs w:val="24"/>
          <w:u w:val="none"/>
          <w:rtl/>
        </w:rPr>
        <w:t>אחר</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לשיקול</w:t>
      </w:r>
      <w:r w:rsidRPr="00AE4C13">
        <w:rPr>
          <w:rFonts w:cs="David"/>
          <w:b w:val="0"/>
          <w:bCs w:val="0"/>
          <w:szCs w:val="24"/>
          <w:u w:val="none"/>
          <w:rtl/>
        </w:rPr>
        <w:t xml:space="preserve"> </w:t>
      </w:r>
      <w:r w:rsidRPr="00AE4C13">
        <w:rPr>
          <w:rFonts w:cs="David" w:hint="eastAsia"/>
          <w:b w:val="0"/>
          <w:bCs w:val="0"/>
          <w:szCs w:val="24"/>
          <w:u w:val="none"/>
          <w:rtl/>
        </w:rPr>
        <w:t>דעתו</w:t>
      </w:r>
      <w:r w:rsidRPr="00AE4C13">
        <w:rPr>
          <w:rFonts w:cs="David"/>
          <w:b w:val="0"/>
          <w:bCs w:val="0"/>
          <w:szCs w:val="24"/>
          <w:u w:val="none"/>
          <w:rtl/>
        </w:rPr>
        <w:t xml:space="preserve"> </w:t>
      </w:r>
      <w:r w:rsidRPr="00AE4C13">
        <w:rPr>
          <w:rFonts w:cs="David" w:hint="eastAsia"/>
          <w:b w:val="0"/>
          <w:bCs w:val="0"/>
          <w:szCs w:val="24"/>
          <w:u w:val="none"/>
          <w:rtl/>
        </w:rPr>
        <w:t>הבלעדי</w:t>
      </w:r>
      <w:r w:rsidRPr="00AE4C13">
        <w:rPr>
          <w:rFonts w:cs="David"/>
          <w:b w:val="0"/>
          <w:bCs w:val="0"/>
          <w:szCs w:val="24"/>
          <w:u w:val="none"/>
          <w:rtl/>
        </w:rPr>
        <w:t xml:space="preserve">. </w:t>
      </w:r>
      <w:r w:rsidRPr="00AE4C13">
        <w:rPr>
          <w:rFonts w:cs="David" w:hint="eastAsia"/>
          <w:b w:val="0"/>
          <w:bCs w:val="0"/>
          <w:szCs w:val="24"/>
          <w:u w:val="none"/>
          <w:rtl/>
        </w:rPr>
        <w:t>אין</w:t>
      </w:r>
      <w:r w:rsidRPr="00AE4C13">
        <w:rPr>
          <w:rFonts w:cs="David"/>
          <w:b w:val="0"/>
          <w:bCs w:val="0"/>
          <w:szCs w:val="24"/>
          <w:u w:val="none"/>
          <w:rtl/>
        </w:rPr>
        <w:t xml:space="preserve"> </w:t>
      </w:r>
      <w:r w:rsidRPr="00AE4C13">
        <w:rPr>
          <w:rFonts w:cs="David" w:hint="eastAsia"/>
          <w:b w:val="0"/>
          <w:bCs w:val="0"/>
          <w:szCs w:val="24"/>
          <w:u w:val="none"/>
          <w:rtl/>
        </w:rPr>
        <w:t>בהוראה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כדי</w:t>
      </w:r>
      <w:r w:rsidRPr="00AE4C13">
        <w:rPr>
          <w:rFonts w:cs="David"/>
          <w:b w:val="0"/>
          <w:bCs w:val="0"/>
          <w:szCs w:val="24"/>
          <w:u w:val="none"/>
          <w:rtl/>
        </w:rPr>
        <w:t xml:space="preserve"> </w:t>
      </w:r>
      <w:r w:rsidRPr="00AE4C13">
        <w:rPr>
          <w:rFonts w:cs="David" w:hint="eastAsia"/>
          <w:b w:val="0"/>
          <w:bCs w:val="0"/>
          <w:szCs w:val="24"/>
          <w:u w:val="none"/>
          <w:rtl/>
        </w:rPr>
        <w:t>ליצור</w:t>
      </w:r>
      <w:r w:rsidRPr="00AE4C13">
        <w:rPr>
          <w:rFonts w:cs="David"/>
          <w:b w:val="0"/>
          <w:bCs w:val="0"/>
          <w:szCs w:val="24"/>
          <w:u w:val="none"/>
          <w:rtl/>
        </w:rPr>
        <w:t xml:space="preserve"> </w:t>
      </w:r>
      <w:r w:rsidRPr="00AE4C13">
        <w:rPr>
          <w:rFonts w:cs="David" w:hint="eastAsia"/>
          <w:b w:val="0"/>
          <w:bCs w:val="0"/>
          <w:szCs w:val="24"/>
          <w:u w:val="none"/>
          <w:rtl/>
        </w:rPr>
        <w:t>עילת</w:t>
      </w:r>
      <w:r w:rsidRPr="00AE4C13">
        <w:rPr>
          <w:rFonts w:cs="David"/>
          <w:b w:val="0"/>
          <w:bCs w:val="0"/>
          <w:szCs w:val="24"/>
          <w:u w:val="none"/>
          <w:rtl/>
        </w:rPr>
        <w:t xml:space="preserve"> </w:t>
      </w:r>
      <w:r w:rsidRPr="00AE4C13">
        <w:rPr>
          <w:rFonts w:cs="David" w:hint="eastAsia"/>
          <w:b w:val="0"/>
          <w:bCs w:val="0"/>
          <w:szCs w:val="24"/>
          <w:u w:val="none"/>
          <w:rtl/>
        </w:rPr>
        <w:t>תביעה</w:t>
      </w:r>
      <w:r w:rsidRPr="00AE4C13">
        <w:rPr>
          <w:rFonts w:cs="David"/>
          <w:b w:val="0"/>
          <w:bCs w:val="0"/>
          <w:szCs w:val="24"/>
          <w:u w:val="none"/>
          <w:rtl/>
        </w:rPr>
        <w:t xml:space="preserve"> </w:t>
      </w:r>
      <w:r w:rsidRPr="00AE4C13">
        <w:rPr>
          <w:rFonts w:cs="David" w:hint="eastAsia"/>
          <w:b w:val="0"/>
          <w:bCs w:val="0"/>
          <w:szCs w:val="24"/>
          <w:u w:val="none"/>
          <w:rtl/>
        </w:rPr>
        <w:t>כלשהי</w:t>
      </w:r>
      <w:r w:rsidRPr="00AE4C13">
        <w:rPr>
          <w:rFonts w:cs="David"/>
          <w:b w:val="0"/>
          <w:bCs w:val="0"/>
          <w:szCs w:val="24"/>
          <w:u w:val="none"/>
          <w:rtl/>
        </w:rPr>
        <w:t xml:space="preserve"> </w:t>
      </w:r>
      <w:r w:rsidRPr="00AE4C13">
        <w:rPr>
          <w:rFonts w:cs="David" w:hint="eastAsia"/>
          <w:b w:val="0"/>
          <w:bCs w:val="0"/>
          <w:szCs w:val="24"/>
          <w:u w:val="none"/>
          <w:rtl/>
        </w:rPr>
        <w:t>כנגד</w:t>
      </w:r>
      <w:r w:rsidRPr="00AE4C13">
        <w:rPr>
          <w:rFonts w:cs="David"/>
          <w:b w:val="0"/>
          <w:bCs w:val="0"/>
          <w:szCs w:val="24"/>
          <w:u w:val="none"/>
          <w:rtl/>
        </w:rPr>
        <w:t xml:space="preserve"> </w:t>
      </w: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והקבלן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לפעול</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והכל</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הקשור</w:t>
      </w:r>
      <w:r w:rsidRPr="00AE4C13">
        <w:rPr>
          <w:rFonts w:cs="David"/>
          <w:b w:val="0"/>
          <w:bCs w:val="0"/>
          <w:szCs w:val="24"/>
          <w:u w:val="none"/>
          <w:rtl/>
        </w:rPr>
        <w:t xml:space="preserve"> </w:t>
      </w:r>
      <w:r w:rsidRPr="00AE4C13">
        <w:rPr>
          <w:rFonts w:cs="David" w:hint="eastAsia"/>
          <w:b w:val="0"/>
          <w:bCs w:val="0"/>
          <w:szCs w:val="24"/>
          <w:u w:val="none"/>
          <w:rtl/>
        </w:rPr>
        <w:t>למתן</w:t>
      </w:r>
      <w:r w:rsidRPr="00AE4C13">
        <w:rPr>
          <w:rFonts w:cs="David"/>
          <w:b w:val="0"/>
          <w:bCs w:val="0"/>
          <w:szCs w:val="24"/>
          <w:u w:val="none"/>
          <w:rtl/>
        </w:rPr>
        <w:t xml:space="preserve"> </w:t>
      </w:r>
      <w:r w:rsidRPr="00AE4C13">
        <w:rPr>
          <w:rFonts w:cs="David" w:hint="eastAsia"/>
          <w:b w:val="0"/>
          <w:bCs w:val="0"/>
          <w:szCs w:val="24"/>
          <w:u w:val="none"/>
          <w:rtl/>
        </w:rPr>
        <w:t>השירות</w:t>
      </w:r>
      <w:r w:rsidRPr="00AE4C13">
        <w:rPr>
          <w:rFonts w:cs="David"/>
          <w:b w:val="0"/>
          <w:bCs w:val="0"/>
          <w:szCs w:val="24"/>
          <w:u w:val="none"/>
          <w:rtl/>
        </w:rPr>
        <w:t xml:space="preserve"> </w:t>
      </w:r>
      <w:r w:rsidRPr="00AE4C13">
        <w:rPr>
          <w:rFonts w:cs="David" w:hint="eastAsia"/>
          <w:b w:val="0"/>
          <w:bCs w:val="0"/>
          <w:szCs w:val="24"/>
          <w:u w:val="none"/>
          <w:rtl/>
        </w:rPr>
        <w:t>נשוא</w:t>
      </w:r>
      <w:r w:rsidRPr="00AE4C13">
        <w:rPr>
          <w:rFonts w:cs="David"/>
          <w:b w:val="0"/>
          <w:bCs w:val="0"/>
          <w:szCs w:val="24"/>
          <w:u w:val="none"/>
          <w:rtl/>
        </w:rPr>
        <w:t xml:space="preserve"> </w:t>
      </w:r>
      <w:r w:rsidRPr="00AE4C13">
        <w:rPr>
          <w:rFonts w:cs="David" w:hint="eastAsia"/>
          <w:b w:val="0"/>
          <w:bCs w:val="0"/>
          <w:szCs w:val="24"/>
          <w:u w:val="none"/>
          <w:rtl/>
        </w:rPr>
        <w:t>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w:t>
      </w:r>
    </w:p>
    <w:p w14:paraId="1F19A94E"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tl/>
        </w:rPr>
      </w:pPr>
      <w:r w:rsidRPr="00AE4C13">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r w:rsidRPr="00AE4C13">
        <w:rPr>
          <w:rFonts w:cs="David" w:hint="eastAsia"/>
          <w:b w:val="0"/>
          <w:bCs w:val="0"/>
          <w:szCs w:val="24"/>
          <w:u w:val="none"/>
          <w:rtl/>
        </w:rPr>
        <w:t>התשל</w:t>
      </w:r>
      <w:r w:rsidRPr="00AE4C13">
        <w:rPr>
          <w:rFonts w:cs="David"/>
          <w:b w:val="0"/>
          <w:bCs w:val="0"/>
          <w:szCs w:val="24"/>
          <w:u w:val="none"/>
          <w:rtl/>
        </w:rPr>
        <w:t>"ט – 1979.</w:t>
      </w:r>
    </w:p>
    <w:p w14:paraId="3680D63A" w14:textId="77777777" w:rsidR="00FC3A35" w:rsidRPr="0025764B" w:rsidRDefault="00FC3A35" w:rsidP="00FC3A35">
      <w:pPr>
        <w:bidi/>
        <w:spacing w:after="0" w:line="360" w:lineRule="auto"/>
        <w:rPr>
          <w:rFonts w:ascii="David" w:hAnsi="David" w:cs="David"/>
          <w:szCs w:val="24"/>
          <w:rtl/>
          <w:lang w:val="x-none" w:eastAsia="x-none"/>
        </w:rPr>
      </w:pPr>
    </w:p>
    <w:p w14:paraId="07A72E17"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hint="cs"/>
          <w:szCs w:val="24"/>
          <w:u w:val="single"/>
          <w:rtl/>
        </w:rPr>
        <w:t>קנ</w:t>
      </w:r>
      <w:r>
        <w:rPr>
          <w:rFonts w:cs="David" w:hint="cs"/>
          <w:szCs w:val="24"/>
          <w:u w:val="single"/>
          <w:rtl/>
        </w:rPr>
        <w:t>י</w:t>
      </w:r>
      <w:r w:rsidRPr="00147C4B">
        <w:rPr>
          <w:rFonts w:cs="David" w:hint="cs"/>
          <w:szCs w:val="24"/>
          <w:u w:val="single"/>
          <w:rtl/>
        </w:rPr>
        <w:t>ין</w:t>
      </w:r>
      <w:r>
        <w:rPr>
          <w:rFonts w:cs="David" w:hint="cs"/>
          <w:szCs w:val="24"/>
          <w:u w:val="single"/>
          <w:rtl/>
        </w:rPr>
        <w:t xml:space="preserve"> רוחני</w:t>
      </w:r>
    </w:p>
    <w:p w14:paraId="339FD29E"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E57CCF">
        <w:rPr>
          <w:rFonts w:cs="David" w:hint="eastAsia"/>
          <w:b w:val="0"/>
          <w:bCs w:val="0"/>
          <w:szCs w:val="24"/>
          <w:u w:val="none"/>
          <w:rtl/>
        </w:rPr>
        <w:t>מוצהר</w:t>
      </w:r>
      <w:r w:rsidRPr="00E57CCF">
        <w:rPr>
          <w:rFonts w:cs="David"/>
          <w:b w:val="0"/>
          <w:bCs w:val="0"/>
          <w:szCs w:val="24"/>
          <w:u w:val="none"/>
          <w:rtl/>
        </w:rPr>
        <w:t xml:space="preserve"> </w:t>
      </w:r>
      <w:r w:rsidRPr="00E57CCF">
        <w:rPr>
          <w:rFonts w:cs="David" w:hint="eastAsia"/>
          <w:b w:val="0"/>
          <w:bCs w:val="0"/>
          <w:szCs w:val="24"/>
          <w:u w:val="none"/>
          <w:rtl/>
        </w:rPr>
        <w:t>ומוסכם</w:t>
      </w:r>
      <w:r w:rsidRPr="00E57CCF">
        <w:rPr>
          <w:rFonts w:cs="David"/>
          <w:b w:val="0"/>
          <w:bCs w:val="0"/>
          <w:szCs w:val="24"/>
          <w:u w:val="none"/>
          <w:rtl/>
        </w:rPr>
        <w:t xml:space="preserve"> </w:t>
      </w:r>
      <w:r w:rsidRPr="00E57CCF">
        <w:rPr>
          <w:rFonts w:cs="David" w:hint="cs"/>
          <w:b w:val="0"/>
          <w:bCs w:val="0"/>
          <w:szCs w:val="24"/>
          <w:u w:val="none"/>
          <w:rtl/>
        </w:rPr>
        <w:t xml:space="preserve">כי מדינת ישראל ו/או </w:t>
      </w:r>
      <w:r>
        <w:rPr>
          <w:rFonts w:cs="David" w:hint="cs"/>
          <w:b w:val="0"/>
          <w:bCs w:val="0"/>
          <w:szCs w:val="24"/>
          <w:u w:val="none"/>
          <w:rtl/>
        </w:rPr>
        <w:t>לשכת הפרסום הממשלתית</w:t>
      </w:r>
      <w:r w:rsidRPr="00E57CCF">
        <w:rPr>
          <w:rFonts w:cs="David" w:hint="cs"/>
          <w:b w:val="0"/>
          <w:bCs w:val="0"/>
          <w:szCs w:val="24"/>
          <w:u w:val="none"/>
          <w:rtl/>
        </w:rPr>
        <w:t xml:space="preserve"> היא הבעלים הראשון של כל זכויות היוצרים בכל תוצרי השירותים על פי הסכם זה,</w:t>
      </w:r>
      <w:r>
        <w:rPr>
          <w:rFonts w:cs="David" w:hint="cs"/>
          <w:b w:val="0"/>
          <w:bCs w:val="0"/>
          <w:szCs w:val="24"/>
          <w:u w:val="none"/>
          <w:rtl/>
        </w:rPr>
        <w:t xml:space="preserve"> לפי הוראות סעיף 36 לחוק זכו</w:t>
      </w:r>
      <w:r w:rsidRPr="00275B47">
        <w:rPr>
          <w:rFonts w:cs="David" w:hint="cs"/>
          <w:b w:val="0"/>
          <w:bCs w:val="0"/>
          <w:szCs w:val="24"/>
          <w:u w:val="none"/>
          <w:rtl/>
        </w:rPr>
        <w:t>ת יוצרים, התשס"ח-2007</w:t>
      </w:r>
      <w:r>
        <w:rPr>
          <w:rFonts w:cs="David" w:hint="cs"/>
          <w:b w:val="0"/>
          <w:bCs w:val="0"/>
          <w:szCs w:val="24"/>
          <w:u w:val="none"/>
          <w:rtl/>
        </w:rPr>
        <w:t xml:space="preserve"> (להלן: </w:t>
      </w:r>
      <w:r w:rsidRPr="001C5C16">
        <w:rPr>
          <w:rFonts w:cs="David" w:hint="cs"/>
          <w:szCs w:val="24"/>
          <w:u w:val="none"/>
          <w:rtl/>
        </w:rPr>
        <w:t>"חוק זכות יוצרים"</w:t>
      </w:r>
      <w:r>
        <w:rPr>
          <w:rFonts w:cs="David" w:hint="cs"/>
          <w:b w:val="0"/>
          <w:bCs w:val="0"/>
          <w:szCs w:val="24"/>
          <w:u w:val="none"/>
          <w:rtl/>
        </w:rPr>
        <w:t>),</w:t>
      </w:r>
      <w:r w:rsidRPr="00E57CCF">
        <w:rPr>
          <w:rFonts w:cs="David" w:hint="cs"/>
          <w:b w:val="0"/>
          <w:bCs w:val="0"/>
          <w:szCs w:val="24"/>
          <w:u w:val="none"/>
          <w:rtl/>
        </w:rPr>
        <w:t xml:space="preserve"> לרבות </w:t>
      </w:r>
      <w:r>
        <w:rPr>
          <w:rFonts w:cs="David" w:hint="cs"/>
          <w:b w:val="0"/>
          <w:bCs w:val="0"/>
          <w:szCs w:val="24"/>
          <w:u w:val="none"/>
          <w:rtl/>
        </w:rPr>
        <w:t>ב</w:t>
      </w:r>
      <w:r w:rsidRPr="00E57CCF">
        <w:rPr>
          <w:rFonts w:cs="David" w:hint="cs"/>
          <w:b w:val="0"/>
          <w:bCs w:val="0"/>
          <w:szCs w:val="24"/>
          <w:u w:val="none"/>
          <w:rtl/>
        </w:rPr>
        <w:t>סקיצות, ניירות עבודה, תוצרים מוגמרים ו/או חלקיים וכן כל חומר גלם שייוצר במהלך מתן השירותים</w:t>
      </w:r>
      <w:r>
        <w:rPr>
          <w:rFonts w:cs="David" w:hint="cs"/>
          <w:b w:val="0"/>
          <w:bCs w:val="0"/>
          <w:szCs w:val="24"/>
          <w:u w:val="none"/>
          <w:rtl/>
        </w:rPr>
        <w:t xml:space="preserve"> (להלן: </w:t>
      </w:r>
      <w:r w:rsidRPr="001C5C16">
        <w:rPr>
          <w:rFonts w:cs="David" w:hint="cs"/>
          <w:szCs w:val="24"/>
          <w:u w:val="none"/>
          <w:rtl/>
        </w:rPr>
        <w:t>"תוצרי השירותים"</w:t>
      </w:r>
      <w:r w:rsidRPr="00741B07">
        <w:rPr>
          <w:rFonts w:cs="David" w:hint="cs"/>
          <w:b w:val="0"/>
          <w:bCs w:val="0"/>
          <w:szCs w:val="24"/>
          <w:u w:val="none"/>
          <w:rtl/>
        </w:rPr>
        <w:t>)</w:t>
      </w:r>
      <w:r>
        <w:rPr>
          <w:rFonts w:cs="David" w:hint="cs"/>
          <w:b w:val="0"/>
          <w:bCs w:val="0"/>
          <w:szCs w:val="24"/>
          <w:u w:val="none"/>
          <w:rtl/>
        </w:rPr>
        <w:t>.</w:t>
      </w:r>
    </w:p>
    <w:p w14:paraId="155FBBF6" w14:textId="77777777" w:rsidR="00FC3A35" w:rsidRPr="00E57CCF"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E57CCF">
        <w:rPr>
          <w:rFonts w:cs="David" w:hint="cs"/>
          <w:b w:val="0"/>
          <w:bCs w:val="0"/>
          <w:szCs w:val="24"/>
          <w:u w:val="none"/>
          <w:rtl/>
        </w:rPr>
        <w:t xml:space="preserve">מבלי לגרוע מן האמור לעיל ולמען הסר ספק מוסכם ומובהר בזאת כי כל זכויות הקניין הרוחני בתוצרי השירותים של עבודת </w:t>
      </w:r>
      <w:r>
        <w:rPr>
          <w:rFonts w:cs="David" w:hint="cs"/>
          <w:b w:val="0"/>
          <w:bCs w:val="0"/>
          <w:szCs w:val="24"/>
          <w:u w:val="none"/>
          <w:rtl/>
        </w:rPr>
        <w:t>הקבלן</w:t>
      </w:r>
      <w:r w:rsidRPr="00E57CCF">
        <w:rPr>
          <w:rFonts w:cs="David" w:hint="cs"/>
          <w:b w:val="0"/>
          <w:bCs w:val="0"/>
          <w:szCs w:val="24"/>
          <w:u w:val="none"/>
          <w:rtl/>
        </w:rPr>
        <w:t xml:space="preserve"> ו/או המועסקים על ידו ו/או מטעמו יהיו בבעלות מלאה ובלעדית של מדינת ישראל </w:t>
      </w:r>
      <w:r>
        <w:rPr>
          <w:rFonts w:cs="David" w:hint="cs"/>
          <w:b w:val="0"/>
          <w:bCs w:val="0"/>
          <w:szCs w:val="24"/>
          <w:u w:val="none"/>
          <w:rtl/>
        </w:rPr>
        <w:t>ו</w:t>
      </w:r>
      <w:r w:rsidRPr="00E57CCF">
        <w:rPr>
          <w:rFonts w:cs="David" w:hint="cs"/>
          <w:b w:val="0"/>
          <w:bCs w:val="0"/>
          <w:szCs w:val="24"/>
          <w:u w:val="none"/>
          <w:rtl/>
        </w:rPr>
        <w:t>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w:t>
      </w:r>
      <w:r>
        <w:rPr>
          <w:rFonts w:cs="David" w:hint="cs"/>
          <w:b w:val="0"/>
          <w:bCs w:val="0"/>
          <w:szCs w:val="24"/>
          <w:u w:val="none"/>
          <w:rtl/>
        </w:rPr>
        <w:t>, ולא ייראו בפעולות אלו כסילוף, פגימה או פעולה פוגענית ביצירה</w:t>
      </w:r>
      <w:r w:rsidRPr="00E57CCF">
        <w:rPr>
          <w:rFonts w:cs="David" w:hint="cs"/>
          <w:b w:val="0"/>
          <w:bCs w:val="0"/>
          <w:szCs w:val="24"/>
          <w:u w:val="none"/>
          <w:rtl/>
        </w:rPr>
        <w:t>.</w:t>
      </w:r>
    </w:p>
    <w:p w14:paraId="14BA8790"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E57CCF">
        <w:rPr>
          <w:rFonts w:cs="David" w:hint="cs"/>
          <w:b w:val="0"/>
          <w:bCs w:val="0"/>
          <w:szCs w:val="24"/>
          <w:u w:val="none"/>
          <w:rtl/>
        </w:rPr>
        <w:t>מבלי לגרוע מן האמור לעיל, ולמען הזהירות בלבד, מובהר בזאת ומוסכם כי חתימת ה</w:t>
      </w:r>
      <w:r>
        <w:rPr>
          <w:rFonts w:cs="David" w:hint="cs"/>
          <w:b w:val="0"/>
          <w:bCs w:val="0"/>
          <w:szCs w:val="24"/>
          <w:u w:val="none"/>
          <w:rtl/>
        </w:rPr>
        <w:t>קבלן</w:t>
      </w:r>
      <w:r w:rsidRPr="00E57CCF">
        <w:rPr>
          <w:rFonts w:cs="David" w:hint="cs"/>
          <w:b w:val="0"/>
          <w:bCs w:val="0"/>
          <w:szCs w:val="24"/>
          <w:u w:val="none"/>
          <w:rtl/>
        </w:rPr>
        <w:t xml:space="preserve"> על הסכם זה כמוה כוויתור על כל זכויות היוצרים וזכויות מתחום הקניין הרוחני</w:t>
      </w:r>
      <w:r>
        <w:rPr>
          <w:rFonts w:cs="David" w:hint="cs"/>
          <w:b w:val="0"/>
          <w:bCs w:val="0"/>
          <w:szCs w:val="24"/>
          <w:u w:val="none"/>
          <w:rtl/>
        </w:rPr>
        <w:t xml:space="preserve"> לרבות זכותו המוסרית לפי סעיף 46 לחוק זכות יוצרים</w:t>
      </w:r>
      <w:r w:rsidRPr="00E57CCF">
        <w:rPr>
          <w:rFonts w:cs="David" w:hint="cs"/>
          <w:b w:val="0"/>
          <w:bCs w:val="0"/>
          <w:szCs w:val="24"/>
          <w:u w:val="none"/>
          <w:rtl/>
        </w:rPr>
        <w:t>, וכן כמוה כמתן אישור לכל שימוש שתעשה לשכת הפרסום הממשלתית בתוצרי השירותים כאמור, ללא הגבלת זמן.</w:t>
      </w:r>
    </w:p>
    <w:p w14:paraId="52EF65D2" w14:textId="77777777" w:rsidR="00FC3A35" w:rsidRPr="0087769D"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Pr>
          <w:rFonts w:cs="David" w:hint="cs"/>
          <w:b w:val="0"/>
          <w:bCs w:val="0"/>
          <w:szCs w:val="24"/>
          <w:u w:val="none"/>
          <w:rtl/>
        </w:rPr>
        <w:lastRenderedPageBreak/>
        <w:t xml:space="preserve">למען הסר ספק, ומבלי לגרוע מהתחייבויותיו בהתאם להסכם זה, </w:t>
      </w:r>
      <w:r w:rsidRPr="0087769D">
        <w:rPr>
          <w:rFonts w:cs="David" w:hint="cs"/>
          <w:b w:val="0"/>
          <w:bCs w:val="0"/>
          <w:szCs w:val="24"/>
          <w:u w:val="none"/>
          <w:rtl/>
        </w:rPr>
        <w:t>ה</w:t>
      </w:r>
      <w:r>
        <w:rPr>
          <w:rFonts w:cs="David" w:hint="cs"/>
          <w:b w:val="0"/>
          <w:bCs w:val="0"/>
          <w:szCs w:val="24"/>
          <w:u w:val="none"/>
          <w:rtl/>
        </w:rPr>
        <w:t>קבלן</w:t>
      </w:r>
      <w:r w:rsidRPr="0087769D">
        <w:rPr>
          <w:rFonts w:cs="David" w:hint="cs"/>
          <w:b w:val="0"/>
          <w:bCs w:val="0"/>
          <w:szCs w:val="24"/>
          <w:u w:val="none"/>
          <w:rtl/>
        </w:rPr>
        <w:t xml:space="preserve"> מתחייב בזה לעגן את זכויות</w:t>
      </w:r>
      <w:r>
        <w:rPr>
          <w:rFonts w:cs="David" w:hint="cs"/>
          <w:b w:val="0"/>
          <w:bCs w:val="0"/>
          <w:szCs w:val="24"/>
          <w:u w:val="none"/>
          <w:rtl/>
        </w:rPr>
        <w:t xml:space="preserve"> לשכת הפרסום הממשלתית</w:t>
      </w:r>
      <w:r w:rsidRPr="0087769D">
        <w:rPr>
          <w:rFonts w:cs="David" w:hint="cs"/>
          <w:b w:val="0"/>
          <w:bCs w:val="0"/>
          <w:szCs w:val="24"/>
          <w:u w:val="none"/>
          <w:rtl/>
        </w:rPr>
        <w:t xml:space="preserve"> בהתאם לסעיף זה בכל התקשרות שלו עם עובדיו, קבלני המשנה ו/או עם מי שפועל מטעמו במסגרת ביצוע התחי</w:t>
      </w:r>
      <w:r>
        <w:rPr>
          <w:rFonts w:cs="David" w:hint="cs"/>
          <w:b w:val="0"/>
          <w:bCs w:val="0"/>
          <w:szCs w:val="24"/>
          <w:u w:val="none"/>
          <w:rtl/>
        </w:rPr>
        <w:t>י</w:t>
      </w:r>
      <w:r w:rsidRPr="0087769D">
        <w:rPr>
          <w:rFonts w:cs="David" w:hint="cs"/>
          <w:b w:val="0"/>
          <w:bCs w:val="0"/>
          <w:szCs w:val="24"/>
          <w:u w:val="none"/>
          <w:rtl/>
        </w:rPr>
        <w:t>בויותיו על פי הסכם זה</w:t>
      </w:r>
      <w:r>
        <w:rPr>
          <w:rFonts w:cs="David" w:hint="cs"/>
          <w:b w:val="0"/>
          <w:bCs w:val="0"/>
          <w:szCs w:val="24"/>
          <w:u w:val="none"/>
          <w:rtl/>
        </w:rPr>
        <w:t xml:space="preserve">, </w:t>
      </w:r>
      <w:r w:rsidRPr="0087769D">
        <w:rPr>
          <w:rFonts w:cs="David" w:hint="cs"/>
          <w:b w:val="0"/>
          <w:bCs w:val="0"/>
          <w:szCs w:val="24"/>
          <w:u w:val="none"/>
          <w:rtl/>
        </w:rPr>
        <w:t xml:space="preserve">לפיו הם מוותרים על כל זכויות היוצרים וזכויות מתחום הקניין הרוחני, לרבות זכות מוסרית לפי סעיף 46 לחוק זכות יוצרים בכל תוצרי השירותים, לרבות הזכות לבצע שינויים בתוצרי השירותים ולהפיץ את תוצרי השירותים הכוללים שינויים כאמור או עותקים מהם. </w:t>
      </w:r>
    </w:p>
    <w:p w14:paraId="45220035" w14:textId="77777777" w:rsidR="00FC3A35" w:rsidRPr="00E57CCF"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Pr>
          <w:rFonts w:cs="David" w:hint="cs"/>
          <w:b w:val="0"/>
          <w:bCs w:val="0"/>
          <w:szCs w:val="24"/>
          <w:u w:val="none"/>
          <w:rtl/>
        </w:rPr>
        <w:t xml:space="preserve">מוצהר ומוסכם </w:t>
      </w:r>
      <w:r w:rsidRPr="00645660">
        <w:rPr>
          <w:rFonts w:cs="David" w:hint="cs"/>
          <w:b w:val="0"/>
          <w:bCs w:val="0"/>
          <w:szCs w:val="24"/>
          <w:u w:val="none"/>
          <w:rtl/>
        </w:rPr>
        <w:t>כי לפ</w:t>
      </w:r>
      <w:r w:rsidRPr="00645660">
        <w:rPr>
          <w:rFonts w:cs="David"/>
          <w:b w:val="0"/>
          <w:bCs w:val="0"/>
          <w:szCs w:val="24"/>
          <w:u w:val="none"/>
          <w:rtl/>
        </w:rPr>
        <w:t>"</w:t>
      </w:r>
      <w:r w:rsidRPr="00645660">
        <w:rPr>
          <w:rFonts w:cs="David" w:hint="cs"/>
          <w:b w:val="0"/>
          <w:bCs w:val="0"/>
          <w:szCs w:val="24"/>
          <w:u w:val="none"/>
          <w:rtl/>
        </w:rPr>
        <w:t xml:space="preserve">מ איננה </w:t>
      </w:r>
      <w:r>
        <w:rPr>
          <w:rFonts w:cs="David" w:hint="cs"/>
          <w:b w:val="0"/>
          <w:bCs w:val="0"/>
          <w:szCs w:val="24"/>
          <w:u w:val="none"/>
          <w:rtl/>
        </w:rPr>
        <w:t xml:space="preserve">מחויבת ו/או נוהגת </w:t>
      </w:r>
      <w:r w:rsidRPr="00645660">
        <w:rPr>
          <w:rFonts w:cs="David" w:hint="cs"/>
          <w:b w:val="0"/>
          <w:bCs w:val="0"/>
          <w:szCs w:val="24"/>
          <w:u w:val="none"/>
          <w:rtl/>
        </w:rPr>
        <w:t>לתת קרדיט ל</w:t>
      </w:r>
      <w:r>
        <w:rPr>
          <w:rFonts w:cs="David" w:hint="cs"/>
          <w:b w:val="0"/>
          <w:bCs w:val="0"/>
          <w:szCs w:val="24"/>
          <w:u w:val="none"/>
          <w:rtl/>
        </w:rPr>
        <w:t>קבלן ו/או למי מטעמו</w:t>
      </w:r>
      <w:r w:rsidRPr="00645660">
        <w:rPr>
          <w:rFonts w:cs="David" w:hint="cs"/>
          <w:b w:val="0"/>
          <w:bCs w:val="0"/>
          <w:szCs w:val="24"/>
          <w:u w:val="none"/>
          <w:rtl/>
        </w:rPr>
        <w:t xml:space="preserve"> בכל דרך שהיא</w:t>
      </w:r>
      <w:r w:rsidRPr="00E57CCF">
        <w:rPr>
          <w:rFonts w:cs="David" w:hint="cs"/>
          <w:b w:val="0"/>
          <w:bCs w:val="0"/>
          <w:szCs w:val="24"/>
          <w:u w:val="none"/>
          <w:rtl/>
        </w:rPr>
        <w:t>.</w:t>
      </w:r>
    </w:p>
    <w:p w14:paraId="446EBFB4" w14:textId="77777777" w:rsidR="00FC3A35" w:rsidRPr="00645660"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Pr>
          <w:rFonts w:cs="David" w:hint="cs"/>
          <w:b w:val="0"/>
          <w:bCs w:val="0"/>
          <w:szCs w:val="24"/>
          <w:u w:val="none"/>
          <w:rtl/>
        </w:rPr>
        <w:t>הקבלן</w:t>
      </w:r>
      <w:r w:rsidRPr="00645660">
        <w:rPr>
          <w:rFonts w:cs="David" w:hint="cs"/>
          <w:b w:val="0"/>
          <w:bCs w:val="0"/>
          <w:szCs w:val="24"/>
          <w:u w:val="none"/>
          <w:rtl/>
        </w:rPr>
        <w:t xml:space="preserve"> ו/או מי מטעמו לא יהיו רשאים לעשות בתוצרי השירותים כל שימוש, אלא במסגרת ולצורך קיום התחייבויותיהם על פי הסכם זה ו/או באישור מראש ובכתב מאת לפ</w:t>
      </w:r>
      <w:r w:rsidRPr="00645660">
        <w:rPr>
          <w:rFonts w:cs="David"/>
          <w:b w:val="0"/>
          <w:bCs w:val="0"/>
          <w:szCs w:val="24"/>
          <w:u w:val="none"/>
          <w:rtl/>
        </w:rPr>
        <w:t>"</w:t>
      </w:r>
      <w:r w:rsidRPr="00645660">
        <w:rPr>
          <w:rFonts w:cs="David" w:hint="cs"/>
          <w:b w:val="0"/>
          <w:bCs w:val="0"/>
          <w:szCs w:val="24"/>
          <w:u w:val="none"/>
          <w:rtl/>
        </w:rPr>
        <w:t>מ. מבלי לגרוע מן האמור לעיל, מתחייב ה</w:t>
      </w:r>
      <w:r>
        <w:rPr>
          <w:rFonts w:cs="David" w:hint="cs"/>
          <w:b w:val="0"/>
          <w:bCs w:val="0"/>
          <w:szCs w:val="24"/>
          <w:u w:val="none"/>
          <w:rtl/>
        </w:rPr>
        <w:t xml:space="preserve">קבלן </w:t>
      </w:r>
      <w:r w:rsidRPr="00645660">
        <w:rPr>
          <w:rFonts w:cs="David" w:hint="cs"/>
          <w:b w:val="0"/>
          <w:bCs w:val="0"/>
          <w:szCs w:val="24"/>
          <w:u w:val="none"/>
          <w:rtl/>
        </w:rPr>
        <w:t>כי במקרה בו יעשה שימוש כדין, בכל חלק מתוצרי השירותים, יציין ה</w:t>
      </w:r>
      <w:r>
        <w:rPr>
          <w:rFonts w:cs="David" w:hint="cs"/>
          <w:b w:val="0"/>
          <w:bCs w:val="0"/>
          <w:szCs w:val="24"/>
          <w:u w:val="none"/>
          <w:rtl/>
        </w:rPr>
        <w:t>קבלן</w:t>
      </w:r>
      <w:r w:rsidRPr="00645660">
        <w:rPr>
          <w:rFonts w:cs="David" w:hint="cs"/>
          <w:b w:val="0"/>
          <w:bCs w:val="0"/>
          <w:szCs w:val="24"/>
          <w:u w:val="none"/>
          <w:rtl/>
        </w:rPr>
        <w:t xml:space="preserve"> את העובדה כי אותו תוצר הוכן עבור לשכת הפרסום הממשלתית.</w:t>
      </w:r>
    </w:p>
    <w:p w14:paraId="67BD3D0C" w14:textId="77777777" w:rsidR="00FC3A35" w:rsidRPr="00E57CCF"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sidRPr="00E57CCF">
        <w:rPr>
          <w:rFonts w:cs="David" w:hint="cs"/>
          <w:b w:val="0"/>
          <w:bCs w:val="0"/>
          <w:szCs w:val="24"/>
          <w:u w:val="none"/>
          <w:rtl/>
        </w:rPr>
        <w:t>מוצהר ומוסכם כי אין במתן השירותים כדי ליצור שיתוף כלשהו בין לפ</w:t>
      </w:r>
      <w:r w:rsidRPr="00E57CCF">
        <w:rPr>
          <w:rFonts w:cs="David"/>
          <w:b w:val="0"/>
          <w:bCs w:val="0"/>
          <w:szCs w:val="24"/>
          <w:u w:val="none"/>
          <w:rtl/>
        </w:rPr>
        <w:t>"</w:t>
      </w:r>
      <w:r w:rsidRPr="00E57CCF">
        <w:rPr>
          <w:rFonts w:cs="David" w:hint="cs"/>
          <w:b w:val="0"/>
          <w:bCs w:val="0"/>
          <w:szCs w:val="24"/>
          <w:u w:val="none"/>
          <w:rtl/>
        </w:rPr>
        <w:t>מ לבין ה</w:t>
      </w:r>
      <w:r>
        <w:rPr>
          <w:rFonts w:cs="David" w:hint="cs"/>
          <w:b w:val="0"/>
          <w:bCs w:val="0"/>
          <w:szCs w:val="24"/>
          <w:u w:val="none"/>
          <w:rtl/>
        </w:rPr>
        <w:t>קבלן</w:t>
      </w:r>
      <w:r w:rsidRPr="00E57CCF">
        <w:rPr>
          <w:rFonts w:cs="David" w:hint="cs"/>
          <w:b w:val="0"/>
          <w:bCs w:val="0"/>
          <w:szCs w:val="24"/>
          <w:u w:val="none"/>
          <w:rtl/>
        </w:rPr>
        <w:t>, ובכלל זה שיתוף בתוצרי השירותים. תוצרי השירותים יהפכו מיד עם ייצורם לקניין הבלעדי של המדינה.</w:t>
      </w:r>
    </w:p>
    <w:p w14:paraId="61DBDB56"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Pr>
          <w:rFonts w:cs="David" w:hint="cs"/>
          <w:b w:val="0"/>
          <w:bCs w:val="0"/>
          <w:szCs w:val="24"/>
          <w:u w:val="none"/>
          <w:rtl/>
        </w:rPr>
        <w:t>הקבלן יהא אחראי להבטיח את בעלות המדינה ו/או לפ"מ כאמור בסעיף 8.1 לעיל, לרבות רכישת זכויות קניין רוחני אשר שייכות לצד שלישי כלשהו, ככל הנדרש, נקיות מכל שיעבוד או משכון או זכויות צד שלישי וכיוצא בזה, וביצוע כל פעולה נוספת הדרושה לשם כך.</w:t>
      </w:r>
    </w:p>
    <w:p w14:paraId="4A7A5440" w14:textId="77777777" w:rsidR="00FC3A35" w:rsidRDefault="00FC3A35" w:rsidP="00571BF4">
      <w:pPr>
        <w:pStyle w:val="20"/>
        <w:keepNext w:val="0"/>
        <w:widowControl w:val="0"/>
        <w:numPr>
          <w:ilvl w:val="1"/>
          <w:numId w:val="49"/>
        </w:numPr>
        <w:tabs>
          <w:tab w:val="clear" w:pos="1728"/>
          <w:tab w:val="num" w:pos="708"/>
        </w:tabs>
        <w:overflowPunct w:val="0"/>
        <w:autoSpaceDE w:val="0"/>
        <w:autoSpaceDN w:val="0"/>
        <w:bidi/>
        <w:adjustRightInd w:val="0"/>
        <w:spacing w:after="120" w:line="240" w:lineRule="auto"/>
        <w:ind w:left="708" w:hanging="425"/>
        <w:jc w:val="both"/>
        <w:textAlignment w:val="baseline"/>
        <w:rPr>
          <w:rFonts w:cs="David"/>
          <w:b w:val="0"/>
          <w:bCs w:val="0"/>
          <w:szCs w:val="24"/>
          <w:u w:val="none"/>
        </w:rPr>
      </w:pPr>
      <w:r>
        <w:rPr>
          <w:rFonts w:cs="David" w:hint="cs"/>
          <w:b w:val="0"/>
          <w:bCs w:val="0"/>
          <w:szCs w:val="24"/>
          <w:u w:val="none"/>
          <w:rtl/>
        </w:rPr>
        <w:t>הקבלן</w:t>
      </w:r>
      <w:r w:rsidRPr="00E57CCF">
        <w:rPr>
          <w:rFonts w:cs="David" w:hint="cs"/>
          <w:b w:val="0"/>
          <w:bCs w:val="0"/>
          <w:szCs w:val="24"/>
          <w:u w:val="none"/>
          <w:rtl/>
        </w:rPr>
        <w:t xml:space="preserve"> </w:t>
      </w:r>
      <w:r>
        <w:rPr>
          <w:rFonts w:cs="David" w:hint="cs"/>
          <w:b w:val="0"/>
          <w:bCs w:val="0"/>
          <w:szCs w:val="24"/>
          <w:u w:val="none"/>
          <w:rtl/>
        </w:rPr>
        <w:t>מצהיר ו</w:t>
      </w:r>
      <w:r w:rsidRPr="00E57CCF">
        <w:rPr>
          <w:rFonts w:cs="David" w:hint="cs"/>
          <w:b w:val="0"/>
          <w:bCs w:val="0"/>
          <w:szCs w:val="24"/>
          <w:u w:val="none"/>
          <w:rtl/>
        </w:rPr>
        <w:t>מתחייב</w:t>
      </w:r>
      <w:r>
        <w:rPr>
          <w:rFonts w:cs="David" w:hint="cs"/>
          <w:b w:val="0"/>
          <w:bCs w:val="0"/>
          <w:szCs w:val="24"/>
          <w:u w:val="none"/>
          <w:rtl/>
        </w:rPr>
        <w:t xml:space="preserve"> כי בביצוע התחייבויותיו לפי הסכם זה הוא לא יפר זכויות קניין רוחני של צד ג' כלשהו. מבלי לגרוע מכלליות האמור, מובהר </w:t>
      </w:r>
      <w:r w:rsidRPr="00E57CCF">
        <w:rPr>
          <w:rFonts w:cs="David" w:hint="cs"/>
          <w:b w:val="0"/>
          <w:bCs w:val="0"/>
          <w:szCs w:val="24"/>
          <w:u w:val="none"/>
          <w:rtl/>
        </w:rPr>
        <w:t xml:space="preserve">כי במידה ותוגש תביעה כנגד מדינת ישראל ו/או לשכת הפרסום הממשלתית </w:t>
      </w:r>
      <w:r>
        <w:rPr>
          <w:rFonts w:cs="David" w:hint="cs"/>
          <w:b w:val="0"/>
          <w:bCs w:val="0"/>
          <w:szCs w:val="24"/>
          <w:u w:val="none"/>
          <w:rtl/>
        </w:rPr>
        <w:t xml:space="preserve">ו/או באם יתקבל מכתב התראה לפני נקיטת הליכים משפטיים </w:t>
      </w:r>
      <w:r w:rsidRPr="00E57CCF">
        <w:rPr>
          <w:rFonts w:cs="David" w:hint="cs"/>
          <w:b w:val="0"/>
          <w:bCs w:val="0"/>
          <w:szCs w:val="24"/>
          <w:u w:val="none"/>
          <w:rtl/>
        </w:rPr>
        <w:t>בטענה כי תוצרי השירותים על פי הסכם זה, בהם תעשה המדינה שימוש, כולם או חלקם, מפרים זכויות קניי</w:t>
      </w:r>
      <w:r>
        <w:rPr>
          <w:rFonts w:cs="David" w:hint="cs"/>
          <w:b w:val="0"/>
          <w:bCs w:val="0"/>
          <w:szCs w:val="24"/>
          <w:u w:val="none"/>
          <w:rtl/>
        </w:rPr>
        <w:t>ן רוחני</w:t>
      </w:r>
      <w:r w:rsidRPr="00E57CCF">
        <w:rPr>
          <w:rFonts w:cs="David" w:hint="cs"/>
          <w:b w:val="0"/>
          <w:bCs w:val="0"/>
          <w:szCs w:val="24"/>
          <w:u w:val="none"/>
          <w:rtl/>
        </w:rPr>
        <w:t>, יפצה וישפה ה</w:t>
      </w:r>
      <w:r>
        <w:rPr>
          <w:rFonts w:cs="David" w:hint="cs"/>
          <w:b w:val="0"/>
          <w:bCs w:val="0"/>
          <w:szCs w:val="24"/>
          <w:u w:val="none"/>
          <w:rtl/>
        </w:rPr>
        <w:t>קבלן</w:t>
      </w:r>
      <w:r w:rsidRPr="00E57CCF">
        <w:rPr>
          <w:rFonts w:cs="David" w:hint="cs"/>
          <w:b w:val="0"/>
          <w:bCs w:val="0"/>
          <w:szCs w:val="24"/>
          <w:u w:val="none"/>
          <w:rtl/>
        </w:rPr>
        <w:t xml:space="preserve"> את המדינה עם דרישתה הראשונה, בגין כל סכום שתחויב בו בגין תביעה </w:t>
      </w:r>
      <w:r>
        <w:rPr>
          <w:rFonts w:cs="David" w:hint="cs"/>
          <w:b w:val="0"/>
          <w:bCs w:val="0"/>
          <w:szCs w:val="24"/>
          <w:u w:val="none"/>
          <w:rtl/>
        </w:rPr>
        <w:t xml:space="preserve">ו/או פשרה </w:t>
      </w:r>
      <w:r w:rsidRPr="00E57CCF">
        <w:rPr>
          <w:rFonts w:cs="David" w:hint="cs"/>
          <w:b w:val="0"/>
          <w:bCs w:val="0"/>
          <w:szCs w:val="24"/>
          <w:u w:val="none"/>
          <w:rtl/>
        </w:rPr>
        <w:t xml:space="preserve">כאמור. </w:t>
      </w:r>
    </w:p>
    <w:p w14:paraId="51FEE534" w14:textId="77777777" w:rsidR="00FC3A35" w:rsidRPr="00E57CCF"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E57CCF">
        <w:rPr>
          <w:rFonts w:cs="David" w:hint="cs"/>
          <w:b w:val="0"/>
          <w:bCs w:val="0"/>
          <w:szCs w:val="24"/>
          <w:u w:val="none"/>
          <w:rtl/>
        </w:rPr>
        <w:t>ה</w:t>
      </w:r>
      <w:r>
        <w:rPr>
          <w:rFonts w:cs="David" w:hint="cs"/>
          <w:b w:val="0"/>
          <w:bCs w:val="0"/>
          <w:szCs w:val="24"/>
          <w:u w:val="none"/>
          <w:rtl/>
        </w:rPr>
        <w:t>קבלן</w:t>
      </w:r>
      <w:r w:rsidRPr="00E57CCF">
        <w:rPr>
          <w:rFonts w:cs="David" w:hint="cs"/>
          <w:b w:val="0"/>
          <w:bCs w:val="0"/>
          <w:szCs w:val="24"/>
          <w:u w:val="none"/>
          <w:rtl/>
        </w:rPr>
        <w:t xml:space="preserve"> בלבד יישא באחריות בכל מקרה שבו תתעורר טענה של צד ג' בדבר הפרת זכויות</w:t>
      </w:r>
      <w:r>
        <w:rPr>
          <w:rFonts w:cs="David" w:hint="cs"/>
          <w:b w:val="0"/>
          <w:bCs w:val="0"/>
          <w:szCs w:val="24"/>
          <w:u w:val="none"/>
          <w:rtl/>
        </w:rPr>
        <w:t xml:space="preserve"> יוצרים הקשורים בתוצרי השירותים.</w:t>
      </w:r>
    </w:p>
    <w:p w14:paraId="3AABE072" w14:textId="77777777" w:rsidR="00FC3A35"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הקבלן</w:t>
      </w:r>
      <w:r w:rsidRPr="00D37B54">
        <w:rPr>
          <w:rFonts w:cs="David" w:hint="cs"/>
          <w:b w:val="0"/>
          <w:bCs w:val="0"/>
          <w:szCs w:val="24"/>
          <w:u w:val="none"/>
          <w:rtl/>
        </w:rPr>
        <w:t xml:space="preserve"> ימסור לידי המ</w:t>
      </w:r>
      <w:r>
        <w:rPr>
          <w:rFonts w:cs="David" w:hint="cs"/>
          <w:b w:val="0"/>
          <w:bCs w:val="0"/>
          <w:szCs w:val="24"/>
          <w:u w:val="none"/>
          <w:rtl/>
        </w:rPr>
        <w:t>זמין</w:t>
      </w:r>
      <w:r w:rsidRPr="00D37B54">
        <w:rPr>
          <w:rFonts w:cs="David" w:hint="cs"/>
          <w:b w:val="0"/>
          <w:bCs w:val="0"/>
          <w:szCs w:val="24"/>
          <w:u w:val="none"/>
          <w:rtl/>
        </w:rPr>
        <w:t xml:space="preserve"> את כל ההעתקים מכל חומר שיוכן על ידו ו/או על</w:t>
      </w:r>
      <w:r>
        <w:rPr>
          <w:rFonts w:cs="David" w:hint="cs"/>
          <w:b w:val="0"/>
          <w:bCs w:val="0"/>
          <w:szCs w:val="24"/>
          <w:u w:val="none"/>
          <w:rtl/>
        </w:rPr>
        <w:t xml:space="preserve"> </w:t>
      </w:r>
      <w:r w:rsidRPr="00D37B54">
        <w:rPr>
          <w:rFonts w:cs="David" w:hint="cs"/>
          <w:b w:val="0"/>
          <w:bCs w:val="0"/>
          <w:szCs w:val="24"/>
          <w:u w:val="none"/>
          <w:rtl/>
        </w:rPr>
        <w:t>ידי עובדיו ו/או על</w:t>
      </w:r>
      <w:r>
        <w:rPr>
          <w:rFonts w:cs="David" w:hint="cs"/>
          <w:b w:val="0"/>
          <w:bCs w:val="0"/>
          <w:szCs w:val="24"/>
          <w:u w:val="none"/>
          <w:rtl/>
        </w:rPr>
        <w:t xml:space="preserve"> </w:t>
      </w:r>
      <w:r w:rsidRPr="00D37B54">
        <w:rPr>
          <w:rFonts w:cs="David" w:hint="cs"/>
          <w:b w:val="0"/>
          <w:bCs w:val="0"/>
          <w:szCs w:val="24"/>
          <w:u w:val="none"/>
          <w:rtl/>
        </w:rPr>
        <w:t xml:space="preserve">ידי מי מטעמו, או שקיבל לידיו במסגרת ביצוע הסכם זה, וזאת בטרם התשלום הסופי של התמורה. </w:t>
      </w:r>
      <w:r w:rsidRPr="00741B07">
        <w:rPr>
          <w:rFonts w:cs="David" w:hint="cs"/>
          <w:b w:val="0"/>
          <w:bCs w:val="0"/>
          <w:szCs w:val="24"/>
          <w:u w:val="none"/>
          <w:rtl/>
        </w:rPr>
        <w:t>"חומר"</w:t>
      </w:r>
      <w:r w:rsidRPr="00D37B54">
        <w:rPr>
          <w:rFonts w:cs="David" w:hint="cs"/>
          <w:b w:val="0"/>
          <w:bCs w:val="0"/>
          <w:szCs w:val="24"/>
          <w:u w:val="none"/>
          <w:rtl/>
        </w:rPr>
        <w:t xml:space="preserve"> – לרבות כל תוצרי העבודה. </w:t>
      </w:r>
    </w:p>
    <w:p w14:paraId="6ECE461C" w14:textId="77777777" w:rsidR="00FC3A35" w:rsidRPr="0040595E"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40595E">
        <w:rPr>
          <w:rFonts w:cs="David"/>
          <w:b w:val="0"/>
          <w:bCs w:val="0"/>
          <w:szCs w:val="24"/>
          <w:u w:val="none"/>
          <w:rtl/>
        </w:rPr>
        <w:t xml:space="preserve">זכויות בסיום ההתקשרות </w:t>
      </w:r>
      <w:r>
        <w:rPr>
          <w:rFonts w:cs="David"/>
          <w:b w:val="0"/>
          <w:bCs w:val="0"/>
          <w:szCs w:val="24"/>
          <w:u w:val="none"/>
          <w:rtl/>
        </w:rPr>
        <w:t>–</w:t>
      </w:r>
      <w:r w:rsidRPr="0040595E">
        <w:rPr>
          <w:rFonts w:cs="David"/>
          <w:b w:val="0"/>
          <w:bCs w:val="0"/>
          <w:szCs w:val="24"/>
          <w:u w:val="none"/>
          <w:rtl/>
        </w:rPr>
        <w:t xml:space="preserve"> </w:t>
      </w:r>
      <w:r>
        <w:rPr>
          <w:rFonts w:cs="David" w:hint="cs"/>
          <w:b w:val="0"/>
          <w:bCs w:val="0"/>
          <w:szCs w:val="24"/>
          <w:u w:val="none"/>
          <w:rtl/>
        </w:rPr>
        <w:t xml:space="preserve">הקבלן מתחייב כי </w:t>
      </w:r>
      <w:r w:rsidRPr="0040595E">
        <w:rPr>
          <w:rFonts w:cs="David"/>
          <w:b w:val="0"/>
          <w:bCs w:val="0"/>
          <w:szCs w:val="24"/>
          <w:u w:val="none"/>
          <w:rtl/>
        </w:rPr>
        <w:t>בסיומה של ההתקשרות לא יתקיים בפני המזמין כל מחסום או מכשול אשר יש ב</w:t>
      </w:r>
      <w:r w:rsidRPr="0040595E">
        <w:rPr>
          <w:rFonts w:cs="David" w:hint="cs"/>
          <w:b w:val="0"/>
          <w:bCs w:val="0"/>
          <w:szCs w:val="24"/>
          <w:u w:val="none"/>
          <w:rtl/>
        </w:rPr>
        <w:t>ו</w:t>
      </w:r>
      <w:r w:rsidRPr="0040595E">
        <w:rPr>
          <w:rFonts w:cs="David"/>
          <w:b w:val="0"/>
          <w:bCs w:val="0"/>
          <w:szCs w:val="24"/>
          <w:u w:val="none"/>
          <w:rtl/>
        </w:rPr>
        <w:t xml:space="preserve"> למנוע או להקשות על העברת </w:t>
      </w:r>
      <w:r>
        <w:rPr>
          <w:rFonts w:cs="David" w:hint="cs"/>
          <w:b w:val="0"/>
          <w:bCs w:val="0"/>
          <w:szCs w:val="24"/>
          <w:u w:val="none"/>
          <w:rtl/>
        </w:rPr>
        <w:t>כל חומר בקשר עם מתן השירותים</w:t>
      </w:r>
      <w:r w:rsidRPr="0040595E">
        <w:rPr>
          <w:rFonts w:cs="David"/>
          <w:b w:val="0"/>
          <w:bCs w:val="0"/>
          <w:szCs w:val="24"/>
          <w:u w:val="none"/>
          <w:rtl/>
        </w:rPr>
        <w:t>, באופן ישים, לידי המזמין ו/או הגוף אשר עמו יתקשר המזמין</w:t>
      </w:r>
      <w:r w:rsidRPr="0040595E">
        <w:rPr>
          <w:rFonts w:cs="David" w:hint="cs"/>
          <w:b w:val="0"/>
          <w:bCs w:val="0"/>
          <w:szCs w:val="24"/>
          <w:u w:val="none"/>
          <w:rtl/>
        </w:rPr>
        <w:t>.</w:t>
      </w:r>
    </w:p>
    <w:p w14:paraId="7A64920F" w14:textId="77777777" w:rsidR="00FC3A35" w:rsidRPr="00E57CCF"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E57CCF">
        <w:rPr>
          <w:rFonts w:cs="David" w:hint="cs"/>
          <w:b w:val="0"/>
          <w:bCs w:val="0"/>
          <w:szCs w:val="24"/>
          <w:u w:val="none"/>
          <w:rtl/>
        </w:rPr>
        <w:t>האמור בסעיף זה בכללותו גובר על האמור בכל מסמך אחר, קיים או עתידי, לרבות כל הזמנת עבודה, הצעת מחיר, קבלה, חשבונית, מכתב, דוא"ל וכיוב', אלא אם כן המסמך האחר יציין במפורש שההוראה הנוגדת במסמך האחר נקבעה כדי להוות שינוי של הסכם זה, ובתנאי שהצהרה זו תיחתם על ידי מורשי החתימה מטעם לפ</w:t>
      </w:r>
      <w:r w:rsidRPr="00E57CCF">
        <w:rPr>
          <w:rFonts w:cs="David"/>
          <w:b w:val="0"/>
          <w:bCs w:val="0"/>
          <w:szCs w:val="24"/>
          <w:u w:val="none"/>
          <w:rtl/>
        </w:rPr>
        <w:t>"</w:t>
      </w:r>
      <w:r w:rsidRPr="00E57CCF">
        <w:rPr>
          <w:rFonts w:cs="David" w:hint="cs"/>
          <w:b w:val="0"/>
          <w:bCs w:val="0"/>
          <w:szCs w:val="24"/>
          <w:u w:val="none"/>
          <w:rtl/>
        </w:rPr>
        <w:t>מ.</w:t>
      </w:r>
    </w:p>
    <w:p w14:paraId="7F444D3F" w14:textId="77777777" w:rsidR="00FC3A35" w:rsidRPr="00DC1875" w:rsidRDefault="00FC3A35" w:rsidP="00FC3A35">
      <w:pPr>
        <w:widowControl w:val="0"/>
        <w:overflowPunct w:val="0"/>
        <w:autoSpaceDE w:val="0"/>
        <w:autoSpaceDN w:val="0"/>
        <w:bidi/>
        <w:adjustRightInd w:val="0"/>
        <w:spacing w:after="0" w:line="360" w:lineRule="auto"/>
        <w:ind w:left="662"/>
        <w:jc w:val="left"/>
        <w:textAlignment w:val="baseline"/>
        <w:outlineLvl w:val="1"/>
        <w:rPr>
          <w:rFonts w:cs="David"/>
          <w:szCs w:val="24"/>
          <w:rtl/>
          <w:lang w:val="x-none"/>
        </w:rPr>
      </w:pPr>
    </w:p>
    <w:p w14:paraId="7A545734"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Pr>
          <w:rFonts w:cs="David" w:hint="cs"/>
          <w:szCs w:val="24"/>
          <w:u w:val="single"/>
          <w:rtl/>
        </w:rPr>
        <w:t>אחריות הקבלן</w:t>
      </w:r>
    </w:p>
    <w:p w14:paraId="10A266B2" w14:textId="77777777" w:rsidR="00FC3A35" w:rsidRPr="00A61CF7" w:rsidRDefault="00FC3A35" w:rsidP="00FC3A35">
      <w:pPr>
        <w:pStyle w:val="af3"/>
        <w:widowControl w:val="0"/>
        <w:numPr>
          <w:ilvl w:val="0"/>
          <w:numId w:val="2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414A776E" w14:textId="77777777" w:rsidR="00FC3A35" w:rsidRPr="00A44EE4"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Pr>
          <w:rFonts w:cs="David" w:hint="cs"/>
          <w:b w:val="0"/>
          <w:bCs w:val="0"/>
          <w:szCs w:val="24"/>
          <w:u w:val="none"/>
          <w:rtl/>
        </w:rPr>
        <w:t>הקבלן</w:t>
      </w:r>
      <w:r w:rsidRPr="00A44EE4">
        <w:rPr>
          <w:rFonts w:cs="David"/>
          <w:b w:val="0"/>
          <w:bCs w:val="0"/>
          <w:szCs w:val="24"/>
          <w:u w:val="none"/>
          <w:rtl/>
        </w:rPr>
        <w:t xml:space="preserve"> </w:t>
      </w:r>
      <w:r w:rsidRPr="00A44EE4">
        <w:rPr>
          <w:rFonts w:cs="David" w:hint="cs"/>
          <w:b w:val="0"/>
          <w:bCs w:val="0"/>
          <w:szCs w:val="24"/>
          <w:u w:val="none"/>
          <w:rtl/>
        </w:rPr>
        <w:t>יישא</w:t>
      </w:r>
      <w:r w:rsidRPr="00A44EE4">
        <w:rPr>
          <w:rFonts w:cs="David"/>
          <w:b w:val="0"/>
          <w:bCs w:val="0"/>
          <w:szCs w:val="24"/>
          <w:u w:val="none"/>
          <w:rtl/>
        </w:rPr>
        <w:t xml:space="preserve"> באחריות בגין אובדן או נזק מכל סוג שהוא, שייגרם למזמין, לעובדיו וכל מי מטעמו וכן לכל גוף, אדם או צדדים שלישיים כלשהם, עקב מעשה או מחדל של ה</w:t>
      </w:r>
      <w:r>
        <w:rPr>
          <w:rFonts w:cs="David" w:hint="cs"/>
          <w:b w:val="0"/>
          <w:bCs w:val="0"/>
          <w:szCs w:val="24"/>
          <w:u w:val="none"/>
          <w:rtl/>
        </w:rPr>
        <w:t>קבלן</w:t>
      </w:r>
      <w:r w:rsidRPr="00A44EE4">
        <w:rPr>
          <w:rFonts w:cs="David"/>
          <w:b w:val="0"/>
          <w:bCs w:val="0"/>
          <w:szCs w:val="24"/>
          <w:u w:val="none"/>
          <w:rtl/>
        </w:rPr>
        <w:t>, עובדיו, שלוחיו, קבלני משנה שלו</w:t>
      </w:r>
      <w:r>
        <w:rPr>
          <w:rFonts w:cs="David" w:hint="cs"/>
          <w:b w:val="0"/>
          <w:bCs w:val="0"/>
          <w:szCs w:val="24"/>
          <w:u w:val="none"/>
          <w:rtl/>
        </w:rPr>
        <w:t xml:space="preserve"> (ככל שהותר לו להעסיק קבלני משנה לפי תנאי המכרז והסכם זה)</w:t>
      </w:r>
      <w:r w:rsidRPr="00A44EE4">
        <w:rPr>
          <w:rFonts w:cs="David"/>
          <w:b w:val="0"/>
          <w:bCs w:val="0"/>
          <w:szCs w:val="24"/>
          <w:u w:val="none"/>
          <w:rtl/>
        </w:rPr>
        <w:t xml:space="preserve"> או כל מי שבא מכוחו או מטעמו, במסגרת ביצוע הסכם זה. </w:t>
      </w:r>
    </w:p>
    <w:p w14:paraId="60D49CB6" w14:textId="77777777" w:rsidR="00FC3A35" w:rsidRPr="00A44EE4"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44EE4">
        <w:rPr>
          <w:rFonts w:cs="David"/>
          <w:b w:val="0"/>
          <w:bCs w:val="0"/>
          <w:szCs w:val="24"/>
          <w:u w:val="none"/>
          <w:rtl/>
        </w:rPr>
        <w:t>המזמין, הבאים מכוחו או המועסקים על ידו לא יישאו באחריות ולא יישאו בשום תשלום, הוצאה, אובדן או נזק, בגין נזק מכל סוג שהוא שייגרם ל</w:t>
      </w:r>
      <w:r>
        <w:rPr>
          <w:rFonts w:cs="David" w:hint="cs"/>
          <w:b w:val="0"/>
          <w:bCs w:val="0"/>
          <w:szCs w:val="24"/>
          <w:u w:val="none"/>
          <w:rtl/>
        </w:rPr>
        <w:t>קבלן</w:t>
      </w:r>
      <w:r w:rsidRPr="00A44EE4">
        <w:rPr>
          <w:rFonts w:cs="David"/>
          <w:b w:val="0"/>
          <w:bCs w:val="0"/>
          <w:szCs w:val="24"/>
          <w:u w:val="none"/>
          <w:rtl/>
        </w:rPr>
        <w:t>, לבאים מכוחו או למועסקים על ידו. האמור לא יחול ביחס לנזק שנגרם בזדון.</w:t>
      </w:r>
    </w:p>
    <w:p w14:paraId="578CE595" w14:textId="77777777" w:rsidR="00FC3A35" w:rsidRPr="00A44EE4"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44EE4">
        <w:rPr>
          <w:rFonts w:cs="David"/>
          <w:b w:val="0"/>
          <w:bCs w:val="0"/>
          <w:szCs w:val="24"/>
          <w:u w:val="none"/>
          <w:rtl/>
        </w:rPr>
        <w:t>לא יהיה בסיומו של הסכם זה כדי לגרוע מאחריות ה</w:t>
      </w:r>
      <w:r>
        <w:rPr>
          <w:rFonts w:cs="David" w:hint="cs"/>
          <w:b w:val="0"/>
          <w:bCs w:val="0"/>
          <w:szCs w:val="24"/>
          <w:u w:val="none"/>
          <w:rtl/>
        </w:rPr>
        <w:t>קבלן</w:t>
      </w:r>
      <w:r w:rsidRPr="00A44EE4">
        <w:rPr>
          <w:rFonts w:cs="David"/>
          <w:b w:val="0"/>
          <w:bCs w:val="0"/>
          <w:szCs w:val="24"/>
          <w:u w:val="none"/>
          <w:rtl/>
        </w:rPr>
        <w:t xml:space="preserve"> לגבי נזקים שעילת התביעה בגינם נובעת מהסכם זה או מ</w:t>
      </w:r>
      <w:r w:rsidRPr="00A44EE4">
        <w:rPr>
          <w:rFonts w:cs="David" w:hint="cs"/>
          <w:b w:val="0"/>
          <w:bCs w:val="0"/>
          <w:szCs w:val="24"/>
          <w:u w:val="none"/>
          <w:rtl/>
        </w:rPr>
        <w:t>א</w:t>
      </w:r>
      <w:r w:rsidRPr="00A44EE4">
        <w:rPr>
          <w:rFonts w:cs="David"/>
          <w:b w:val="0"/>
          <w:bCs w:val="0"/>
          <w:szCs w:val="24"/>
          <w:u w:val="none"/>
          <w:rtl/>
        </w:rPr>
        <w:t>ספקת השירותים על פיו או קשורה אליהם.</w:t>
      </w:r>
    </w:p>
    <w:p w14:paraId="53505B72" w14:textId="77777777" w:rsidR="00FC3A35" w:rsidRPr="00A44EE4"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44EE4">
        <w:rPr>
          <w:rFonts w:cs="David"/>
          <w:b w:val="0"/>
          <w:bCs w:val="0"/>
          <w:szCs w:val="24"/>
          <w:u w:val="none"/>
          <w:rtl/>
        </w:rPr>
        <w:lastRenderedPageBreak/>
        <w:t>ה</w:t>
      </w:r>
      <w:r>
        <w:rPr>
          <w:rFonts w:cs="David" w:hint="cs"/>
          <w:b w:val="0"/>
          <w:bCs w:val="0"/>
          <w:szCs w:val="24"/>
          <w:u w:val="none"/>
          <w:rtl/>
        </w:rPr>
        <w:t>קבלן</w:t>
      </w:r>
      <w:r w:rsidRPr="00A44EE4">
        <w:rPr>
          <w:rFonts w:cs="David"/>
          <w:b w:val="0"/>
          <w:bCs w:val="0"/>
          <w:szCs w:val="24"/>
          <w:u w:val="none"/>
          <w:rtl/>
        </w:rPr>
        <w:t xml:space="preserve"> מתחייב לשלם ולשפות את המזמין באופן מלא, ככל שיחויב המזמין לשלם כל סכום בגין חיוב שעל פי הסכם זה חב בו ה</w:t>
      </w:r>
      <w:r>
        <w:rPr>
          <w:rFonts w:cs="David" w:hint="cs"/>
          <w:b w:val="0"/>
          <w:bCs w:val="0"/>
          <w:szCs w:val="24"/>
          <w:u w:val="none"/>
          <w:rtl/>
        </w:rPr>
        <w:t>קבלן</w:t>
      </w:r>
      <w:r w:rsidRPr="00A44EE4">
        <w:rPr>
          <w:rFonts w:cs="David"/>
          <w:b w:val="0"/>
          <w:bCs w:val="0"/>
          <w:szCs w:val="24"/>
          <w:u w:val="none"/>
          <w:rtl/>
        </w:rPr>
        <w:t>, בין אם הוא נובע מתביעתו של עובד של ה</w:t>
      </w:r>
      <w:r>
        <w:rPr>
          <w:rFonts w:cs="David" w:hint="cs"/>
          <w:b w:val="0"/>
          <w:bCs w:val="0"/>
          <w:szCs w:val="24"/>
          <w:u w:val="none"/>
          <w:rtl/>
        </w:rPr>
        <w:t>קבלן</w:t>
      </w:r>
      <w:r w:rsidRPr="00A44EE4">
        <w:rPr>
          <w:rFonts w:cs="David"/>
          <w:b w:val="0"/>
          <w:bCs w:val="0"/>
          <w:szCs w:val="24"/>
          <w:u w:val="none"/>
          <w:rtl/>
        </w:rPr>
        <w:t xml:space="preserve"> או מי מטעמו של ה</w:t>
      </w:r>
      <w:r>
        <w:rPr>
          <w:rFonts w:cs="David" w:hint="cs"/>
          <w:b w:val="0"/>
          <w:bCs w:val="0"/>
          <w:szCs w:val="24"/>
          <w:u w:val="none"/>
          <w:rtl/>
        </w:rPr>
        <w:t>קבלן</w:t>
      </w:r>
      <w:r w:rsidRPr="00A44EE4">
        <w:rPr>
          <w:rFonts w:cs="David"/>
          <w:b w:val="0"/>
          <w:bCs w:val="0"/>
          <w:szCs w:val="24"/>
          <w:u w:val="none"/>
          <w:rtl/>
        </w:rPr>
        <w:t xml:space="preserve"> (לרבות קבלני משנה</w:t>
      </w:r>
      <w:r>
        <w:rPr>
          <w:rFonts w:cs="David" w:hint="cs"/>
          <w:b w:val="0"/>
          <w:bCs w:val="0"/>
          <w:szCs w:val="24"/>
          <w:u w:val="none"/>
          <w:rtl/>
        </w:rPr>
        <w:t>, ככל שהותר לו להעסיק קבלני משנה לפי תנאי המכרז והסכם זה)</w:t>
      </w:r>
      <w:r w:rsidRPr="00A44EE4">
        <w:rPr>
          <w:rFonts w:cs="David"/>
          <w:b w:val="0"/>
          <w:bCs w:val="0"/>
          <w:szCs w:val="24"/>
          <w:u w:val="none"/>
          <w:rtl/>
        </w:rPr>
        <w:t xml:space="preserve"> או עובד של המזמין או צד שלישי או של מבטח או מכל מקור אחר. </w:t>
      </w:r>
    </w:p>
    <w:p w14:paraId="4CD107D8" w14:textId="77777777" w:rsidR="00FC3A35" w:rsidRPr="00A44EE4"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44EE4">
        <w:rPr>
          <w:rFonts w:cs="David"/>
          <w:b w:val="0"/>
          <w:bCs w:val="0"/>
          <w:szCs w:val="24"/>
          <w:u w:val="none"/>
          <w:rtl/>
        </w:rPr>
        <w:t>המזמין יודיע ל</w:t>
      </w:r>
      <w:r>
        <w:rPr>
          <w:rFonts w:cs="David" w:hint="cs"/>
          <w:b w:val="0"/>
          <w:bCs w:val="0"/>
          <w:szCs w:val="24"/>
          <w:u w:val="none"/>
          <w:rtl/>
        </w:rPr>
        <w:t>קבלן</w:t>
      </w:r>
      <w:r w:rsidRPr="00A44EE4">
        <w:rPr>
          <w:rFonts w:cs="David"/>
          <w:b w:val="0"/>
          <w:bCs w:val="0"/>
          <w:szCs w:val="24"/>
          <w:u w:val="none"/>
          <w:rtl/>
        </w:rPr>
        <w:t xml:space="preserve"> על כל תביעה או דרישה על פי סעיף זה בהקדם האפשרי לאחר קבלתה, ויאפשר לו להתגונן מפניה. </w:t>
      </w:r>
    </w:p>
    <w:p w14:paraId="0A26C4BC" w14:textId="77777777" w:rsidR="00FC3A35" w:rsidRDefault="00FC3A35" w:rsidP="00FC3A35">
      <w:pPr>
        <w:bidi/>
        <w:spacing w:after="0" w:line="360" w:lineRule="auto"/>
        <w:ind w:left="-51"/>
        <w:jc w:val="left"/>
        <w:rPr>
          <w:rFonts w:cs="David"/>
          <w:szCs w:val="24"/>
          <w:rtl/>
        </w:rPr>
      </w:pPr>
    </w:p>
    <w:p w14:paraId="0C561CEB" w14:textId="77777777" w:rsidR="00FC3A35" w:rsidRPr="00147C4B"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47C4B">
        <w:rPr>
          <w:rFonts w:cs="David" w:hint="eastAsia"/>
          <w:szCs w:val="24"/>
          <w:u w:val="single"/>
          <w:rtl/>
        </w:rPr>
        <w:t>קיזוז</w:t>
      </w:r>
      <w:r w:rsidRPr="00147C4B">
        <w:rPr>
          <w:rFonts w:cs="David"/>
          <w:szCs w:val="24"/>
          <w:u w:val="single"/>
          <w:rtl/>
        </w:rPr>
        <w:t xml:space="preserve"> </w:t>
      </w:r>
      <w:r w:rsidRPr="00147C4B">
        <w:rPr>
          <w:rFonts w:cs="David" w:hint="eastAsia"/>
          <w:szCs w:val="24"/>
          <w:u w:val="single"/>
          <w:rtl/>
        </w:rPr>
        <w:t>ועכבון</w:t>
      </w:r>
    </w:p>
    <w:p w14:paraId="5EA014D2"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E4BB7FF"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9DE8734"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8F5C05D"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6E18DF9"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0610494D"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9D8B928"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4A44177C"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145D5BA"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F2506B4" w14:textId="77777777" w:rsidR="00FC3A35" w:rsidRPr="00A61CF7" w:rsidRDefault="00FC3A35" w:rsidP="008D7A9B">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A7F01D5" w14:textId="77777777" w:rsidR="00FC3A35" w:rsidRPr="00A61CF7" w:rsidRDefault="00FC3A35" w:rsidP="00FC3A35">
      <w:pPr>
        <w:pStyle w:val="af3"/>
        <w:widowControl w:val="0"/>
        <w:numPr>
          <w:ilvl w:val="0"/>
          <w:numId w:val="2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5760512"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לקזז</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לעכב</w:t>
      </w:r>
      <w:r w:rsidRPr="00A61CF7">
        <w:rPr>
          <w:rFonts w:cs="David"/>
          <w:b w:val="0"/>
          <w:bCs w:val="0"/>
          <w:szCs w:val="24"/>
          <w:u w:val="none"/>
          <w:rtl/>
        </w:rPr>
        <w:t xml:space="preserve"> </w:t>
      </w:r>
      <w:r w:rsidRPr="00A61CF7">
        <w:rPr>
          <w:rFonts w:cs="David" w:hint="eastAsia"/>
          <w:b w:val="0"/>
          <w:bCs w:val="0"/>
          <w:szCs w:val="24"/>
          <w:u w:val="none"/>
          <w:rtl/>
        </w:rPr>
        <w:t>ברשותו</w:t>
      </w:r>
      <w:r w:rsidRPr="00A61CF7">
        <w:rPr>
          <w:rFonts w:cs="David"/>
          <w:b w:val="0"/>
          <w:bCs w:val="0"/>
          <w:szCs w:val="24"/>
          <w:u w:val="none"/>
          <w:rtl/>
        </w:rPr>
        <w:t xml:space="preserve"> </w:t>
      </w:r>
      <w:r w:rsidRPr="00A61CF7">
        <w:rPr>
          <w:rFonts w:cs="David" w:hint="eastAsia"/>
          <w:b w:val="0"/>
          <w:bCs w:val="0"/>
          <w:szCs w:val="24"/>
          <w:u w:val="none"/>
          <w:rtl/>
        </w:rPr>
        <w:t>תשלומים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לקבלן</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בחלקם</w:t>
      </w:r>
      <w:r w:rsidRPr="00A61CF7">
        <w:rPr>
          <w:rFonts w:cs="David"/>
          <w:b w:val="0"/>
          <w:bCs w:val="0"/>
          <w:szCs w:val="24"/>
          <w:u w:val="none"/>
          <w:rtl/>
        </w:rPr>
        <w:t xml:space="preserve">, </w:t>
      </w:r>
      <w:r w:rsidRPr="00A61CF7">
        <w:rPr>
          <w:rFonts w:cs="David" w:hint="eastAsia"/>
          <w:b w:val="0"/>
          <w:bCs w:val="0"/>
          <w:szCs w:val="24"/>
          <w:u w:val="none"/>
          <w:rtl/>
        </w:rPr>
        <w:t>כנגד</w:t>
      </w:r>
      <w:r w:rsidRPr="00A61CF7">
        <w:rPr>
          <w:rFonts w:cs="David"/>
          <w:b w:val="0"/>
          <w:bCs w:val="0"/>
          <w:szCs w:val="24"/>
          <w:u w:val="none"/>
          <w:rtl/>
        </w:rPr>
        <w:t xml:space="preserve"> </w:t>
      </w:r>
      <w:r w:rsidRPr="00A61CF7">
        <w:rPr>
          <w:rFonts w:cs="David" w:hint="eastAsia"/>
          <w:b w:val="0"/>
          <w:bCs w:val="0"/>
          <w:szCs w:val="24"/>
          <w:u w:val="none"/>
          <w:rtl/>
        </w:rPr>
        <w:t>סכומים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מאת</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w:t>
      </w:r>
    </w:p>
    <w:p w14:paraId="7BAD6252"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בכל</w:t>
      </w:r>
      <w:r w:rsidRPr="00A61CF7">
        <w:rPr>
          <w:rFonts w:cs="David"/>
          <w:b w:val="0"/>
          <w:bCs w:val="0"/>
          <w:szCs w:val="24"/>
          <w:u w:val="none"/>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A61CF7">
        <w:rPr>
          <w:rFonts w:cs="David" w:hint="eastAsia"/>
          <w:b w:val="0"/>
          <w:bCs w:val="0"/>
          <w:szCs w:val="24"/>
          <w:u w:val="none"/>
          <w:rtl/>
        </w:rPr>
        <w:t>כזה</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שיקול</w:t>
      </w:r>
      <w:r w:rsidRPr="00A61CF7">
        <w:rPr>
          <w:rFonts w:cs="David"/>
          <w:b w:val="0"/>
          <w:bCs w:val="0"/>
          <w:szCs w:val="24"/>
          <w:u w:val="none"/>
          <w:rtl/>
        </w:rPr>
        <w:t xml:space="preserve"> </w:t>
      </w:r>
      <w:r w:rsidRPr="00A61CF7">
        <w:rPr>
          <w:rFonts w:cs="David" w:hint="eastAsia"/>
          <w:b w:val="0"/>
          <w:bCs w:val="0"/>
          <w:szCs w:val="24"/>
          <w:u w:val="none"/>
          <w:rtl/>
        </w:rPr>
        <w:t>דעתו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14:paraId="45A1DB60" w14:textId="77777777" w:rsidR="00FC3A35" w:rsidRPr="00D37B54"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מוותר</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קיזוז</w:t>
      </w:r>
      <w:r w:rsidRPr="00A61CF7">
        <w:rPr>
          <w:rFonts w:cs="David"/>
          <w:b w:val="0"/>
          <w:bCs w:val="0"/>
          <w:szCs w:val="24"/>
          <w:u w:val="none"/>
          <w:rtl/>
        </w:rPr>
        <w:t xml:space="preserve"> </w:t>
      </w:r>
      <w:r w:rsidRPr="00A61CF7">
        <w:rPr>
          <w:rFonts w:cs="David" w:hint="eastAsia"/>
          <w:b w:val="0"/>
          <w:bCs w:val="0"/>
          <w:szCs w:val="24"/>
          <w:u w:val="none"/>
          <w:rtl/>
        </w:rPr>
        <w:t>וזכות</w:t>
      </w:r>
      <w:r w:rsidRPr="00A61CF7">
        <w:rPr>
          <w:rFonts w:cs="David"/>
          <w:b w:val="0"/>
          <w:bCs w:val="0"/>
          <w:szCs w:val="24"/>
          <w:u w:val="none"/>
          <w:rtl/>
        </w:rPr>
        <w:t xml:space="preserve"> </w:t>
      </w:r>
      <w:r w:rsidRPr="00A61CF7">
        <w:rPr>
          <w:rFonts w:cs="David" w:hint="eastAsia"/>
          <w:b w:val="0"/>
          <w:bCs w:val="0"/>
          <w:szCs w:val="24"/>
          <w:u w:val="none"/>
          <w:rtl/>
        </w:rPr>
        <w:t>עיכבון</w:t>
      </w:r>
      <w:r w:rsidRPr="00A61CF7">
        <w:rPr>
          <w:rFonts w:cs="David"/>
          <w:b w:val="0"/>
          <w:bCs w:val="0"/>
          <w:szCs w:val="24"/>
          <w:u w:val="none"/>
          <w:rtl/>
        </w:rPr>
        <w:t xml:space="preserve"> </w:t>
      </w:r>
      <w:r w:rsidRPr="00A61CF7">
        <w:rPr>
          <w:rFonts w:cs="David" w:hint="eastAsia"/>
          <w:b w:val="0"/>
          <w:bCs w:val="0"/>
          <w:szCs w:val="24"/>
          <w:u w:val="none"/>
          <w:rtl/>
        </w:rPr>
        <w:t>כלפי</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r w:rsidRPr="002C0F34">
        <w:rPr>
          <w:rFonts w:cs="David" w:hint="cs"/>
          <w:b w:val="0"/>
          <w:bCs w:val="0"/>
          <w:szCs w:val="24"/>
          <w:u w:val="none"/>
          <w:rtl/>
        </w:rPr>
        <w:t xml:space="preserve"> </w:t>
      </w:r>
      <w:r w:rsidRPr="00D37B54">
        <w:rPr>
          <w:rFonts w:cs="David" w:hint="cs"/>
          <w:b w:val="0"/>
          <w:bCs w:val="0"/>
          <w:szCs w:val="24"/>
          <w:u w:val="none"/>
          <w:rtl/>
        </w:rPr>
        <w:t>למען הסר ספק מובהר כי ה</w:t>
      </w:r>
      <w:r>
        <w:rPr>
          <w:rFonts w:cs="David" w:hint="cs"/>
          <w:b w:val="0"/>
          <w:bCs w:val="0"/>
          <w:szCs w:val="24"/>
          <w:u w:val="none"/>
          <w:rtl/>
        </w:rPr>
        <w:t>קבלן</w:t>
      </w:r>
      <w:r w:rsidRPr="00D37B54">
        <w:rPr>
          <w:rFonts w:cs="David" w:hint="cs"/>
          <w:b w:val="0"/>
          <w:bCs w:val="0"/>
          <w:szCs w:val="24"/>
          <w:u w:val="none"/>
          <w:rtl/>
        </w:rPr>
        <w:t xml:space="preserve"> לא יהיה רשאי לעכב תחת ידו חומר כאמור גם במידה שיגיעו לו, לטענתו, תשלומים מאת המ</w:t>
      </w:r>
      <w:r>
        <w:rPr>
          <w:rFonts w:cs="David" w:hint="cs"/>
          <w:b w:val="0"/>
          <w:bCs w:val="0"/>
          <w:szCs w:val="24"/>
          <w:u w:val="none"/>
          <w:rtl/>
        </w:rPr>
        <w:t>זמין</w:t>
      </w:r>
      <w:r w:rsidRPr="00D37B54">
        <w:rPr>
          <w:rFonts w:cs="David" w:hint="cs"/>
          <w:b w:val="0"/>
          <w:bCs w:val="0"/>
          <w:szCs w:val="24"/>
          <w:u w:val="none"/>
          <w:rtl/>
        </w:rPr>
        <w:t>.</w:t>
      </w:r>
    </w:p>
    <w:p w14:paraId="6D69C7D1" w14:textId="77777777" w:rsidR="00FC3A35" w:rsidRPr="00FC6223" w:rsidRDefault="00FC3A35" w:rsidP="00FC3A35">
      <w:pPr>
        <w:bidi/>
        <w:spacing w:after="0" w:line="360" w:lineRule="auto"/>
        <w:ind w:left="-51"/>
        <w:jc w:val="left"/>
        <w:rPr>
          <w:rFonts w:cs="David"/>
          <w:szCs w:val="24"/>
          <w:rtl/>
        </w:rPr>
      </w:pPr>
    </w:p>
    <w:p w14:paraId="0E2383E1" w14:textId="77777777" w:rsidR="00FC3A35" w:rsidRPr="00D37B54"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Pr>
          <w:rFonts w:cs="David" w:hint="cs"/>
          <w:szCs w:val="24"/>
          <w:u w:val="single"/>
          <w:rtl/>
        </w:rPr>
        <w:t>הפרת הסכם ו</w:t>
      </w:r>
      <w:r w:rsidRPr="00D37B54">
        <w:rPr>
          <w:rFonts w:cs="David" w:hint="eastAsia"/>
          <w:szCs w:val="24"/>
          <w:u w:val="single"/>
          <w:rtl/>
        </w:rPr>
        <w:t>תרופות</w:t>
      </w:r>
    </w:p>
    <w:p w14:paraId="03871866" w14:textId="77777777" w:rsidR="00FC3A35"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FE522D">
        <w:rPr>
          <w:rFonts w:cs="David"/>
          <w:b w:val="0"/>
          <w:bCs w:val="0"/>
          <w:szCs w:val="24"/>
          <w:u w:val="none"/>
          <w:rtl/>
        </w:rPr>
        <w:t>הפר ה</w:t>
      </w:r>
      <w:r>
        <w:rPr>
          <w:rFonts w:cs="David" w:hint="cs"/>
          <w:b w:val="0"/>
          <w:bCs w:val="0"/>
          <w:szCs w:val="24"/>
          <w:u w:val="none"/>
          <w:rtl/>
        </w:rPr>
        <w:t>קבלן</w:t>
      </w:r>
      <w:r w:rsidRPr="00FE522D">
        <w:rPr>
          <w:rFonts w:cs="David"/>
          <w:b w:val="0"/>
          <w:bCs w:val="0"/>
          <w:szCs w:val="24"/>
          <w:u w:val="none"/>
          <w:rtl/>
        </w:rPr>
        <w:t xml:space="preserve"> את ההסכם הפרה יסודית</w:t>
      </w:r>
      <w:r>
        <w:rPr>
          <w:rFonts w:cs="David" w:hint="cs"/>
          <w:b w:val="0"/>
          <w:bCs w:val="0"/>
          <w:szCs w:val="24"/>
          <w:u w:val="none"/>
          <w:rtl/>
        </w:rPr>
        <w:t>,</w:t>
      </w:r>
      <w:r w:rsidRPr="00FE522D">
        <w:rPr>
          <w:rFonts w:cs="David"/>
          <w:b w:val="0"/>
          <w:bCs w:val="0"/>
          <w:szCs w:val="24"/>
          <w:u w:val="none"/>
          <w:rtl/>
        </w:rPr>
        <w:t xml:space="preserve"> רשאי המזמין, לפי שיקול דעתו, להפסיק מיידית את ההתקשרות עם ה</w:t>
      </w:r>
      <w:r>
        <w:rPr>
          <w:rFonts w:cs="David" w:hint="cs"/>
          <w:b w:val="0"/>
          <w:bCs w:val="0"/>
          <w:szCs w:val="24"/>
          <w:u w:val="none"/>
          <w:rtl/>
        </w:rPr>
        <w:t>קבלן</w:t>
      </w:r>
      <w:r w:rsidRPr="00FE522D">
        <w:rPr>
          <w:rFonts w:cs="David"/>
          <w:b w:val="0"/>
          <w:bCs w:val="0"/>
          <w:szCs w:val="24"/>
          <w:u w:val="none"/>
          <w:rtl/>
        </w:rPr>
        <w:t xml:space="preserve"> או כל חלק ממנה ללא התראה נוספת ולבטל את ההסכם</w:t>
      </w:r>
      <w:r>
        <w:rPr>
          <w:rFonts w:cs="David" w:hint="cs"/>
          <w:b w:val="0"/>
          <w:bCs w:val="0"/>
          <w:szCs w:val="24"/>
          <w:u w:val="none"/>
          <w:rtl/>
        </w:rPr>
        <w:t>,</w:t>
      </w:r>
      <w:r w:rsidRPr="00FE522D">
        <w:rPr>
          <w:rFonts w:cs="David"/>
          <w:b w:val="0"/>
          <w:bCs w:val="0"/>
          <w:szCs w:val="24"/>
          <w:u w:val="none"/>
          <w:rtl/>
        </w:rPr>
        <w:t xml:space="preserve"> וזאת מבלי לגרוע מזכות המזמין לסעד או פיצוי כאמור </w:t>
      </w:r>
      <w:r w:rsidRPr="00FE522D">
        <w:rPr>
          <w:rFonts w:cs="David" w:hint="eastAsia"/>
          <w:b w:val="0"/>
          <w:bCs w:val="0"/>
          <w:szCs w:val="24"/>
          <w:u w:val="none"/>
          <w:rtl/>
        </w:rPr>
        <w:t>ב</w:t>
      </w:r>
      <w:r w:rsidRPr="00FE522D">
        <w:rPr>
          <w:rFonts w:cs="David" w:hint="cs"/>
          <w:b w:val="0"/>
          <w:bCs w:val="0"/>
          <w:szCs w:val="24"/>
          <w:u w:val="none"/>
          <w:rtl/>
        </w:rPr>
        <w:t>מכרז</w:t>
      </w:r>
      <w:r w:rsidRPr="00FE522D">
        <w:rPr>
          <w:rFonts w:cs="David"/>
          <w:b w:val="0"/>
          <w:bCs w:val="0"/>
          <w:szCs w:val="24"/>
          <w:u w:val="none"/>
          <w:rtl/>
        </w:rPr>
        <w:t>,</w:t>
      </w:r>
      <w:r w:rsidRPr="00FE522D">
        <w:rPr>
          <w:rFonts w:cs="David" w:hint="cs"/>
          <w:b w:val="0"/>
          <w:bCs w:val="0"/>
          <w:szCs w:val="24"/>
          <w:u w:val="none"/>
          <w:rtl/>
        </w:rPr>
        <w:t xml:space="preserve"> </w:t>
      </w:r>
      <w:r>
        <w:rPr>
          <w:rFonts w:cs="David"/>
          <w:b w:val="0"/>
          <w:bCs w:val="0"/>
          <w:szCs w:val="24"/>
          <w:u w:val="none"/>
          <w:rtl/>
        </w:rPr>
        <w:t>בהסכם או על פי כל דין.</w:t>
      </w:r>
    </w:p>
    <w:p w14:paraId="70BFA35F" w14:textId="77777777" w:rsidR="00FC3A35" w:rsidRPr="00FE522D"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FE522D">
        <w:rPr>
          <w:rFonts w:cs="David" w:hint="cs"/>
          <w:b w:val="0"/>
          <w:bCs w:val="0"/>
          <w:szCs w:val="24"/>
          <w:u w:val="none"/>
          <w:rtl/>
        </w:rPr>
        <w:t xml:space="preserve">הפרת הסעיפים הבאים בהסכם תיחשב </w:t>
      </w:r>
      <w:r w:rsidRPr="00FF3E58">
        <w:rPr>
          <w:rFonts w:cs="David" w:hint="cs"/>
          <w:b w:val="0"/>
          <w:bCs w:val="0"/>
          <w:szCs w:val="24"/>
          <w:u w:val="none"/>
          <w:rtl/>
        </w:rPr>
        <w:t>כהפרה יסודית: 3, 4, 5, 6, 7, 8, 9, 10, 12, 13, 14, 15.</w:t>
      </w:r>
    </w:p>
    <w:p w14:paraId="02EB54B3" w14:textId="77777777" w:rsidR="00FC3A35"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 xml:space="preserve">מבלי לגרוע מן האמור לעיל, </w:t>
      </w:r>
      <w:r w:rsidRPr="00A61CF7">
        <w:rPr>
          <w:rFonts w:cs="David"/>
          <w:b w:val="0"/>
          <w:bCs w:val="0"/>
          <w:szCs w:val="24"/>
          <w:u w:val="none"/>
          <w:rtl/>
        </w:rPr>
        <w:t xml:space="preserve">המזמין רשאי לפי שיקול דעתו הבלעדי והמוחלט להפסיק את מתן </w:t>
      </w:r>
      <w:r w:rsidRPr="00A61CF7">
        <w:rPr>
          <w:rFonts w:cs="David" w:hint="eastAsia"/>
          <w:b w:val="0"/>
          <w:bCs w:val="0"/>
          <w:szCs w:val="24"/>
          <w:u w:val="none"/>
          <w:rtl/>
        </w:rPr>
        <w:t>ה</w:t>
      </w:r>
      <w:r w:rsidRPr="00A61CF7">
        <w:rPr>
          <w:rFonts w:cs="David"/>
          <w:b w:val="0"/>
          <w:bCs w:val="0"/>
          <w:szCs w:val="24"/>
          <w:u w:val="none"/>
          <w:rtl/>
        </w:rPr>
        <w:t>שירותי</w:t>
      </w:r>
      <w:r w:rsidRPr="00A61CF7">
        <w:rPr>
          <w:rFonts w:cs="David" w:hint="eastAsia"/>
          <w:b w:val="0"/>
          <w:bCs w:val="0"/>
          <w:szCs w:val="24"/>
          <w:u w:val="none"/>
          <w:rtl/>
        </w:rPr>
        <w:t>ם</w:t>
      </w:r>
      <w:r w:rsidRPr="00A61CF7">
        <w:rPr>
          <w:rFonts w:cs="David"/>
          <w:b w:val="0"/>
          <w:bCs w:val="0"/>
          <w:szCs w:val="24"/>
          <w:u w:val="none"/>
          <w:rtl/>
        </w:rPr>
        <w:t xml:space="preserve"> לא</w:t>
      </w:r>
      <w:r w:rsidRPr="00A61CF7">
        <w:rPr>
          <w:rFonts w:cs="David" w:hint="eastAsia"/>
          <w:b w:val="0"/>
          <w:bCs w:val="0"/>
          <w:szCs w:val="24"/>
          <w:u w:val="none"/>
          <w:rtl/>
        </w:rPr>
        <w:t>ל</w:t>
      </w:r>
      <w:r w:rsidRPr="00A61CF7">
        <w:rPr>
          <w:rFonts w:cs="David"/>
          <w:b w:val="0"/>
          <w:bCs w:val="0"/>
          <w:szCs w:val="24"/>
          <w:u w:val="none"/>
          <w:rtl/>
        </w:rPr>
        <w:t xml:space="preserve">תר ולבצע את </w:t>
      </w:r>
      <w:r w:rsidRPr="00A61CF7">
        <w:rPr>
          <w:rFonts w:cs="David" w:hint="eastAsia"/>
          <w:b w:val="0"/>
          <w:bCs w:val="0"/>
          <w:szCs w:val="24"/>
          <w:u w:val="none"/>
          <w:rtl/>
        </w:rPr>
        <w:t>השירותים</w:t>
      </w:r>
      <w:r w:rsidRPr="00A61CF7">
        <w:rPr>
          <w:rFonts w:cs="David"/>
          <w:b w:val="0"/>
          <w:bCs w:val="0"/>
          <w:szCs w:val="24"/>
          <w:u w:val="none"/>
          <w:rtl/>
        </w:rPr>
        <w:t xml:space="preserve"> בעצמו ו/או באמצעות אחרים, וזאת על חשבון הקבלן, </w:t>
      </w:r>
      <w:r w:rsidRPr="00A61CF7">
        <w:rPr>
          <w:rFonts w:cs="David" w:hint="eastAsia"/>
          <w:b w:val="0"/>
          <w:bCs w:val="0"/>
          <w:szCs w:val="24"/>
          <w:u w:val="none"/>
          <w:rtl/>
        </w:rPr>
        <w:t>באמצעות</w:t>
      </w:r>
      <w:r w:rsidRPr="00A61CF7">
        <w:rPr>
          <w:rFonts w:cs="David"/>
          <w:b w:val="0"/>
          <w:bCs w:val="0"/>
          <w:szCs w:val="24"/>
          <w:u w:val="none"/>
          <w:rtl/>
        </w:rPr>
        <w:t xml:space="preserve"> </w:t>
      </w:r>
      <w:r w:rsidRPr="00A61CF7">
        <w:rPr>
          <w:rFonts w:cs="David" w:hint="eastAsia"/>
          <w:b w:val="0"/>
          <w:bCs w:val="0"/>
          <w:szCs w:val="24"/>
          <w:u w:val="none"/>
          <w:rtl/>
        </w:rPr>
        <w:t>הפחתת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ומבלי לפגוע בזכו</w:t>
      </w:r>
      <w:r w:rsidRPr="00A61CF7">
        <w:rPr>
          <w:rFonts w:cs="David" w:hint="eastAsia"/>
          <w:b w:val="0"/>
          <w:bCs w:val="0"/>
          <w:szCs w:val="24"/>
          <w:u w:val="none"/>
          <w:rtl/>
        </w:rPr>
        <w:t>יו</w:t>
      </w:r>
      <w:r w:rsidRPr="00A61CF7">
        <w:rPr>
          <w:rFonts w:cs="David"/>
          <w:b w:val="0"/>
          <w:bCs w:val="0"/>
          <w:szCs w:val="24"/>
          <w:u w:val="none"/>
          <w:rtl/>
        </w:rPr>
        <w:t>ת המזמין לפיצוי ו/או שיפוי ו/או זכויות אחרות העומדות למזמין על פי הסכם זה ועל פי דין</w:t>
      </w:r>
      <w:r>
        <w:rPr>
          <w:rFonts w:cs="David" w:hint="cs"/>
          <w:b w:val="0"/>
          <w:bCs w:val="0"/>
          <w:szCs w:val="24"/>
          <w:u w:val="none"/>
          <w:rtl/>
        </w:rPr>
        <w:t>.</w:t>
      </w:r>
    </w:p>
    <w:p w14:paraId="191CFAC5"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b w:val="0"/>
          <w:bCs w:val="0"/>
          <w:szCs w:val="24"/>
          <w:u w:val="none"/>
          <w:rtl/>
        </w:rPr>
        <w:t>כמו כן</w:t>
      </w:r>
      <w:r>
        <w:rPr>
          <w:rFonts w:cs="David" w:hint="cs"/>
          <w:b w:val="0"/>
          <w:bCs w:val="0"/>
          <w:szCs w:val="24"/>
          <w:u w:val="none"/>
          <w:rtl/>
        </w:rPr>
        <w:t>,</w:t>
      </w:r>
      <w:r w:rsidRPr="00A61CF7">
        <w:rPr>
          <w:rFonts w:cs="David"/>
          <w:b w:val="0"/>
          <w:bCs w:val="0"/>
          <w:szCs w:val="24"/>
          <w:u w:val="none"/>
          <w:rtl/>
        </w:rPr>
        <w:t xml:space="preserve"> המזמין יהא זכאי לתרופות בכל מקרה שהקבלן לא יעמוד בהתחייבויותיו על פי הסכם זה </w:t>
      </w:r>
      <w:r w:rsidRPr="00A61CF7">
        <w:rPr>
          <w:rFonts w:cs="David" w:hint="eastAsia"/>
          <w:b w:val="0"/>
          <w:bCs w:val="0"/>
          <w:szCs w:val="24"/>
          <w:u w:val="none"/>
          <w:rtl/>
        </w:rPr>
        <w:t>ו</w:t>
      </w:r>
      <w:r w:rsidRPr="00A61CF7">
        <w:rPr>
          <w:rFonts w:cs="David"/>
          <w:b w:val="0"/>
          <w:bCs w:val="0"/>
          <w:szCs w:val="24"/>
          <w:u w:val="none"/>
          <w:rtl/>
        </w:rPr>
        <w:t xml:space="preserve">/או על פי מסמכי המכרז מכל סיבה שהיא ויהיה זכאי לכל סעד ותרופה משפטית על פי חוק החוזים (תרופות בשל הפרת חוזה), </w:t>
      </w:r>
      <w:r>
        <w:rPr>
          <w:rFonts w:cs="David" w:hint="cs"/>
          <w:b w:val="0"/>
          <w:bCs w:val="0"/>
          <w:szCs w:val="24"/>
          <w:u w:val="none"/>
          <w:rtl/>
        </w:rPr>
        <w:t>ה</w:t>
      </w:r>
      <w:r w:rsidRPr="00A61CF7">
        <w:rPr>
          <w:rFonts w:cs="David"/>
          <w:b w:val="0"/>
          <w:bCs w:val="0"/>
          <w:szCs w:val="24"/>
          <w:u w:val="none"/>
          <w:rtl/>
        </w:rPr>
        <w:t>תשל"א – 1970 ועל פי הדין.</w:t>
      </w:r>
    </w:p>
    <w:p w14:paraId="07CD23B3"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b w:val="0"/>
          <w:bCs w:val="0"/>
          <w:szCs w:val="24"/>
          <w:u w:val="none"/>
          <w:rtl/>
        </w:rPr>
        <w:t>התרופות המוענקות למזמין הן מצטברות אחת לשנ</w:t>
      </w:r>
      <w:r w:rsidRPr="00A61CF7">
        <w:rPr>
          <w:rFonts w:cs="David" w:hint="eastAsia"/>
          <w:b w:val="0"/>
          <w:bCs w:val="0"/>
          <w:szCs w:val="24"/>
          <w:u w:val="none"/>
          <w:rtl/>
        </w:rPr>
        <w:t>י</w:t>
      </w:r>
      <w:r w:rsidRPr="00A61CF7">
        <w:rPr>
          <w:rFonts w:cs="David"/>
          <w:b w:val="0"/>
          <w:bCs w:val="0"/>
          <w:szCs w:val="24"/>
          <w:u w:val="none"/>
          <w:rtl/>
        </w:rPr>
        <w:t>יה ואין בהסכם זה כדי לשלול את זכותו של המזמין לקיזוז, פיצוי, שיפוי או כל סעד נוסף מכח דין והסכם.</w:t>
      </w:r>
    </w:p>
    <w:p w14:paraId="63DF431F" w14:textId="77777777" w:rsidR="00FC3A35" w:rsidRPr="00F63189" w:rsidRDefault="00FC3A35" w:rsidP="00FC3A35">
      <w:pPr>
        <w:bidi/>
        <w:spacing w:after="0" w:line="360" w:lineRule="auto"/>
        <w:rPr>
          <w:rFonts w:ascii="David" w:hAnsi="David" w:cs="David"/>
          <w:szCs w:val="24"/>
          <w:rtl/>
          <w:lang w:val="x-none" w:eastAsia="x-none"/>
        </w:rPr>
      </w:pPr>
    </w:p>
    <w:p w14:paraId="071EE5D7" w14:textId="77777777" w:rsidR="00FC3A35" w:rsidRPr="00D37B54"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Pr>
      </w:pPr>
      <w:r w:rsidRPr="00D37B54">
        <w:rPr>
          <w:rFonts w:cs="David" w:hint="cs"/>
          <w:szCs w:val="24"/>
          <w:u w:val="single"/>
          <w:rtl/>
        </w:rPr>
        <w:t>ביטוח</w:t>
      </w:r>
    </w:p>
    <w:p w14:paraId="476419F5"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7E6A57">
        <w:rPr>
          <w:rFonts w:cs="David"/>
          <w:b w:val="0"/>
          <w:bCs w:val="0"/>
          <w:szCs w:val="24"/>
          <w:u w:val="none"/>
          <w:rtl/>
        </w:rPr>
        <w:t>הקבלן מתחייב לבצע ולקיים את כל הביטוחים המפורטים בזה לטובתו ולטובת מדינת ישראל – לשכת הפרסום הממשלתית, ולהציג ללשכת הפרסום הממשלתית, את הביטוחים הכוללים את כל הכיסויים והתנאים הנדרשים כאשר גבולות האחריות לא יפחתו מהמצוין להלן:</w:t>
      </w:r>
    </w:p>
    <w:p w14:paraId="6644B653" w14:textId="77777777" w:rsidR="00FC3A35" w:rsidRPr="001E400F" w:rsidRDefault="00FC3A35" w:rsidP="008D7A9B">
      <w:pPr>
        <w:pStyle w:val="af3"/>
        <w:numPr>
          <w:ilvl w:val="0"/>
          <w:numId w:val="47"/>
        </w:numPr>
        <w:bidi/>
        <w:spacing w:before="240" w:after="240" w:line="240" w:lineRule="auto"/>
        <w:rPr>
          <w:rFonts w:cs="David"/>
          <w:szCs w:val="24"/>
          <w:rtl/>
        </w:rPr>
      </w:pPr>
      <w:r w:rsidRPr="001E400F">
        <w:rPr>
          <w:rFonts w:cs="David" w:hint="cs"/>
          <w:b/>
          <w:bCs/>
          <w:szCs w:val="24"/>
          <w:u w:val="single"/>
          <w:rtl/>
        </w:rPr>
        <w:t>ביטוח חבות המעבידים</w:t>
      </w:r>
    </w:p>
    <w:p w14:paraId="751384B0" w14:textId="77777777" w:rsidR="00FC3A35" w:rsidRPr="001E400F"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E400F">
        <w:rPr>
          <w:rFonts w:cs="David"/>
          <w:b w:val="0"/>
          <w:bCs w:val="0"/>
          <w:szCs w:val="24"/>
          <w:u w:val="none"/>
          <w:rtl/>
        </w:rPr>
        <w:t>הקבלן יבטח את אחריותו החוקית כלפי עובדיו בביטוח חבות מעבידים בכל תחומי מדינת ישראל והשטחים המוחזקים. הביטוח יורחב לכסות את אחריותו של המבוטח כלפי עובדיו בעת שהותם הזמנית מחוץ לגבולות המדינה.</w:t>
      </w:r>
    </w:p>
    <w:p w14:paraId="08D63B6B"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Pr>
          <w:rFonts w:cs="David" w:hint="cs"/>
          <w:b w:val="0"/>
          <w:bCs w:val="0"/>
          <w:szCs w:val="24"/>
          <w:u w:val="none"/>
          <w:rtl/>
        </w:rPr>
        <w:t>גבול האחריות לא יפחת</w:t>
      </w:r>
      <w:r w:rsidRPr="0060658E">
        <w:rPr>
          <w:rFonts w:cs="David" w:hint="cs"/>
          <w:b w:val="0"/>
          <w:bCs w:val="0"/>
          <w:szCs w:val="24"/>
          <w:u w:val="none"/>
          <w:rtl/>
        </w:rPr>
        <w:t xml:space="preserve"> מסך </w:t>
      </w:r>
      <w:r>
        <w:rPr>
          <w:rFonts w:cs="David" w:hint="cs"/>
          <w:b w:val="0"/>
          <w:bCs w:val="0"/>
          <w:szCs w:val="24"/>
          <w:u w:val="none"/>
          <w:rtl/>
        </w:rPr>
        <w:t xml:space="preserve">20,000,000 ₪ </w:t>
      </w:r>
      <w:r w:rsidRPr="0060658E">
        <w:rPr>
          <w:rFonts w:cs="David" w:hint="cs"/>
          <w:b w:val="0"/>
          <w:bCs w:val="0"/>
          <w:szCs w:val="24"/>
          <w:u w:val="none"/>
          <w:rtl/>
        </w:rPr>
        <w:t xml:space="preserve">לעובד, </w:t>
      </w:r>
      <w:r>
        <w:rPr>
          <w:rFonts w:cs="David" w:hint="cs"/>
          <w:b w:val="0"/>
          <w:bCs w:val="0"/>
          <w:szCs w:val="24"/>
          <w:u w:val="none"/>
          <w:rtl/>
        </w:rPr>
        <w:t>ל</w:t>
      </w:r>
      <w:r w:rsidRPr="0060658E">
        <w:rPr>
          <w:rFonts w:cs="David" w:hint="cs"/>
          <w:b w:val="0"/>
          <w:bCs w:val="0"/>
          <w:szCs w:val="24"/>
          <w:u w:val="none"/>
          <w:rtl/>
        </w:rPr>
        <w:t>מקרה ו</w:t>
      </w:r>
      <w:r>
        <w:rPr>
          <w:rFonts w:cs="David" w:hint="cs"/>
          <w:b w:val="0"/>
          <w:bCs w:val="0"/>
          <w:szCs w:val="24"/>
          <w:u w:val="none"/>
          <w:rtl/>
        </w:rPr>
        <w:t>לתקופת הביטוח (שנה);</w:t>
      </w:r>
    </w:p>
    <w:p w14:paraId="1DB22581"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lastRenderedPageBreak/>
        <w:t xml:space="preserve">הביטוח יורחב לכסות את חבותו של </w:t>
      </w:r>
      <w:r>
        <w:rPr>
          <w:rFonts w:cs="David" w:hint="cs"/>
          <w:b w:val="0"/>
          <w:bCs w:val="0"/>
          <w:szCs w:val="24"/>
          <w:u w:val="none"/>
          <w:rtl/>
        </w:rPr>
        <w:t>המבוטח</w:t>
      </w:r>
      <w:r w:rsidRPr="0060658E">
        <w:rPr>
          <w:rFonts w:cs="David" w:hint="cs"/>
          <w:b w:val="0"/>
          <w:bCs w:val="0"/>
          <w:szCs w:val="24"/>
          <w:u w:val="none"/>
          <w:rtl/>
        </w:rPr>
        <w:t xml:space="preserve"> כלפי קבלנים, קבלני משנה ועובדיהם</w:t>
      </w:r>
      <w:r>
        <w:rPr>
          <w:rFonts w:cs="David" w:hint="cs"/>
          <w:b w:val="0"/>
          <w:bCs w:val="0"/>
          <w:szCs w:val="24"/>
          <w:u w:val="none"/>
          <w:rtl/>
        </w:rPr>
        <w:t>,</w:t>
      </w:r>
      <w:r w:rsidRPr="0060658E">
        <w:rPr>
          <w:rFonts w:cs="David" w:hint="cs"/>
          <w:b w:val="0"/>
          <w:bCs w:val="0"/>
          <w:szCs w:val="24"/>
          <w:u w:val="none"/>
          <w:rtl/>
        </w:rPr>
        <w:t xml:space="preserve"> היה וי</w:t>
      </w:r>
      <w:r>
        <w:rPr>
          <w:rFonts w:cs="David" w:hint="cs"/>
          <w:b w:val="0"/>
          <w:bCs w:val="0"/>
          <w:szCs w:val="24"/>
          <w:u w:val="none"/>
          <w:rtl/>
        </w:rPr>
        <w:t>י</w:t>
      </w:r>
      <w:r w:rsidRPr="0060658E">
        <w:rPr>
          <w:rFonts w:cs="David" w:hint="cs"/>
          <w:b w:val="0"/>
          <w:bCs w:val="0"/>
          <w:szCs w:val="24"/>
          <w:u w:val="none"/>
          <w:rtl/>
        </w:rPr>
        <w:t>חשב כמעבידם.</w:t>
      </w:r>
    </w:p>
    <w:p w14:paraId="56559117" w14:textId="77777777" w:rsidR="00FC3A35" w:rsidRPr="0060658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הביטוח יורחב לשפות את מדינת ישראל - לשכת הפרסום הממשלתית</w:t>
      </w:r>
      <w:r>
        <w:rPr>
          <w:rFonts w:cs="David" w:hint="cs"/>
          <w:b w:val="0"/>
          <w:bCs w:val="0"/>
          <w:szCs w:val="24"/>
          <w:u w:val="none"/>
          <w:rtl/>
        </w:rPr>
        <w:t xml:space="preserve">, </w:t>
      </w:r>
      <w:r w:rsidRPr="0060658E">
        <w:rPr>
          <w:rFonts w:cs="David" w:hint="cs"/>
          <w:b w:val="0"/>
          <w:bCs w:val="0"/>
          <w:szCs w:val="24"/>
          <w:u w:val="none"/>
          <w:rtl/>
        </w:rPr>
        <w:t>היה ונטען לעניין קרות תאונת עבודה/מחלת מקצוע כלשהי כי הם נושאים בחבות מעביד כלשהם כלפי מי מעובדי הקבלן, קבלנים, קבלני משנה ועובדיהם שבשירות</w:t>
      </w:r>
      <w:r w:rsidRPr="0060658E">
        <w:rPr>
          <w:rFonts w:cs="David" w:hint="eastAsia"/>
          <w:b w:val="0"/>
          <w:bCs w:val="0"/>
          <w:szCs w:val="24"/>
          <w:u w:val="none"/>
          <w:rtl/>
        </w:rPr>
        <w:t>ו</w:t>
      </w:r>
      <w:r w:rsidRPr="0060658E">
        <w:rPr>
          <w:rFonts w:cs="David" w:hint="cs"/>
          <w:b w:val="0"/>
          <w:bCs w:val="0"/>
          <w:szCs w:val="24"/>
          <w:u w:val="none"/>
          <w:rtl/>
        </w:rPr>
        <w:t>.</w:t>
      </w:r>
    </w:p>
    <w:p w14:paraId="2BAC0748" w14:textId="77777777" w:rsidR="00FC3A35" w:rsidRPr="000962C1" w:rsidRDefault="00FC3A35" w:rsidP="008D7A9B">
      <w:pPr>
        <w:pStyle w:val="af3"/>
        <w:numPr>
          <w:ilvl w:val="0"/>
          <w:numId w:val="47"/>
        </w:numPr>
        <w:bidi/>
        <w:spacing w:before="240" w:after="240" w:line="240" w:lineRule="auto"/>
        <w:ind w:left="708" w:firstLine="0"/>
        <w:jc w:val="left"/>
        <w:rPr>
          <w:rFonts w:cs="David"/>
          <w:b/>
          <w:bCs/>
          <w:szCs w:val="24"/>
          <w:u w:val="single"/>
          <w:rtl/>
        </w:rPr>
      </w:pPr>
      <w:r w:rsidRPr="000962C1">
        <w:rPr>
          <w:rFonts w:cs="David" w:hint="cs"/>
          <w:b/>
          <w:bCs/>
          <w:szCs w:val="24"/>
          <w:u w:val="single"/>
          <w:rtl/>
        </w:rPr>
        <w:t>ביטוח אחריות כלפי צד שלישי</w:t>
      </w:r>
    </w:p>
    <w:p w14:paraId="01A02C87" w14:textId="77777777" w:rsidR="00FC3A35" w:rsidRPr="0060658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 xml:space="preserve">הקבלן יבטח את אחריותו החוקית </w:t>
      </w:r>
      <w:r>
        <w:rPr>
          <w:rFonts w:cs="David" w:hint="cs"/>
          <w:b w:val="0"/>
          <w:bCs w:val="0"/>
          <w:szCs w:val="24"/>
          <w:u w:val="none"/>
          <w:rtl/>
        </w:rPr>
        <w:t xml:space="preserve">על פי דיני מדינת ישראל </w:t>
      </w:r>
      <w:r w:rsidRPr="0060658E">
        <w:rPr>
          <w:rFonts w:cs="David" w:hint="cs"/>
          <w:b w:val="0"/>
          <w:bCs w:val="0"/>
          <w:szCs w:val="24"/>
          <w:u w:val="none"/>
          <w:rtl/>
        </w:rPr>
        <w:t xml:space="preserve">בביטוח אחריות כלפי צד שלישי גוף ורכוש </w:t>
      </w:r>
      <w:r>
        <w:rPr>
          <w:rFonts w:cs="David" w:hint="cs"/>
          <w:b w:val="0"/>
          <w:bCs w:val="0"/>
          <w:szCs w:val="24"/>
          <w:u w:val="none"/>
          <w:rtl/>
        </w:rPr>
        <w:t xml:space="preserve">(כולל נזקי גרר) </w:t>
      </w:r>
      <w:r w:rsidRPr="0060658E">
        <w:rPr>
          <w:rFonts w:cs="David" w:hint="cs"/>
          <w:b w:val="0"/>
          <w:bCs w:val="0"/>
          <w:szCs w:val="24"/>
          <w:u w:val="none"/>
          <w:rtl/>
        </w:rPr>
        <w:t>בכל תחומי מדינת ישראל והשטחים המוחזקים;</w:t>
      </w:r>
    </w:p>
    <w:p w14:paraId="78D8E293" w14:textId="77777777" w:rsidR="00FC3A35" w:rsidRPr="0060658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גבול האחריות לא יפחת מ</w:t>
      </w:r>
      <w:r>
        <w:rPr>
          <w:rFonts w:cs="David" w:hint="cs"/>
          <w:b w:val="0"/>
          <w:bCs w:val="0"/>
          <w:szCs w:val="24"/>
          <w:u w:val="none"/>
          <w:rtl/>
        </w:rPr>
        <w:t>סך 2,000,000 ₪ למקרה ולתקופת הביטוח (שנה)</w:t>
      </w:r>
      <w:r w:rsidRPr="0060658E">
        <w:rPr>
          <w:rFonts w:cs="David" w:hint="cs"/>
          <w:b w:val="0"/>
          <w:bCs w:val="0"/>
          <w:szCs w:val="24"/>
          <w:u w:val="none"/>
          <w:rtl/>
        </w:rPr>
        <w:t>;</w:t>
      </w:r>
    </w:p>
    <w:p w14:paraId="33790FB3" w14:textId="77777777" w:rsidR="00FC3A35" w:rsidRPr="0060658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 xml:space="preserve">בפוליסה ייכלל סעיף אחריות צולבת - </w:t>
      </w:r>
      <w:r w:rsidRPr="0060658E">
        <w:rPr>
          <w:rFonts w:cs="David" w:hint="cs"/>
          <w:b w:val="0"/>
          <w:bCs w:val="0"/>
          <w:szCs w:val="24"/>
          <w:u w:val="none"/>
        </w:rPr>
        <w:t>CROSS LIABILITY</w:t>
      </w:r>
      <w:r w:rsidRPr="0060658E">
        <w:rPr>
          <w:rFonts w:cs="David" w:hint="cs"/>
          <w:b w:val="0"/>
          <w:bCs w:val="0"/>
          <w:szCs w:val="24"/>
          <w:u w:val="none"/>
          <w:rtl/>
        </w:rPr>
        <w:t>;</w:t>
      </w:r>
    </w:p>
    <w:p w14:paraId="465C136E"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הביטוח יורחב לכסות את חבותו של ה</w:t>
      </w:r>
      <w:r>
        <w:rPr>
          <w:rFonts w:cs="David" w:hint="cs"/>
          <w:b w:val="0"/>
          <w:bCs w:val="0"/>
          <w:szCs w:val="24"/>
          <w:u w:val="none"/>
          <w:rtl/>
        </w:rPr>
        <w:t>מבוטח</w:t>
      </w:r>
      <w:r w:rsidRPr="0060658E">
        <w:rPr>
          <w:rFonts w:cs="David" w:hint="cs"/>
          <w:b w:val="0"/>
          <w:bCs w:val="0"/>
          <w:szCs w:val="24"/>
          <w:u w:val="none"/>
          <w:rtl/>
        </w:rPr>
        <w:t xml:space="preserve"> כלפי צד שלישי בגין פעילות </w:t>
      </w:r>
      <w:r>
        <w:rPr>
          <w:rFonts w:cs="David" w:hint="cs"/>
          <w:b w:val="0"/>
          <w:bCs w:val="0"/>
          <w:szCs w:val="24"/>
          <w:u w:val="none"/>
          <w:rtl/>
        </w:rPr>
        <w:t>של קבלנים, קבלני משנה ועובדיהם.</w:t>
      </w:r>
    </w:p>
    <w:p w14:paraId="55622ECA"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E400F">
        <w:rPr>
          <w:rFonts w:cs="David"/>
          <w:b w:val="0"/>
          <w:bCs w:val="0"/>
          <w:szCs w:val="24"/>
          <w:u w:val="none"/>
          <w:rtl/>
        </w:rPr>
        <w:t>בעלי מקצוע ובעלי תפקידים נוספים, אשר אינם נכללים במסגרת ביטוח חבות מעבידים של הקבלן, ייחשבו צד שלישי.</w:t>
      </w:r>
    </w:p>
    <w:p w14:paraId="32A9CE54" w14:textId="77777777" w:rsidR="00FC3A35" w:rsidRPr="001E400F"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E400F">
        <w:rPr>
          <w:rFonts w:cs="David" w:hint="cs"/>
          <w:b w:val="0"/>
          <w:bCs w:val="0"/>
          <w:szCs w:val="24"/>
          <w:u w:val="none"/>
          <w:rtl/>
        </w:rPr>
        <w:t>הביטוח יורחב לכסות את אחריותו של הספק על פי כל דין בגין נזקין שייגרמו בחו"ל על ידיו ומי מטעמו.</w:t>
      </w:r>
    </w:p>
    <w:p w14:paraId="375D4947"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 xml:space="preserve">הביטוח יורחב לשפות את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ככל ש</w:t>
      </w:r>
      <w:r>
        <w:rPr>
          <w:rFonts w:cs="David" w:hint="cs"/>
          <w:b w:val="0"/>
          <w:bCs w:val="0"/>
          <w:szCs w:val="24"/>
          <w:u w:val="none"/>
          <w:rtl/>
        </w:rPr>
        <w:t>תחשבנה אחראיות</w:t>
      </w:r>
      <w:r w:rsidRPr="0060658E">
        <w:rPr>
          <w:rFonts w:cs="David" w:hint="cs"/>
          <w:b w:val="0"/>
          <w:bCs w:val="0"/>
          <w:szCs w:val="24"/>
          <w:u w:val="none"/>
          <w:rtl/>
        </w:rPr>
        <w:t xml:space="preserve"> למעשי ו/או מחדלי הקבלן והפועלים מטעמו.</w:t>
      </w:r>
    </w:p>
    <w:p w14:paraId="10D0FDB1" w14:textId="77777777" w:rsidR="00FC3A35" w:rsidRPr="000962C1" w:rsidRDefault="00FC3A35" w:rsidP="008D7A9B">
      <w:pPr>
        <w:pStyle w:val="af3"/>
        <w:numPr>
          <w:ilvl w:val="0"/>
          <w:numId w:val="47"/>
        </w:numPr>
        <w:bidi/>
        <w:spacing w:before="240" w:after="240" w:line="240" w:lineRule="auto"/>
        <w:ind w:left="708" w:firstLine="0"/>
        <w:jc w:val="left"/>
        <w:rPr>
          <w:rFonts w:cs="David"/>
          <w:b/>
          <w:bCs/>
          <w:szCs w:val="24"/>
          <w:u w:val="single"/>
          <w:rtl/>
        </w:rPr>
      </w:pPr>
      <w:r w:rsidRPr="000962C1">
        <w:rPr>
          <w:rFonts w:cs="David" w:hint="cs"/>
          <w:b/>
          <w:bCs/>
          <w:szCs w:val="24"/>
          <w:u w:val="single"/>
          <w:rtl/>
        </w:rPr>
        <w:t xml:space="preserve">ביטוח אחריות </w:t>
      </w:r>
      <w:r>
        <w:rPr>
          <w:rFonts w:cs="David" w:hint="cs"/>
          <w:b/>
          <w:bCs/>
          <w:szCs w:val="24"/>
          <w:u w:val="single"/>
          <w:rtl/>
        </w:rPr>
        <w:t>מקצועית</w:t>
      </w:r>
    </w:p>
    <w:p w14:paraId="3CA11B0F"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60658E">
        <w:rPr>
          <w:rFonts w:cs="David" w:hint="cs"/>
          <w:b w:val="0"/>
          <w:bCs w:val="0"/>
          <w:szCs w:val="24"/>
          <w:u w:val="none"/>
          <w:rtl/>
        </w:rPr>
        <w:t>ה</w:t>
      </w:r>
      <w:r>
        <w:rPr>
          <w:rFonts w:cs="David" w:hint="cs"/>
          <w:b w:val="0"/>
          <w:bCs w:val="0"/>
          <w:szCs w:val="24"/>
          <w:u w:val="none"/>
          <w:rtl/>
        </w:rPr>
        <w:t>קבלן</w:t>
      </w:r>
      <w:r w:rsidRPr="0060658E">
        <w:rPr>
          <w:rFonts w:cs="David" w:hint="cs"/>
          <w:b w:val="0"/>
          <w:bCs w:val="0"/>
          <w:szCs w:val="24"/>
          <w:u w:val="none"/>
          <w:rtl/>
        </w:rPr>
        <w:t xml:space="preserve"> יבטח את אחריותו </w:t>
      </w:r>
      <w:r>
        <w:rPr>
          <w:rFonts w:cs="David" w:hint="cs"/>
          <w:b w:val="0"/>
          <w:bCs w:val="0"/>
          <w:szCs w:val="24"/>
          <w:u w:val="none"/>
          <w:rtl/>
        </w:rPr>
        <w:t>המקצועית בביטוח אחריות מקצועית</w:t>
      </w:r>
      <w:r w:rsidRPr="0060658E">
        <w:rPr>
          <w:rFonts w:cs="David" w:hint="cs"/>
          <w:b w:val="0"/>
          <w:bCs w:val="0"/>
          <w:szCs w:val="24"/>
          <w:u w:val="none"/>
          <w:rtl/>
        </w:rPr>
        <w:t>;</w:t>
      </w:r>
    </w:p>
    <w:p w14:paraId="0B97EB4A" w14:textId="3C59915D" w:rsidR="00FC3A35" w:rsidRPr="001A32C7" w:rsidRDefault="00FC3A35" w:rsidP="00567BEA">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A32C7">
        <w:rPr>
          <w:rFonts w:cs="David"/>
          <w:b w:val="0"/>
          <w:bCs w:val="0"/>
          <w:szCs w:val="24"/>
          <w:u w:val="none"/>
          <w:rtl/>
        </w:rPr>
        <w:t>הפוליסה תכסה כל נזק מהפרת חובה מקצועית של הקבלן, עובדיו ובגין כל הפועלים מטעמו ואשר אירע כתוצאה ממעשה, רשלנות, לרבות מחדל, טעות או השמטה, מצג בלתי נכון, הצהרה רשלנית שנעשו בתום לב, שייגרמו בקשר לביצוע מחקרי שוק בחו"ל ובין היתר כולל ניתוח ואיסוף נתונים הפקת דוחו"ת, ביצוע ראיונות, קבוצות מיקוד, ובהתאם למכרז ולהסכם עם מדינת ישראל – לשכת הפרסום הממשלתית.</w:t>
      </w:r>
    </w:p>
    <w:p w14:paraId="5E2A2B61" w14:textId="6A066A79" w:rsidR="00FC3A35" w:rsidRPr="001A32C7"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A32C7">
        <w:rPr>
          <w:rFonts w:cs="David"/>
          <w:b w:val="0"/>
          <w:bCs w:val="0"/>
          <w:szCs w:val="24"/>
          <w:u w:val="none"/>
          <w:rtl/>
        </w:rPr>
        <w:t>גבול האחריות לא יפחת מסך 1,000,000 ₪ למקרה ולתקופת הביטוח (שנה).</w:t>
      </w:r>
    </w:p>
    <w:p w14:paraId="12CF1C9B" w14:textId="77777777" w:rsidR="00FC3A35" w:rsidRPr="00D94C96"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Pr>
      </w:pPr>
      <w:r w:rsidRPr="00D94C96">
        <w:rPr>
          <w:rFonts w:cs="David" w:hint="cs"/>
          <w:b w:val="0"/>
          <w:bCs w:val="0"/>
          <w:szCs w:val="24"/>
          <w:u w:val="none"/>
          <w:rtl/>
        </w:rPr>
        <w:t>הכיסוי על פי הפוליסה יורחב לכלול את ההרחבות הבאות:</w:t>
      </w:r>
    </w:p>
    <w:p w14:paraId="2E891D28" w14:textId="77777777" w:rsidR="00FC3A35" w:rsidRPr="001A32C7" w:rsidRDefault="00FC3A35" w:rsidP="008D7A9B">
      <w:pPr>
        <w:pStyle w:val="af3"/>
        <w:numPr>
          <w:ilvl w:val="0"/>
          <w:numId w:val="48"/>
        </w:numPr>
        <w:bidi/>
        <w:spacing w:line="276" w:lineRule="auto"/>
        <w:rPr>
          <w:rFonts w:cs="David"/>
          <w:szCs w:val="24"/>
        </w:rPr>
      </w:pPr>
      <w:r w:rsidRPr="001A32C7">
        <w:rPr>
          <w:rFonts w:cs="David" w:hint="cs"/>
          <w:szCs w:val="24"/>
          <w:rtl/>
        </w:rPr>
        <w:t>מרמה ואי יושר של עובדים;</w:t>
      </w:r>
    </w:p>
    <w:p w14:paraId="5D305FDF" w14:textId="77777777" w:rsidR="00FC3A35" w:rsidRPr="001A32C7" w:rsidRDefault="00FC3A35" w:rsidP="008D7A9B">
      <w:pPr>
        <w:pStyle w:val="af3"/>
        <w:numPr>
          <w:ilvl w:val="0"/>
          <w:numId w:val="48"/>
        </w:numPr>
        <w:bidi/>
        <w:jc w:val="left"/>
        <w:rPr>
          <w:rFonts w:cs="David"/>
          <w:szCs w:val="24"/>
          <w:rtl/>
        </w:rPr>
      </w:pPr>
      <w:r w:rsidRPr="001A32C7">
        <w:rPr>
          <w:rFonts w:cs="David"/>
          <w:szCs w:val="24"/>
          <w:rtl/>
        </w:rPr>
        <w:t>אובדן מסמכים, לרבות אובדן הש</w:t>
      </w:r>
      <w:r>
        <w:rPr>
          <w:rFonts w:cs="David"/>
          <w:szCs w:val="24"/>
          <w:rtl/>
        </w:rPr>
        <w:t>ימוש ו/או העיכוב עקב מקרה ביטוח</w:t>
      </w:r>
      <w:r>
        <w:rPr>
          <w:rFonts w:cs="David" w:hint="cs"/>
          <w:szCs w:val="24"/>
          <w:rtl/>
        </w:rPr>
        <w:t>;</w:t>
      </w:r>
    </w:p>
    <w:p w14:paraId="23DACDC6" w14:textId="77777777" w:rsidR="00FC3A35" w:rsidRPr="001A32C7" w:rsidRDefault="00FC3A35" w:rsidP="008D7A9B">
      <w:pPr>
        <w:pStyle w:val="af3"/>
        <w:numPr>
          <w:ilvl w:val="0"/>
          <w:numId w:val="48"/>
        </w:numPr>
        <w:bidi/>
        <w:rPr>
          <w:rFonts w:cs="David"/>
          <w:szCs w:val="24"/>
          <w:rtl/>
        </w:rPr>
      </w:pPr>
      <w:r w:rsidRPr="001A32C7">
        <w:rPr>
          <w:rFonts w:cs="David"/>
          <w:szCs w:val="24"/>
          <w:rtl/>
        </w:rPr>
        <w:t>אחריות צולבת, אולם הכיסוי לא יחול על תביעות הקבלן כנגד מד</w:t>
      </w:r>
      <w:r>
        <w:rPr>
          <w:rFonts w:cs="David"/>
          <w:szCs w:val="24"/>
          <w:rtl/>
        </w:rPr>
        <w:t>ינת ישראל- לשכת הפרסום הממשלתית</w:t>
      </w:r>
      <w:r>
        <w:rPr>
          <w:rFonts w:cs="David" w:hint="cs"/>
          <w:szCs w:val="24"/>
          <w:rtl/>
        </w:rPr>
        <w:t>;</w:t>
      </w:r>
    </w:p>
    <w:p w14:paraId="1C14DDA7" w14:textId="77777777" w:rsidR="00FC3A35" w:rsidRPr="001A32C7" w:rsidRDefault="00FC3A35" w:rsidP="008D7A9B">
      <w:pPr>
        <w:pStyle w:val="af3"/>
        <w:numPr>
          <w:ilvl w:val="0"/>
          <w:numId w:val="48"/>
        </w:numPr>
        <w:bidi/>
        <w:jc w:val="left"/>
        <w:rPr>
          <w:rFonts w:cs="David"/>
          <w:szCs w:val="24"/>
          <w:rtl/>
        </w:rPr>
      </w:pPr>
      <w:r w:rsidRPr="001A32C7">
        <w:rPr>
          <w:rFonts w:cs="David"/>
          <w:szCs w:val="24"/>
          <w:rtl/>
        </w:rPr>
        <w:t>הארכת תקופת הגילוי לפחות 6 חודשים.</w:t>
      </w:r>
    </w:p>
    <w:p w14:paraId="67881666" w14:textId="13AAF46C"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 xml:space="preserve">הביטוח יורחב לשפות את מדינת ישראל </w:t>
      </w:r>
      <w:r w:rsidRPr="00114A2E">
        <w:rPr>
          <w:rFonts w:cs="David"/>
          <w:b w:val="0"/>
          <w:bCs w:val="0"/>
          <w:szCs w:val="24"/>
          <w:u w:val="none"/>
          <w:rtl/>
        </w:rPr>
        <w:t>–</w:t>
      </w:r>
      <w:r w:rsidRPr="00114A2E">
        <w:rPr>
          <w:rFonts w:cs="David" w:hint="cs"/>
          <w:b w:val="0"/>
          <w:bCs w:val="0"/>
          <w:szCs w:val="24"/>
          <w:u w:val="none"/>
          <w:rtl/>
        </w:rPr>
        <w:t xml:space="preserve"> לשכת הפרסום הממשלתית</w:t>
      </w:r>
      <w:r w:rsidRPr="00114A2E">
        <w:rPr>
          <w:rFonts w:cs="David"/>
          <w:b w:val="0"/>
          <w:bCs w:val="0"/>
          <w:szCs w:val="24"/>
          <w:u w:val="none"/>
          <w:rtl/>
        </w:rPr>
        <w:t>, ככל שתחשבנה אחראיות למעשי ו/או מחדלי הקבלן והפועלים מטעמו.</w:t>
      </w:r>
    </w:p>
    <w:p w14:paraId="6AD032E0" w14:textId="77777777" w:rsidR="00FC3A35"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b w:val="0"/>
          <w:bCs w:val="0"/>
          <w:szCs w:val="24"/>
          <w:u w:val="none"/>
          <w:rtl/>
        </w:rPr>
        <w:t>דין שיפוט וגבולות טריטוריאליים יכללו את מיקום ביצוע השירותים בנוסף למדינת ישראל</w:t>
      </w:r>
      <w:r>
        <w:rPr>
          <w:rFonts w:cs="David" w:hint="cs"/>
          <w:b w:val="0"/>
          <w:bCs w:val="0"/>
          <w:szCs w:val="24"/>
          <w:u w:val="none"/>
          <w:rtl/>
        </w:rPr>
        <w:t>.</w:t>
      </w:r>
    </w:p>
    <w:p w14:paraId="13C0A81A" w14:textId="725EBC7A" w:rsidR="00183FB2" w:rsidRDefault="00FC3A35" w:rsidP="00183FB2">
      <w:pPr>
        <w:pStyle w:val="af3"/>
        <w:numPr>
          <w:ilvl w:val="0"/>
          <w:numId w:val="47"/>
        </w:numPr>
        <w:bidi/>
        <w:spacing w:before="240" w:after="240" w:line="240" w:lineRule="auto"/>
        <w:ind w:left="708" w:firstLine="0"/>
        <w:rPr>
          <w:rFonts w:cs="David"/>
          <w:b/>
          <w:bCs/>
          <w:szCs w:val="24"/>
          <w:u w:val="single"/>
        </w:rPr>
      </w:pPr>
      <w:r w:rsidRPr="00025060">
        <w:rPr>
          <w:rFonts w:cs="David"/>
          <w:b/>
          <w:bCs/>
          <w:szCs w:val="24"/>
          <w:u w:val="single"/>
          <w:rtl/>
        </w:rPr>
        <w:t>ביטוחים</w:t>
      </w:r>
      <w:r>
        <w:rPr>
          <w:rFonts w:cs="David" w:hint="cs"/>
          <w:b/>
          <w:bCs/>
          <w:szCs w:val="24"/>
          <w:u w:val="single"/>
          <w:rtl/>
        </w:rPr>
        <w:t xml:space="preserve"> נוספים </w:t>
      </w:r>
    </w:p>
    <w:p w14:paraId="503CA3D3" w14:textId="62773F34" w:rsidR="00FC3A35" w:rsidRPr="00183FB2" w:rsidRDefault="00FC3A35" w:rsidP="00183FB2">
      <w:pPr>
        <w:pStyle w:val="af3"/>
        <w:bidi/>
        <w:spacing w:before="240" w:after="240" w:line="240" w:lineRule="auto"/>
        <w:ind w:left="838" w:right="283" w:firstLine="12"/>
        <w:rPr>
          <w:rFonts w:cs="David"/>
          <w:szCs w:val="24"/>
        </w:rPr>
      </w:pPr>
      <w:r w:rsidRPr="00183FB2">
        <w:rPr>
          <w:rFonts w:cs="David" w:hint="cs"/>
          <w:szCs w:val="24"/>
          <w:rtl/>
        </w:rPr>
        <w:t>הקבלן ידאג ויוודא כי:</w:t>
      </w:r>
    </w:p>
    <w:p w14:paraId="4165B795" w14:textId="5C468EA6" w:rsidR="00FC3A35" w:rsidRPr="00114A2E" w:rsidRDefault="00FC3A35" w:rsidP="00183FB2">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szCs w:val="24"/>
          <w:rtl/>
        </w:rPr>
        <w:lastRenderedPageBreak/>
        <w:t xml:space="preserve">ספקים, קבלנים, בעלי מקצוע ונותני שירותים כולל קבלני משנה </w:t>
      </w:r>
      <w:r w:rsidRPr="009600A9">
        <w:rPr>
          <w:rFonts w:cs="David"/>
          <w:szCs w:val="24"/>
          <w:rtl/>
        </w:rPr>
        <w:t>ב</w:t>
      </w:r>
      <w:r w:rsidRPr="00183FB2">
        <w:rPr>
          <w:rFonts w:cs="David"/>
          <w:szCs w:val="24"/>
          <w:rtl/>
        </w:rPr>
        <w:t>חו"ל</w:t>
      </w:r>
      <w:r w:rsidR="00183FB2">
        <w:rPr>
          <w:rFonts w:cs="David" w:hint="cs"/>
          <w:b w:val="0"/>
          <w:bCs w:val="0"/>
          <w:szCs w:val="24"/>
          <w:u w:val="none"/>
          <w:rtl/>
        </w:rPr>
        <w:t xml:space="preserve"> </w:t>
      </w:r>
      <w:r w:rsidRPr="00114A2E">
        <w:rPr>
          <w:rFonts w:cs="David"/>
          <w:b w:val="0"/>
          <w:bCs w:val="0"/>
          <w:szCs w:val="24"/>
          <w:u w:val="none"/>
          <w:rtl/>
        </w:rPr>
        <w:t>- אשר עמם הוא מתקשר לצורך ביצוע השירותים על פי מכרז וחוזה זה יציגו ביטוחים הולמים לתחומי פעילותם בהתאם לעבודה/המוצרים/השרות הניתן על ידם</w:t>
      </w:r>
      <w:r w:rsidR="00183FB2">
        <w:rPr>
          <w:rFonts w:cs="David" w:hint="cs"/>
          <w:b w:val="0"/>
          <w:bCs w:val="0"/>
          <w:szCs w:val="24"/>
          <w:u w:val="none"/>
          <w:rtl/>
        </w:rPr>
        <w:t>.</w:t>
      </w:r>
      <w:r w:rsidRPr="00114A2E">
        <w:rPr>
          <w:rFonts w:cs="David"/>
          <w:b w:val="0"/>
          <w:bCs w:val="0"/>
          <w:szCs w:val="24"/>
          <w:u w:val="none"/>
          <w:rtl/>
        </w:rPr>
        <w:t xml:space="preserve"> הביטוחים יכללו כיסוי לכל רכוש שלהם במסגרת פעילותם, לאחריות כלפי עובדיהם וכלפי צדדים שלישיים כולל ביטוחי אחריות מקצועית וחבות מוצר (כלל ורלוונטיים) וכאשר הפעילות משולבת עם שימוש כלי רכב גם ביטוחי כלי רכב הכוללים ביטוח חובה, רכוש ואחריות כלפי צד שלישי. הביטוחים יכללו הרחבי שיפוי לטובת מדינת ישראל – לשכת הפרסום הממשלתית, בהם מדינת ישראל – לשכת הפרסום הממשלתית, נכללות כמבוטחות נוספות בכפוף להרחבי השיפוי האמור, בנוסף יכלל סעיף ויתור על זכות התחלוף כלפי מדינת ישראל – לשכת הפרסום הממשלתית, ועובדיהן. הוויתור כאמור לא יחול לטובת אדם שגרם לנזק בזדון. </w:t>
      </w:r>
    </w:p>
    <w:p w14:paraId="7640B87A" w14:textId="11B1DE2C" w:rsidR="00FC3A35" w:rsidRPr="00114A2E" w:rsidRDefault="00FC3A35" w:rsidP="001E6282">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szCs w:val="24"/>
          <w:rtl/>
        </w:rPr>
        <w:t>ביטוח רפואי לנסיעות לחו"ל</w:t>
      </w:r>
      <w:r w:rsidRPr="00114A2E">
        <w:rPr>
          <w:rFonts w:cs="David"/>
          <w:b w:val="0"/>
          <w:bCs w:val="0"/>
          <w:szCs w:val="24"/>
          <w:u w:val="none"/>
          <w:rtl/>
        </w:rPr>
        <w:t xml:space="preserve"> - בכל יציאה לחו"ל ביחס לפעילות נשוא התקשרות זו ירכוש הקבלן עבורו ועבור עובדיו וכל המשתתפים מטעמו בפעילות ביטוח נסיעות לחו"ל כמקובל הכולל שירותי אשפוז בבית חולים, הוצאות רפואיות שאינן במסגרת אשפוז, הטסה רפואית, טיפול חירום בשיניים, מטען אישי, ביטוח תאונות אישיות המורחב לכסות תאונת דרכים, ביטול נסיעה והחזר הוצאות נסיעה, אחריות כלפי צד שלישי, הטסת גופה, המשך אשפוז בארץ וכיסוי הוצאות נוספות כמקובל בביטוח כזה בגבולות אחריות סבירים.</w:t>
      </w:r>
    </w:p>
    <w:p w14:paraId="2BF208FF" w14:textId="77777777" w:rsidR="00FC3A35" w:rsidRPr="000962C1" w:rsidRDefault="00FC3A35" w:rsidP="008D7A9B">
      <w:pPr>
        <w:pStyle w:val="af3"/>
        <w:numPr>
          <w:ilvl w:val="0"/>
          <w:numId w:val="47"/>
        </w:numPr>
        <w:bidi/>
        <w:spacing w:before="240" w:after="240" w:line="240" w:lineRule="auto"/>
        <w:ind w:left="708" w:firstLine="0"/>
        <w:rPr>
          <w:rFonts w:cs="David"/>
          <w:b/>
          <w:bCs/>
          <w:szCs w:val="24"/>
          <w:u w:val="single"/>
          <w:rtl/>
        </w:rPr>
      </w:pPr>
      <w:r w:rsidRPr="000962C1">
        <w:rPr>
          <w:rFonts w:cs="David" w:hint="cs"/>
          <w:b/>
          <w:bCs/>
          <w:szCs w:val="24"/>
          <w:u w:val="single"/>
          <w:rtl/>
        </w:rPr>
        <w:t>כללי</w:t>
      </w:r>
    </w:p>
    <w:p w14:paraId="7F4FEF08" w14:textId="77777777" w:rsidR="00FC3A35" w:rsidRPr="000962C1" w:rsidRDefault="00FC3A35" w:rsidP="00FC3A35">
      <w:pPr>
        <w:bidi/>
        <w:spacing w:before="120" w:after="120" w:line="240" w:lineRule="auto"/>
        <w:ind w:left="720" w:firstLine="130"/>
        <w:rPr>
          <w:rFonts w:cs="David"/>
          <w:szCs w:val="24"/>
          <w:rtl/>
          <w:lang w:val="x-none" w:eastAsia="x-none"/>
        </w:rPr>
      </w:pPr>
      <w:r w:rsidRPr="000962C1">
        <w:rPr>
          <w:rFonts w:cs="David" w:hint="cs"/>
          <w:szCs w:val="24"/>
          <w:rtl/>
          <w:lang w:val="x-none" w:eastAsia="x-none"/>
        </w:rPr>
        <w:t xml:space="preserve">בכל פוליסות הביטוח הנ"ל </w:t>
      </w:r>
      <w:r>
        <w:rPr>
          <w:rFonts w:cs="David" w:hint="cs"/>
          <w:szCs w:val="24"/>
          <w:rtl/>
          <w:lang w:val="x-none" w:eastAsia="x-none"/>
        </w:rPr>
        <w:t xml:space="preserve">הנדרשות מהקבלן </w:t>
      </w:r>
      <w:r w:rsidRPr="000962C1">
        <w:rPr>
          <w:rFonts w:cs="David" w:hint="cs"/>
          <w:szCs w:val="24"/>
          <w:rtl/>
          <w:lang w:val="x-none" w:eastAsia="x-none"/>
        </w:rPr>
        <w:t>יכללו התנאים הבאים:</w:t>
      </w:r>
    </w:p>
    <w:p w14:paraId="3892024A"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 xml:space="preserve">לשם המבוטח יתווספו כמבוטחים נוספים: </w:t>
      </w:r>
      <w:r w:rsidRPr="00114A2E">
        <w:rPr>
          <w:rFonts w:cs="David" w:hint="cs"/>
          <w:szCs w:val="24"/>
          <w:u w:val="none"/>
          <w:rtl/>
        </w:rPr>
        <w:t xml:space="preserve">מדינת ישראל </w:t>
      </w:r>
      <w:r w:rsidRPr="00114A2E">
        <w:rPr>
          <w:rFonts w:cs="David"/>
          <w:szCs w:val="24"/>
          <w:u w:val="none"/>
          <w:rtl/>
        </w:rPr>
        <w:t>–</w:t>
      </w:r>
      <w:r w:rsidRPr="00114A2E">
        <w:rPr>
          <w:rFonts w:cs="David" w:hint="cs"/>
          <w:szCs w:val="24"/>
          <w:u w:val="none"/>
          <w:rtl/>
        </w:rPr>
        <w:t xml:space="preserve"> לשכת הפרסום הממשלתית</w:t>
      </w:r>
      <w:r w:rsidRPr="00114A2E">
        <w:rPr>
          <w:rFonts w:cs="David" w:hint="cs"/>
          <w:b w:val="0"/>
          <w:bCs w:val="0"/>
          <w:szCs w:val="24"/>
          <w:u w:val="none"/>
          <w:rtl/>
        </w:rPr>
        <w:t>, בכפוף להרחבי השיפוי לעיל.</w:t>
      </w:r>
    </w:p>
    <w:p w14:paraId="546E9870"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בכל מקרה של צמצום או ביטול הביטוח ע"י אחד הצדדים לא יהיה להם כל תוקף אלא אם ניתנה על כך הודעה מוקדמת של 60 יום לפחות במכתב רשום לחשב לשכת הפרסום הממשלתית.</w:t>
      </w:r>
    </w:p>
    <w:p w14:paraId="31DAEC70"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 xml:space="preserve">המבטח מוותר על כל זכות תחלוף/שיבוב, תביעה, השתתפות או חזרה כלפי מדינת ישראל </w:t>
      </w:r>
      <w:r w:rsidRPr="00114A2E">
        <w:rPr>
          <w:rFonts w:cs="David"/>
          <w:b w:val="0"/>
          <w:bCs w:val="0"/>
          <w:szCs w:val="24"/>
          <w:u w:val="none"/>
          <w:rtl/>
        </w:rPr>
        <w:t>–</w:t>
      </w:r>
      <w:r w:rsidRPr="00114A2E">
        <w:rPr>
          <w:rFonts w:cs="David" w:hint="cs"/>
          <w:b w:val="0"/>
          <w:bCs w:val="0"/>
          <w:szCs w:val="24"/>
          <w:u w:val="none"/>
          <w:rtl/>
        </w:rPr>
        <w:t xml:space="preserve"> לשכת הפרסום הממשלתית ועובדיהן, ובלבד שהוויתור לא יחול לטובת אדם שגרם לנזק מתוך כוונת זדון.</w:t>
      </w:r>
    </w:p>
    <w:p w14:paraId="36AD3FCF"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הקבלן יהיה אחראי בלעדית כלפי המבטח לתשלום דמי הביטוח עבור כל הפוליסות ולמילוי כל החובות המוטלות על המבוטח על פי תנאי הפוליסות.</w:t>
      </w:r>
    </w:p>
    <w:p w14:paraId="2F75A7BD"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ההשתתפויות העצמיות הנקובות בכל פוליסה ופוליסה תחולנה בלעדית על הקבלן.</w:t>
      </w:r>
    </w:p>
    <w:p w14:paraId="4FB0D8B3"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14:paraId="4E76191A" w14:textId="636A122A"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Pr>
      </w:pPr>
      <w:r w:rsidRPr="00114A2E">
        <w:rPr>
          <w:rFonts w:cs="David"/>
          <w:b w:val="0"/>
          <w:bCs w:val="0"/>
          <w:szCs w:val="24"/>
          <w:u w:val="none"/>
          <w:rtl/>
        </w:rPr>
        <w:t>תנאי הכיסוי של הפוליסות הנ"ל, למעט ביטוח אחריות מקצועית, לא יפחתו מהמקובל על פי תנאי פוליסות "ביט" בכפוף להרחבת הכיסויים כמפורט לעיל.</w:t>
      </w:r>
    </w:p>
    <w:p w14:paraId="23ADDEA0" w14:textId="77777777" w:rsidR="00FC3A35" w:rsidRPr="00114A2E" w:rsidRDefault="00FC3A35" w:rsidP="008D7A9B">
      <w:pPr>
        <w:pStyle w:val="20"/>
        <w:keepNext w:val="0"/>
        <w:widowControl w:val="0"/>
        <w:numPr>
          <w:ilvl w:val="4"/>
          <w:numId w:val="47"/>
        </w:numPr>
        <w:overflowPunct w:val="0"/>
        <w:autoSpaceDE w:val="0"/>
        <w:autoSpaceDN w:val="0"/>
        <w:bidi/>
        <w:adjustRightInd w:val="0"/>
        <w:spacing w:after="120"/>
        <w:ind w:left="1440" w:right="142" w:hanging="590"/>
        <w:jc w:val="both"/>
        <w:textAlignment w:val="baseline"/>
        <w:rPr>
          <w:rFonts w:cs="David"/>
          <w:b w:val="0"/>
          <w:bCs w:val="0"/>
          <w:szCs w:val="24"/>
          <w:u w:val="none"/>
          <w:rtl/>
        </w:rPr>
      </w:pPr>
      <w:r w:rsidRPr="00114A2E">
        <w:rPr>
          <w:rFonts w:cs="David" w:hint="cs"/>
          <w:b w:val="0"/>
          <w:bCs w:val="0"/>
          <w:szCs w:val="24"/>
          <w:u w:val="none"/>
          <w:rtl/>
        </w:rPr>
        <w:t>חריג כוונה ו/או רשלנות רבתי יבוטל ככל שקיים.</w:t>
      </w:r>
    </w:p>
    <w:p w14:paraId="60427458" w14:textId="77777777" w:rsidR="00FC3A35" w:rsidRPr="000962C1" w:rsidRDefault="00FC3A35" w:rsidP="00FC3A35">
      <w:pPr>
        <w:bidi/>
        <w:spacing w:before="120" w:after="120" w:line="240" w:lineRule="auto"/>
        <w:ind w:left="720"/>
        <w:rPr>
          <w:rFonts w:cs="David"/>
          <w:szCs w:val="24"/>
          <w:rtl/>
          <w:lang w:val="x-none" w:eastAsia="x-none"/>
        </w:rPr>
      </w:pPr>
    </w:p>
    <w:p w14:paraId="70763419"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7E6A57">
        <w:rPr>
          <w:rFonts w:cs="David" w:hint="cs"/>
          <w:b w:val="0"/>
          <w:bCs w:val="0"/>
          <w:szCs w:val="24"/>
          <w:u w:val="none"/>
          <w:rtl/>
        </w:rPr>
        <w:t xml:space="preserve">הקבלן </w:t>
      </w:r>
      <w:r w:rsidRPr="007E6A57">
        <w:rPr>
          <w:rFonts w:cs="David"/>
          <w:b w:val="0"/>
          <w:bCs w:val="0"/>
          <w:szCs w:val="24"/>
          <w:u w:val="none"/>
          <w:rtl/>
        </w:rPr>
        <w:t xml:space="preserve">מתחייב בכל תקופת ההתקשרות החוזית עם מדינת ישראל – </w:t>
      </w:r>
      <w:r w:rsidRPr="007E6A57">
        <w:rPr>
          <w:rFonts w:cs="David" w:hint="cs"/>
          <w:b w:val="0"/>
          <w:bCs w:val="0"/>
          <w:szCs w:val="24"/>
          <w:u w:val="none"/>
          <w:rtl/>
        </w:rPr>
        <w:t xml:space="preserve">לשכת הפרסום הממשלתית, וכל עוד אחריותו קיימת, </w:t>
      </w:r>
      <w:r w:rsidRPr="007E6A57">
        <w:rPr>
          <w:rFonts w:cs="David"/>
          <w:b w:val="0"/>
          <w:bCs w:val="0"/>
          <w:szCs w:val="24"/>
          <w:u w:val="none"/>
          <w:rtl/>
        </w:rPr>
        <w:t xml:space="preserve">להחזיק בתוקף את פוליסות הביטוח. </w:t>
      </w:r>
      <w:r w:rsidRPr="007E6A57">
        <w:rPr>
          <w:rFonts w:cs="David" w:hint="cs"/>
          <w:b w:val="0"/>
          <w:bCs w:val="0"/>
          <w:szCs w:val="24"/>
          <w:u w:val="none"/>
          <w:rtl/>
        </w:rPr>
        <w:t xml:space="preserve">הקבלן </w:t>
      </w:r>
      <w:r w:rsidRPr="007E6A57">
        <w:rPr>
          <w:rFonts w:cs="David"/>
          <w:b w:val="0"/>
          <w:bCs w:val="0"/>
          <w:szCs w:val="24"/>
          <w:u w:val="none"/>
          <w:rtl/>
        </w:rPr>
        <w:t>מתחייב כי פוליסות הביטוח תחודשנה</w:t>
      </w:r>
      <w:r w:rsidRPr="007E6A57">
        <w:rPr>
          <w:rFonts w:cs="David" w:hint="cs"/>
          <w:b w:val="0"/>
          <w:bCs w:val="0"/>
          <w:szCs w:val="24"/>
          <w:u w:val="none"/>
          <w:rtl/>
        </w:rPr>
        <w:t xml:space="preserve"> על ידו</w:t>
      </w:r>
      <w:r w:rsidRPr="007E6A57">
        <w:rPr>
          <w:rFonts w:cs="David"/>
          <w:b w:val="0"/>
          <w:bCs w:val="0"/>
          <w:szCs w:val="24"/>
          <w:u w:val="none"/>
          <w:rtl/>
        </w:rPr>
        <w:t xml:space="preserve"> מדי </w:t>
      </w:r>
      <w:r w:rsidRPr="007E6A57">
        <w:rPr>
          <w:rFonts w:cs="David" w:hint="cs"/>
          <w:b w:val="0"/>
          <w:bCs w:val="0"/>
          <w:szCs w:val="24"/>
          <w:u w:val="none"/>
          <w:rtl/>
        </w:rPr>
        <w:t>תקופת ביטוח</w:t>
      </w:r>
      <w:r w:rsidRPr="007E6A57">
        <w:rPr>
          <w:rFonts w:cs="David"/>
          <w:b w:val="0"/>
          <w:bCs w:val="0"/>
          <w:szCs w:val="24"/>
          <w:u w:val="none"/>
          <w:rtl/>
        </w:rPr>
        <w:t>, כל עוד ההסכם עם מדינת ישראל –</w:t>
      </w:r>
      <w:r w:rsidRPr="007E6A57">
        <w:rPr>
          <w:rFonts w:cs="David" w:hint="cs"/>
          <w:b w:val="0"/>
          <w:bCs w:val="0"/>
          <w:szCs w:val="24"/>
          <w:u w:val="none"/>
          <w:rtl/>
        </w:rPr>
        <w:t xml:space="preserve"> לשכת הפרסום הממשלתית</w:t>
      </w:r>
      <w:r w:rsidRPr="007E6A57">
        <w:rPr>
          <w:rFonts w:cs="David"/>
          <w:b w:val="0"/>
          <w:bCs w:val="0"/>
          <w:szCs w:val="24"/>
          <w:u w:val="none"/>
          <w:rtl/>
        </w:rPr>
        <w:t xml:space="preserve"> בתוקף.</w:t>
      </w:r>
    </w:p>
    <w:p w14:paraId="01B9A503"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7E6A57">
        <w:rPr>
          <w:rFonts w:cs="David" w:hint="cs"/>
          <w:b w:val="0"/>
          <w:bCs w:val="0"/>
          <w:szCs w:val="24"/>
          <w:u w:val="none"/>
          <w:rtl/>
        </w:rPr>
        <w:t>אישור</w:t>
      </w:r>
      <w:r w:rsidRPr="007E6A57">
        <w:rPr>
          <w:rFonts w:cs="David"/>
          <w:b w:val="0"/>
          <w:bCs w:val="0"/>
          <w:szCs w:val="24"/>
          <w:u w:val="none"/>
          <w:rtl/>
        </w:rPr>
        <w:t xml:space="preserve"> </w:t>
      </w:r>
      <w:r w:rsidRPr="007E6A57">
        <w:rPr>
          <w:rFonts w:cs="David" w:hint="cs"/>
          <w:b w:val="0"/>
          <w:bCs w:val="0"/>
          <w:szCs w:val="24"/>
          <w:u w:val="none"/>
          <w:rtl/>
        </w:rPr>
        <w:t>בחתימתו</w:t>
      </w:r>
      <w:r w:rsidRPr="007E6A57">
        <w:rPr>
          <w:rFonts w:cs="David"/>
          <w:b w:val="0"/>
          <w:bCs w:val="0"/>
          <w:szCs w:val="24"/>
          <w:u w:val="none"/>
          <w:rtl/>
        </w:rPr>
        <w:t xml:space="preserve"> </w:t>
      </w:r>
      <w:r w:rsidRPr="007E6A57">
        <w:rPr>
          <w:rFonts w:cs="David" w:hint="cs"/>
          <w:b w:val="0"/>
          <w:bCs w:val="0"/>
          <w:szCs w:val="24"/>
          <w:u w:val="none"/>
          <w:rtl/>
        </w:rPr>
        <w:t>של המבטח על</w:t>
      </w:r>
      <w:r w:rsidRPr="007E6A57">
        <w:rPr>
          <w:rFonts w:cs="David"/>
          <w:b w:val="0"/>
          <w:bCs w:val="0"/>
          <w:szCs w:val="24"/>
          <w:u w:val="none"/>
          <w:rtl/>
        </w:rPr>
        <w:t xml:space="preserve"> </w:t>
      </w:r>
      <w:r w:rsidRPr="007E6A57">
        <w:rPr>
          <w:rFonts w:cs="David" w:hint="cs"/>
          <w:b w:val="0"/>
          <w:bCs w:val="0"/>
          <w:szCs w:val="24"/>
          <w:u w:val="none"/>
          <w:rtl/>
        </w:rPr>
        <w:t>קיום</w:t>
      </w:r>
      <w:r w:rsidRPr="007E6A57">
        <w:rPr>
          <w:rFonts w:cs="David"/>
          <w:b w:val="0"/>
          <w:bCs w:val="0"/>
          <w:szCs w:val="24"/>
          <w:u w:val="none"/>
          <w:rtl/>
        </w:rPr>
        <w:t xml:space="preserve"> </w:t>
      </w:r>
      <w:r w:rsidRPr="007E6A57">
        <w:rPr>
          <w:rFonts w:cs="David" w:hint="cs"/>
          <w:b w:val="0"/>
          <w:bCs w:val="0"/>
          <w:szCs w:val="24"/>
          <w:u w:val="none"/>
          <w:rtl/>
        </w:rPr>
        <w:t>הביטוחים יומצא</w:t>
      </w:r>
      <w:r w:rsidRPr="007E6A57">
        <w:rPr>
          <w:rFonts w:cs="David"/>
          <w:b w:val="0"/>
          <w:bCs w:val="0"/>
          <w:szCs w:val="24"/>
          <w:u w:val="none"/>
          <w:rtl/>
        </w:rPr>
        <w:t xml:space="preserve"> </w:t>
      </w:r>
      <w:r w:rsidRPr="007E6A57">
        <w:rPr>
          <w:rFonts w:cs="David" w:hint="cs"/>
          <w:b w:val="0"/>
          <w:bCs w:val="0"/>
          <w:szCs w:val="24"/>
          <w:u w:val="none"/>
          <w:rtl/>
        </w:rPr>
        <w:t>על ידי</w:t>
      </w:r>
      <w:r w:rsidRPr="007E6A57">
        <w:rPr>
          <w:rFonts w:cs="David"/>
          <w:b w:val="0"/>
          <w:bCs w:val="0"/>
          <w:szCs w:val="24"/>
          <w:u w:val="none"/>
          <w:rtl/>
        </w:rPr>
        <w:t xml:space="preserve"> </w:t>
      </w:r>
      <w:r w:rsidRPr="007E6A57">
        <w:rPr>
          <w:rFonts w:cs="David" w:hint="cs"/>
          <w:b w:val="0"/>
          <w:bCs w:val="0"/>
          <w:szCs w:val="24"/>
          <w:u w:val="none"/>
          <w:rtl/>
        </w:rPr>
        <w:t>הקבלן ללשכת הפרסום הממשלתית, עד</w:t>
      </w:r>
      <w:r w:rsidRPr="007E6A57">
        <w:rPr>
          <w:rFonts w:cs="David"/>
          <w:b w:val="0"/>
          <w:bCs w:val="0"/>
          <w:szCs w:val="24"/>
          <w:u w:val="none"/>
          <w:rtl/>
        </w:rPr>
        <w:t xml:space="preserve"> </w:t>
      </w:r>
      <w:r w:rsidRPr="007E6A57">
        <w:rPr>
          <w:rFonts w:cs="David" w:hint="cs"/>
          <w:b w:val="0"/>
          <w:bCs w:val="0"/>
          <w:szCs w:val="24"/>
          <w:u w:val="none"/>
          <w:rtl/>
        </w:rPr>
        <w:t>למועד</w:t>
      </w:r>
      <w:r w:rsidRPr="007E6A57">
        <w:rPr>
          <w:rFonts w:cs="David"/>
          <w:b w:val="0"/>
          <w:bCs w:val="0"/>
          <w:szCs w:val="24"/>
          <w:u w:val="none"/>
          <w:rtl/>
        </w:rPr>
        <w:t xml:space="preserve"> </w:t>
      </w:r>
      <w:r w:rsidRPr="007E6A57">
        <w:rPr>
          <w:rFonts w:cs="David" w:hint="cs"/>
          <w:b w:val="0"/>
          <w:bCs w:val="0"/>
          <w:szCs w:val="24"/>
          <w:u w:val="none"/>
          <w:rtl/>
        </w:rPr>
        <w:t>חתימת</w:t>
      </w:r>
      <w:r w:rsidRPr="007E6A57">
        <w:rPr>
          <w:rFonts w:cs="David"/>
          <w:b w:val="0"/>
          <w:bCs w:val="0"/>
          <w:szCs w:val="24"/>
          <w:u w:val="none"/>
          <w:rtl/>
        </w:rPr>
        <w:t xml:space="preserve"> </w:t>
      </w:r>
      <w:r w:rsidRPr="007E6A57">
        <w:rPr>
          <w:rFonts w:cs="David" w:hint="cs"/>
          <w:b w:val="0"/>
          <w:bCs w:val="0"/>
          <w:szCs w:val="24"/>
          <w:u w:val="none"/>
          <w:rtl/>
        </w:rPr>
        <w:t>ההסכם. הקבלן מתחייב להציג</w:t>
      </w:r>
      <w:r w:rsidRPr="007E6A57">
        <w:rPr>
          <w:rFonts w:cs="David"/>
          <w:b w:val="0"/>
          <w:bCs w:val="0"/>
          <w:szCs w:val="24"/>
          <w:u w:val="none"/>
          <w:rtl/>
        </w:rPr>
        <w:t xml:space="preserve"> </w:t>
      </w:r>
      <w:r w:rsidRPr="007E6A57">
        <w:rPr>
          <w:rFonts w:cs="David" w:hint="cs"/>
          <w:b w:val="0"/>
          <w:bCs w:val="0"/>
          <w:szCs w:val="24"/>
          <w:u w:val="none"/>
          <w:rtl/>
        </w:rPr>
        <w:t>את האישור חתום בחתימת</w:t>
      </w:r>
      <w:r w:rsidRPr="007E6A57">
        <w:rPr>
          <w:rFonts w:cs="David"/>
          <w:b w:val="0"/>
          <w:bCs w:val="0"/>
          <w:szCs w:val="24"/>
          <w:u w:val="none"/>
          <w:rtl/>
        </w:rPr>
        <w:t xml:space="preserve"> </w:t>
      </w:r>
      <w:r w:rsidRPr="007E6A57">
        <w:rPr>
          <w:rFonts w:cs="David" w:hint="cs"/>
          <w:b w:val="0"/>
          <w:bCs w:val="0"/>
          <w:szCs w:val="24"/>
          <w:u w:val="none"/>
          <w:rtl/>
        </w:rPr>
        <w:lastRenderedPageBreak/>
        <w:t>המבטח אודות חידוש הפוליסות ללשכת הפרסום הממשלתית לכל המאוחר</w:t>
      </w:r>
      <w:r w:rsidRPr="007E6A57">
        <w:rPr>
          <w:rFonts w:cs="David"/>
          <w:b w:val="0"/>
          <w:bCs w:val="0"/>
          <w:szCs w:val="24"/>
          <w:u w:val="none"/>
          <w:rtl/>
        </w:rPr>
        <w:t xml:space="preserve"> </w:t>
      </w:r>
      <w:r w:rsidRPr="007E6A57">
        <w:rPr>
          <w:rFonts w:cs="David" w:hint="cs"/>
          <w:b w:val="0"/>
          <w:bCs w:val="0"/>
          <w:szCs w:val="24"/>
          <w:u w:val="none"/>
          <w:rtl/>
        </w:rPr>
        <w:t>שבועיים לפני</w:t>
      </w:r>
      <w:r w:rsidRPr="007E6A57">
        <w:rPr>
          <w:rFonts w:cs="David"/>
          <w:b w:val="0"/>
          <w:bCs w:val="0"/>
          <w:szCs w:val="24"/>
          <w:u w:val="none"/>
          <w:rtl/>
        </w:rPr>
        <w:t xml:space="preserve"> </w:t>
      </w:r>
      <w:r w:rsidRPr="007E6A57">
        <w:rPr>
          <w:rFonts w:cs="David" w:hint="cs"/>
          <w:b w:val="0"/>
          <w:bCs w:val="0"/>
          <w:szCs w:val="24"/>
          <w:u w:val="none"/>
          <w:rtl/>
        </w:rPr>
        <w:t>תום</w:t>
      </w:r>
      <w:r w:rsidRPr="007E6A57">
        <w:rPr>
          <w:rFonts w:cs="David"/>
          <w:b w:val="0"/>
          <w:bCs w:val="0"/>
          <w:szCs w:val="24"/>
          <w:u w:val="none"/>
          <w:rtl/>
        </w:rPr>
        <w:t xml:space="preserve"> </w:t>
      </w:r>
      <w:r w:rsidRPr="007E6A57">
        <w:rPr>
          <w:rFonts w:cs="David" w:hint="cs"/>
          <w:b w:val="0"/>
          <w:bCs w:val="0"/>
          <w:szCs w:val="24"/>
          <w:u w:val="none"/>
          <w:rtl/>
        </w:rPr>
        <w:t>תקופת</w:t>
      </w:r>
      <w:r w:rsidRPr="007E6A57">
        <w:rPr>
          <w:rFonts w:cs="David"/>
          <w:b w:val="0"/>
          <w:bCs w:val="0"/>
          <w:szCs w:val="24"/>
          <w:u w:val="none"/>
          <w:rtl/>
        </w:rPr>
        <w:t xml:space="preserve"> </w:t>
      </w:r>
      <w:r w:rsidRPr="007E6A57">
        <w:rPr>
          <w:rFonts w:cs="David" w:hint="cs"/>
          <w:b w:val="0"/>
          <w:bCs w:val="0"/>
          <w:szCs w:val="24"/>
          <w:u w:val="none"/>
          <w:rtl/>
        </w:rPr>
        <w:t>הביטוח.</w:t>
      </w:r>
    </w:p>
    <w:p w14:paraId="49FC165E"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7E6A57">
        <w:rPr>
          <w:rFonts w:cs="David"/>
          <w:b w:val="0"/>
          <w:bCs w:val="0"/>
          <w:szCs w:val="24"/>
          <w:u w:val="none"/>
          <w:rtl/>
        </w:rPr>
        <w:t>מובהר בזאת כי אישור/י הביטוח שיוצגו אינ</w:t>
      </w:r>
      <w:r w:rsidRPr="007E6A57">
        <w:rPr>
          <w:rFonts w:cs="David" w:hint="cs"/>
          <w:b w:val="0"/>
          <w:bCs w:val="0"/>
          <w:szCs w:val="24"/>
          <w:u w:val="none"/>
          <w:rtl/>
        </w:rPr>
        <w:t>ו/ם</w:t>
      </w:r>
      <w:r w:rsidRPr="007E6A57">
        <w:rPr>
          <w:rFonts w:cs="David"/>
          <w:b w:val="0"/>
          <w:bCs w:val="0"/>
          <w:szCs w:val="24"/>
          <w:u w:val="none"/>
          <w:rtl/>
        </w:rPr>
        <w:t xml:space="preserve"> בא</w:t>
      </w:r>
      <w:r w:rsidRPr="007E6A57">
        <w:rPr>
          <w:rFonts w:cs="David" w:hint="cs"/>
          <w:b w:val="0"/>
          <w:bCs w:val="0"/>
          <w:szCs w:val="24"/>
          <w:u w:val="none"/>
          <w:rtl/>
        </w:rPr>
        <w:t>/ים</w:t>
      </w:r>
      <w:r w:rsidRPr="007E6A57">
        <w:rPr>
          <w:rFonts w:cs="David"/>
          <w:b w:val="0"/>
          <w:bCs w:val="0"/>
          <w:szCs w:val="24"/>
          <w:u w:val="none"/>
          <w:rtl/>
        </w:rPr>
        <w:t xml:space="preserve"> לצמצם את התחייבויות </w:t>
      </w:r>
      <w:r w:rsidRPr="007E6A57">
        <w:rPr>
          <w:rFonts w:cs="David" w:hint="cs"/>
          <w:b w:val="0"/>
          <w:bCs w:val="0"/>
          <w:szCs w:val="24"/>
          <w:u w:val="none"/>
          <w:rtl/>
        </w:rPr>
        <w:t>הקבלן</w:t>
      </w:r>
      <w:r w:rsidRPr="007E6A57">
        <w:rPr>
          <w:rFonts w:cs="David"/>
          <w:b w:val="0"/>
          <w:bCs w:val="0"/>
          <w:szCs w:val="24"/>
          <w:u w:val="none"/>
          <w:rtl/>
        </w:rPr>
        <w:t xml:space="preserve"> לפי סעיפי הביטוח המפורטים לעיל, ומתכונתו</w:t>
      </w:r>
      <w:r w:rsidRPr="007E6A57">
        <w:rPr>
          <w:rFonts w:cs="David" w:hint="cs"/>
          <w:b w:val="0"/>
          <w:bCs w:val="0"/>
          <w:szCs w:val="24"/>
          <w:u w:val="none"/>
          <w:rtl/>
        </w:rPr>
        <w:t>/תם</w:t>
      </w:r>
      <w:r w:rsidRPr="007E6A57">
        <w:rPr>
          <w:rFonts w:cs="David"/>
          <w:b w:val="0"/>
          <w:bCs w:val="0"/>
          <w:szCs w:val="24"/>
          <w:u w:val="none"/>
          <w:rtl/>
        </w:rPr>
        <w:t xml:space="preserve"> התמציתית של אישור/י הביטוח שיוצג</w:t>
      </w:r>
      <w:r w:rsidRPr="007E6A57">
        <w:rPr>
          <w:rFonts w:cs="David" w:hint="cs"/>
          <w:b w:val="0"/>
          <w:bCs w:val="0"/>
          <w:szCs w:val="24"/>
          <w:u w:val="none"/>
          <w:rtl/>
        </w:rPr>
        <w:t>/</w:t>
      </w:r>
      <w:r w:rsidRPr="007E6A57">
        <w:rPr>
          <w:rFonts w:cs="David"/>
          <w:b w:val="0"/>
          <w:bCs w:val="0"/>
          <w:szCs w:val="24"/>
          <w:u w:val="none"/>
          <w:rtl/>
        </w:rPr>
        <w:t>ו הינ</w:t>
      </w:r>
      <w:r w:rsidRPr="007E6A57">
        <w:rPr>
          <w:rFonts w:cs="David" w:hint="cs"/>
          <w:b w:val="0"/>
          <w:bCs w:val="0"/>
          <w:szCs w:val="24"/>
          <w:u w:val="none"/>
          <w:rtl/>
        </w:rPr>
        <w:t xml:space="preserve">ו/ם </w:t>
      </w:r>
      <w:r w:rsidRPr="007E6A57">
        <w:rPr>
          <w:rFonts w:cs="David"/>
          <w:b w:val="0"/>
          <w:bCs w:val="0"/>
          <w:szCs w:val="24"/>
          <w:u w:val="none"/>
          <w:rtl/>
        </w:rPr>
        <w:t xml:space="preserve">אך ורק כדי </w:t>
      </w:r>
      <w:r w:rsidRPr="007E6A57">
        <w:rPr>
          <w:rFonts w:cs="David" w:hint="eastAsia"/>
          <w:b w:val="0"/>
          <w:bCs w:val="0"/>
          <w:szCs w:val="24"/>
          <w:u w:val="none"/>
          <w:rtl/>
        </w:rPr>
        <w:t>לאפשר</w:t>
      </w:r>
      <w:r w:rsidRPr="007E6A57">
        <w:rPr>
          <w:rFonts w:cs="David"/>
          <w:b w:val="0"/>
          <w:bCs w:val="0"/>
          <w:szCs w:val="24"/>
          <w:u w:val="none"/>
          <w:rtl/>
        </w:rPr>
        <w:t xml:space="preserve"> </w:t>
      </w:r>
      <w:r w:rsidRPr="007E6A57">
        <w:rPr>
          <w:rFonts w:cs="David" w:hint="eastAsia"/>
          <w:b w:val="0"/>
          <w:bCs w:val="0"/>
          <w:szCs w:val="24"/>
          <w:u w:val="none"/>
          <w:rtl/>
        </w:rPr>
        <w:t>לחברות</w:t>
      </w:r>
      <w:r w:rsidRPr="007E6A57">
        <w:rPr>
          <w:rFonts w:cs="David"/>
          <w:b w:val="0"/>
          <w:bCs w:val="0"/>
          <w:szCs w:val="24"/>
          <w:u w:val="none"/>
          <w:rtl/>
        </w:rPr>
        <w:t xml:space="preserve"> </w:t>
      </w:r>
      <w:r w:rsidRPr="007E6A57">
        <w:rPr>
          <w:rFonts w:cs="David" w:hint="eastAsia"/>
          <w:b w:val="0"/>
          <w:bCs w:val="0"/>
          <w:szCs w:val="24"/>
          <w:u w:val="none"/>
          <w:rtl/>
        </w:rPr>
        <w:t>הביטוח</w:t>
      </w:r>
      <w:r w:rsidRPr="007E6A57">
        <w:rPr>
          <w:rFonts w:cs="David"/>
          <w:b w:val="0"/>
          <w:bCs w:val="0"/>
          <w:szCs w:val="24"/>
          <w:u w:val="none"/>
          <w:rtl/>
        </w:rPr>
        <w:t xml:space="preserve"> </w:t>
      </w:r>
      <w:r w:rsidRPr="007E6A57">
        <w:rPr>
          <w:rFonts w:cs="David" w:hint="eastAsia"/>
          <w:b w:val="0"/>
          <w:bCs w:val="0"/>
          <w:szCs w:val="24"/>
          <w:u w:val="none"/>
          <w:rtl/>
        </w:rPr>
        <w:t>לעמוד</w:t>
      </w:r>
      <w:r w:rsidRPr="007E6A57">
        <w:rPr>
          <w:rFonts w:cs="David"/>
          <w:b w:val="0"/>
          <w:bCs w:val="0"/>
          <w:szCs w:val="24"/>
          <w:u w:val="none"/>
          <w:rtl/>
        </w:rPr>
        <w:t xml:space="preserve"> בהנחיות הפיקוח </w:t>
      </w:r>
      <w:r w:rsidRPr="007E6A57">
        <w:rPr>
          <w:rFonts w:cs="David" w:hint="eastAsia"/>
          <w:b w:val="0"/>
          <w:bCs w:val="0"/>
          <w:szCs w:val="24"/>
          <w:u w:val="none"/>
          <w:rtl/>
        </w:rPr>
        <w:t>עליהן</w:t>
      </w:r>
      <w:r w:rsidRPr="007E6A57">
        <w:rPr>
          <w:rFonts w:cs="David"/>
          <w:b w:val="0"/>
          <w:bCs w:val="0"/>
          <w:szCs w:val="24"/>
          <w:u w:val="none"/>
          <w:rtl/>
        </w:rPr>
        <w:t xml:space="preserve">. </w:t>
      </w:r>
      <w:r w:rsidRPr="007E6A57">
        <w:rPr>
          <w:rFonts w:cs="David" w:hint="eastAsia"/>
          <w:b w:val="0"/>
          <w:bCs w:val="0"/>
          <w:szCs w:val="24"/>
          <w:u w:val="none"/>
          <w:rtl/>
        </w:rPr>
        <w:t>הוראות</w:t>
      </w:r>
      <w:r w:rsidRPr="007E6A57">
        <w:rPr>
          <w:rFonts w:cs="David"/>
          <w:b w:val="0"/>
          <w:bCs w:val="0"/>
          <w:szCs w:val="24"/>
          <w:u w:val="none"/>
          <w:rtl/>
        </w:rPr>
        <w:t xml:space="preserve"> </w:t>
      </w:r>
      <w:r w:rsidRPr="007E6A57">
        <w:rPr>
          <w:rFonts w:cs="David" w:hint="eastAsia"/>
          <w:b w:val="0"/>
          <w:bCs w:val="0"/>
          <w:szCs w:val="24"/>
          <w:u w:val="none"/>
          <w:rtl/>
        </w:rPr>
        <w:t>הביטוח</w:t>
      </w:r>
      <w:r w:rsidRPr="007E6A57">
        <w:rPr>
          <w:rFonts w:cs="David"/>
          <w:b w:val="0"/>
          <w:bCs w:val="0"/>
          <w:szCs w:val="24"/>
          <w:u w:val="none"/>
          <w:rtl/>
        </w:rPr>
        <w:t xml:space="preserve"> </w:t>
      </w:r>
      <w:r w:rsidRPr="007E6A57">
        <w:rPr>
          <w:rFonts w:cs="David" w:hint="eastAsia"/>
          <w:b w:val="0"/>
          <w:bCs w:val="0"/>
          <w:szCs w:val="24"/>
          <w:u w:val="none"/>
          <w:rtl/>
        </w:rPr>
        <w:t>המחייבות</w:t>
      </w:r>
      <w:r w:rsidRPr="007E6A57">
        <w:rPr>
          <w:rFonts w:cs="David"/>
          <w:b w:val="0"/>
          <w:bCs w:val="0"/>
          <w:szCs w:val="24"/>
          <w:u w:val="none"/>
          <w:rtl/>
        </w:rPr>
        <w:t xml:space="preserve"> הן אל</w:t>
      </w:r>
      <w:r w:rsidRPr="007E6A57">
        <w:rPr>
          <w:rFonts w:cs="David" w:hint="eastAsia"/>
          <w:b w:val="0"/>
          <w:bCs w:val="0"/>
          <w:szCs w:val="24"/>
          <w:u w:val="none"/>
          <w:rtl/>
        </w:rPr>
        <w:t>ו</w:t>
      </w:r>
      <w:r w:rsidRPr="007E6A57">
        <w:rPr>
          <w:rFonts w:cs="David"/>
          <w:b w:val="0"/>
          <w:bCs w:val="0"/>
          <w:szCs w:val="24"/>
          <w:u w:val="none"/>
          <w:rtl/>
        </w:rPr>
        <w:t xml:space="preserve"> </w:t>
      </w:r>
      <w:r w:rsidRPr="007E6A57">
        <w:rPr>
          <w:rFonts w:cs="David" w:hint="eastAsia"/>
          <w:b w:val="0"/>
          <w:bCs w:val="0"/>
          <w:szCs w:val="24"/>
          <w:u w:val="none"/>
          <w:rtl/>
        </w:rPr>
        <w:t>המופיעות</w:t>
      </w:r>
      <w:r w:rsidRPr="007E6A57">
        <w:rPr>
          <w:rFonts w:cs="David"/>
          <w:b w:val="0"/>
          <w:bCs w:val="0"/>
          <w:szCs w:val="24"/>
          <w:u w:val="none"/>
          <w:rtl/>
        </w:rPr>
        <w:t xml:space="preserve"> לעיל. על </w:t>
      </w:r>
      <w:r w:rsidRPr="007E6A57">
        <w:rPr>
          <w:rFonts w:cs="David" w:hint="cs"/>
          <w:b w:val="0"/>
          <w:bCs w:val="0"/>
          <w:szCs w:val="24"/>
          <w:u w:val="none"/>
          <w:rtl/>
        </w:rPr>
        <w:t xml:space="preserve">הקבלן </w:t>
      </w:r>
      <w:r w:rsidRPr="007E6A57">
        <w:rPr>
          <w:rFonts w:cs="David"/>
          <w:b w:val="0"/>
          <w:bCs w:val="0"/>
          <w:szCs w:val="24"/>
          <w:u w:val="none"/>
          <w:rtl/>
        </w:rPr>
        <w:t xml:space="preserve">יהיה ללמוד דרישות אלה ובמידת הצורך </w:t>
      </w:r>
      <w:r w:rsidRPr="007E6A57">
        <w:rPr>
          <w:rFonts w:cs="David" w:hint="eastAsia"/>
          <w:b w:val="0"/>
          <w:bCs w:val="0"/>
          <w:szCs w:val="24"/>
          <w:u w:val="none"/>
          <w:rtl/>
        </w:rPr>
        <w:t>להיעזר</w:t>
      </w:r>
      <w:r w:rsidRPr="007E6A57">
        <w:rPr>
          <w:rFonts w:cs="David"/>
          <w:b w:val="0"/>
          <w:bCs w:val="0"/>
          <w:szCs w:val="24"/>
          <w:u w:val="none"/>
          <w:rtl/>
        </w:rPr>
        <w:t xml:space="preserve"> באנשי ביטוח מטעמ</w:t>
      </w:r>
      <w:r w:rsidRPr="007E6A57">
        <w:rPr>
          <w:rFonts w:cs="David" w:hint="cs"/>
          <w:b w:val="0"/>
          <w:bCs w:val="0"/>
          <w:szCs w:val="24"/>
          <w:u w:val="none"/>
          <w:rtl/>
        </w:rPr>
        <w:t>ו</w:t>
      </w:r>
      <w:r w:rsidRPr="007E6A57">
        <w:rPr>
          <w:rFonts w:cs="David"/>
          <w:b w:val="0"/>
          <w:bCs w:val="0"/>
          <w:szCs w:val="24"/>
          <w:u w:val="none"/>
          <w:rtl/>
        </w:rPr>
        <w:t xml:space="preserve">, על מנת להבין את הדרישות וליישמן </w:t>
      </w:r>
      <w:r w:rsidRPr="007E6A57">
        <w:rPr>
          <w:rFonts w:cs="David" w:hint="eastAsia"/>
          <w:b w:val="0"/>
          <w:bCs w:val="0"/>
          <w:szCs w:val="24"/>
          <w:u w:val="none"/>
          <w:rtl/>
        </w:rPr>
        <w:t>בביטוחי</w:t>
      </w:r>
      <w:r w:rsidRPr="007E6A57">
        <w:rPr>
          <w:rFonts w:cs="David" w:hint="cs"/>
          <w:b w:val="0"/>
          <w:bCs w:val="0"/>
          <w:szCs w:val="24"/>
          <w:u w:val="none"/>
          <w:rtl/>
        </w:rPr>
        <w:t>ו</w:t>
      </w:r>
      <w:r w:rsidRPr="007E6A57">
        <w:rPr>
          <w:rFonts w:cs="David"/>
          <w:b w:val="0"/>
          <w:bCs w:val="0"/>
          <w:szCs w:val="24"/>
          <w:u w:val="none"/>
          <w:rtl/>
        </w:rPr>
        <w:t xml:space="preserve"> </w:t>
      </w:r>
      <w:r w:rsidRPr="007E6A57">
        <w:rPr>
          <w:rFonts w:cs="David" w:hint="cs"/>
          <w:b w:val="0"/>
          <w:bCs w:val="0"/>
          <w:szCs w:val="24"/>
          <w:u w:val="none"/>
          <w:rtl/>
        </w:rPr>
        <w:t>כנדרש לעיל.</w:t>
      </w:r>
    </w:p>
    <w:p w14:paraId="66F2E96B"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7E6A57">
        <w:rPr>
          <w:rFonts w:cs="David"/>
          <w:b w:val="0"/>
          <w:bCs w:val="0"/>
          <w:szCs w:val="24"/>
          <w:u w:val="none"/>
          <w:rtl/>
        </w:rPr>
        <w:t xml:space="preserve">מדינת ישראל – </w:t>
      </w:r>
      <w:r w:rsidRPr="007E6A57">
        <w:rPr>
          <w:rFonts w:cs="David" w:hint="cs"/>
          <w:b w:val="0"/>
          <w:bCs w:val="0"/>
          <w:szCs w:val="24"/>
          <w:u w:val="none"/>
          <w:rtl/>
        </w:rPr>
        <w:t>לשכת הפרסום הממשלתית שומרות</w:t>
      </w:r>
      <w:r w:rsidRPr="007E6A57">
        <w:rPr>
          <w:rFonts w:cs="David"/>
          <w:b w:val="0"/>
          <w:bCs w:val="0"/>
          <w:szCs w:val="24"/>
          <w:u w:val="none"/>
          <w:rtl/>
        </w:rPr>
        <w:t xml:space="preserve"> לעצמ</w:t>
      </w:r>
      <w:r w:rsidRPr="007E6A57">
        <w:rPr>
          <w:rFonts w:cs="David" w:hint="cs"/>
          <w:b w:val="0"/>
          <w:bCs w:val="0"/>
          <w:szCs w:val="24"/>
          <w:u w:val="none"/>
          <w:rtl/>
        </w:rPr>
        <w:t>ן</w:t>
      </w:r>
      <w:r w:rsidRPr="007E6A57">
        <w:rPr>
          <w:rFonts w:cs="David"/>
          <w:b w:val="0"/>
          <w:bCs w:val="0"/>
          <w:szCs w:val="24"/>
          <w:u w:val="none"/>
          <w:rtl/>
        </w:rPr>
        <w:t xml:space="preserve"> את הזכות לקבל </w:t>
      </w:r>
      <w:r w:rsidRPr="007E6A57">
        <w:rPr>
          <w:rFonts w:cs="David" w:hint="cs"/>
          <w:b w:val="0"/>
          <w:bCs w:val="0"/>
          <w:szCs w:val="24"/>
          <w:u w:val="none"/>
          <w:rtl/>
        </w:rPr>
        <w:t xml:space="preserve">מהקבלן בכל עת את </w:t>
      </w:r>
      <w:r w:rsidRPr="007E6A57">
        <w:rPr>
          <w:rFonts w:cs="David"/>
          <w:b w:val="0"/>
          <w:bCs w:val="0"/>
          <w:szCs w:val="24"/>
          <w:u w:val="none"/>
          <w:rtl/>
        </w:rPr>
        <w:t xml:space="preserve">העתקי </w:t>
      </w:r>
      <w:r w:rsidRPr="007E6A57">
        <w:rPr>
          <w:rFonts w:cs="David" w:hint="cs"/>
          <w:b w:val="0"/>
          <w:bCs w:val="0"/>
          <w:szCs w:val="24"/>
          <w:u w:val="none"/>
          <w:rtl/>
        </w:rPr>
        <w:t>ה</w:t>
      </w:r>
      <w:r w:rsidRPr="007E6A57">
        <w:rPr>
          <w:rFonts w:cs="David"/>
          <w:b w:val="0"/>
          <w:bCs w:val="0"/>
          <w:szCs w:val="24"/>
          <w:u w:val="none"/>
          <w:rtl/>
        </w:rPr>
        <w:t>פוליסות</w:t>
      </w:r>
      <w:r w:rsidRPr="007E6A57">
        <w:rPr>
          <w:rFonts w:cs="David" w:hint="cs"/>
          <w:b w:val="0"/>
          <w:bCs w:val="0"/>
          <w:szCs w:val="24"/>
          <w:u w:val="none"/>
          <w:rtl/>
        </w:rPr>
        <w:t xml:space="preserve"> במלואן או בחלקן</w:t>
      </w:r>
      <w:r w:rsidRPr="007E6A57">
        <w:rPr>
          <w:rFonts w:cs="David"/>
          <w:b w:val="0"/>
          <w:bCs w:val="0"/>
          <w:szCs w:val="24"/>
          <w:u w:val="none"/>
          <w:rtl/>
        </w:rPr>
        <w:t xml:space="preserve">, </w:t>
      </w:r>
      <w:r w:rsidRPr="007E6A57">
        <w:rPr>
          <w:rFonts w:cs="David" w:hint="cs"/>
          <w:b w:val="0"/>
          <w:bCs w:val="0"/>
          <w:szCs w:val="24"/>
          <w:u w:val="none"/>
          <w:rtl/>
        </w:rPr>
        <w:t>במקרה של גילוי נסיבות העלולות להביא לתביעה בפוליסות ו/או על מנת שיוכלו לבחון את עמידת הקבלן בסעיפים אלו ו/או מכל סיבה אחרת, והקבלן יעביר את העתקי הפוליסות כאמור מיד עם קבלת הדרישה. הקבלן מתחייב</w:t>
      </w:r>
      <w:r w:rsidRPr="007E6A57">
        <w:rPr>
          <w:rFonts w:cs="David"/>
          <w:b w:val="0"/>
          <w:bCs w:val="0"/>
          <w:szCs w:val="24"/>
          <w:u w:val="none"/>
          <w:rtl/>
        </w:rPr>
        <w:t xml:space="preserve"> לבצע כל שינוי או תיקון שיידרש על מנת להתאי</w:t>
      </w:r>
      <w:r w:rsidRPr="007E6A57">
        <w:rPr>
          <w:rFonts w:cs="David" w:hint="cs"/>
          <w:b w:val="0"/>
          <w:bCs w:val="0"/>
          <w:szCs w:val="24"/>
          <w:u w:val="none"/>
          <w:rtl/>
        </w:rPr>
        <w:t>ם את הפוליסות</w:t>
      </w:r>
      <w:r w:rsidRPr="007E6A57">
        <w:rPr>
          <w:rFonts w:cs="David"/>
          <w:b w:val="0"/>
          <w:bCs w:val="0"/>
          <w:szCs w:val="24"/>
          <w:u w:val="none"/>
          <w:rtl/>
        </w:rPr>
        <w:t xml:space="preserve"> להתחייבויותי</w:t>
      </w:r>
      <w:r w:rsidRPr="007E6A57">
        <w:rPr>
          <w:rFonts w:cs="David" w:hint="cs"/>
          <w:b w:val="0"/>
          <w:bCs w:val="0"/>
          <w:szCs w:val="24"/>
          <w:u w:val="none"/>
          <w:rtl/>
        </w:rPr>
        <w:t>ו על פי הוראות סעיף 11א' למכרז זה. מוסכם כי הקבלן יהיה רשאי למחוק מפוליסות הביטוח כאמור מידע עסקי ו/או מידע מסחרי סודי שאינו רלוונטי להתקשרות זו.</w:t>
      </w:r>
    </w:p>
    <w:p w14:paraId="0FF1937A"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7E6A57">
        <w:rPr>
          <w:rFonts w:cs="David" w:hint="cs"/>
          <w:b w:val="0"/>
          <w:bCs w:val="0"/>
          <w:szCs w:val="24"/>
          <w:u w:val="none"/>
          <w:rtl/>
        </w:rPr>
        <w:t>הקבלן מצהיר ומתחייב</w:t>
      </w:r>
      <w:r w:rsidRPr="007E6A57">
        <w:rPr>
          <w:rFonts w:cs="David"/>
          <w:b w:val="0"/>
          <w:bCs w:val="0"/>
          <w:szCs w:val="24"/>
          <w:u w:val="none"/>
          <w:rtl/>
        </w:rPr>
        <w:t xml:space="preserve"> כ</w:t>
      </w:r>
      <w:r w:rsidRPr="007E6A57">
        <w:rPr>
          <w:rFonts w:cs="David" w:hint="cs"/>
          <w:b w:val="0"/>
          <w:bCs w:val="0"/>
          <w:szCs w:val="24"/>
          <w:u w:val="none"/>
          <w:rtl/>
        </w:rPr>
        <w:t>י זכות</w:t>
      </w:r>
      <w:r w:rsidRPr="007E6A57">
        <w:rPr>
          <w:rFonts w:cs="David"/>
          <w:b w:val="0"/>
          <w:bCs w:val="0"/>
          <w:szCs w:val="24"/>
          <w:u w:val="none"/>
          <w:rtl/>
        </w:rPr>
        <w:t xml:space="preserve"> מדינת ישראל – </w:t>
      </w:r>
      <w:r w:rsidRPr="007E6A57">
        <w:rPr>
          <w:rFonts w:cs="David" w:hint="cs"/>
          <w:b w:val="0"/>
          <w:bCs w:val="0"/>
          <w:szCs w:val="24"/>
          <w:u w:val="none"/>
          <w:rtl/>
        </w:rPr>
        <w:t>לשכת הפרסום הממשלתית</w:t>
      </w:r>
      <w:r w:rsidRPr="007E6A57">
        <w:rPr>
          <w:rFonts w:cs="David"/>
          <w:b w:val="0"/>
          <w:bCs w:val="0"/>
          <w:szCs w:val="24"/>
          <w:u w:val="none"/>
          <w:rtl/>
        </w:rPr>
        <w:t xml:space="preserve"> לעריכת הבדיקה ולדרישת השינויים כמפורט לעיל אינן מטילות על </w:t>
      </w:r>
      <w:r w:rsidRPr="007E6A57">
        <w:rPr>
          <w:rFonts w:cs="David" w:hint="cs"/>
          <w:b w:val="0"/>
          <w:bCs w:val="0"/>
          <w:szCs w:val="24"/>
          <w:u w:val="none"/>
          <w:rtl/>
        </w:rPr>
        <w:t xml:space="preserve">מדינת ישראל </w:t>
      </w:r>
      <w:r w:rsidRPr="007E6A57">
        <w:rPr>
          <w:rFonts w:cs="David"/>
          <w:b w:val="0"/>
          <w:bCs w:val="0"/>
          <w:szCs w:val="24"/>
          <w:u w:val="none"/>
          <w:rtl/>
        </w:rPr>
        <w:t>–</w:t>
      </w:r>
      <w:r w:rsidRPr="007E6A57">
        <w:rPr>
          <w:rFonts w:cs="David" w:hint="cs"/>
          <w:b w:val="0"/>
          <w:bCs w:val="0"/>
          <w:szCs w:val="24"/>
          <w:u w:val="none"/>
          <w:rtl/>
        </w:rPr>
        <w:t xml:space="preserve"> לשכת הפרסום הממשלתית</w:t>
      </w:r>
      <w:r w:rsidRPr="007E6A57">
        <w:rPr>
          <w:rFonts w:cs="David"/>
          <w:b w:val="0"/>
          <w:bCs w:val="0"/>
          <w:szCs w:val="24"/>
          <w:u w:val="none"/>
          <w:rtl/>
        </w:rPr>
        <w:t xml:space="preserve"> או</w:t>
      </w:r>
      <w:r w:rsidRPr="007E6A57">
        <w:rPr>
          <w:rFonts w:cs="David"/>
          <w:b w:val="0"/>
          <w:bCs w:val="0"/>
          <w:szCs w:val="24"/>
          <w:u w:val="none"/>
        </w:rPr>
        <w:t xml:space="preserve"> </w:t>
      </w:r>
      <w:r w:rsidRPr="007E6A57">
        <w:rPr>
          <w:rFonts w:cs="David"/>
          <w:b w:val="0"/>
          <w:bCs w:val="0"/>
          <w:szCs w:val="24"/>
          <w:u w:val="none"/>
          <w:rtl/>
        </w:rPr>
        <w:t>על מי מטעמ</w:t>
      </w:r>
      <w:r w:rsidRPr="007E6A57">
        <w:rPr>
          <w:rFonts w:cs="David" w:hint="cs"/>
          <w:b w:val="0"/>
          <w:bCs w:val="0"/>
          <w:szCs w:val="24"/>
          <w:u w:val="none"/>
          <w:rtl/>
        </w:rPr>
        <w:t>ן</w:t>
      </w:r>
      <w:r w:rsidRPr="007E6A57">
        <w:rPr>
          <w:rFonts w:cs="David"/>
          <w:b w:val="0"/>
          <w:bCs w:val="0"/>
          <w:szCs w:val="24"/>
          <w:u w:val="none"/>
          <w:rtl/>
        </w:rPr>
        <w:t xml:space="preserve"> כל חובה וכל אחריות שהיא לגבי פוליס</w:t>
      </w:r>
      <w:r w:rsidRPr="007E6A57">
        <w:rPr>
          <w:rFonts w:cs="David" w:hint="cs"/>
          <w:b w:val="0"/>
          <w:bCs w:val="0"/>
          <w:szCs w:val="24"/>
          <w:u w:val="none"/>
          <w:rtl/>
        </w:rPr>
        <w:t>ו</w:t>
      </w:r>
      <w:r w:rsidRPr="007E6A57">
        <w:rPr>
          <w:rFonts w:cs="David"/>
          <w:b w:val="0"/>
          <w:bCs w:val="0"/>
          <w:szCs w:val="24"/>
          <w:u w:val="none"/>
          <w:rtl/>
        </w:rPr>
        <w:t>ת הביטוח</w:t>
      </w:r>
      <w:r w:rsidRPr="007E6A57">
        <w:rPr>
          <w:rFonts w:cs="David" w:hint="cs"/>
          <w:b w:val="0"/>
          <w:bCs w:val="0"/>
          <w:szCs w:val="24"/>
          <w:u w:val="none"/>
          <w:rtl/>
        </w:rPr>
        <w:t xml:space="preserve"> / אישורי הביטוח</w:t>
      </w:r>
      <w:r w:rsidRPr="007E6A57">
        <w:rPr>
          <w:rFonts w:cs="David"/>
          <w:b w:val="0"/>
          <w:bCs w:val="0"/>
          <w:szCs w:val="24"/>
          <w:u w:val="none"/>
          <w:rtl/>
        </w:rPr>
        <w:t xml:space="preserve"> כאמור, טיבם, היקפם ותוקפם, או לגבי העדרם, ואין בה</w:t>
      </w:r>
      <w:r w:rsidRPr="007E6A57">
        <w:rPr>
          <w:rFonts w:cs="David" w:hint="cs"/>
          <w:b w:val="0"/>
          <w:bCs w:val="0"/>
          <w:szCs w:val="24"/>
          <w:u w:val="none"/>
          <w:rtl/>
        </w:rPr>
        <w:t xml:space="preserve">ן </w:t>
      </w:r>
      <w:r w:rsidRPr="007E6A57">
        <w:rPr>
          <w:rFonts w:cs="David"/>
          <w:b w:val="0"/>
          <w:bCs w:val="0"/>
          <w:szCs w:val="24"/>
          <w:u w:val="none"/>
          <w:rtl/>
        </w:rPr>
        <w:t xml:space="preserve">כדי לגרוע מכל חובה שהיא המוטלת על </w:t>
      </w:r>
      <w:r w:rsidRPr="007E6A57">
        <w:rPr>
          <w:rFonts w:cs="David" w:hint="cs"/>
          <w:b w:val="0"/>
          <w:bCs w:val="0"/>
          <w:szCs w:val="24"/>
          <w:u w:val="none"/>
          <w:rtl/>
        </w:rPr>
        <w:t>הקבלן לפי המכרז וההסכם</w:t>
      </w:r>
      <w:r w:rsidRPr="007E6A57">
        <w:rPr>
          <w:rFonts w:cs="David"/>
          <w:b w:val="0"/>
          <w:bCs w:val="0"/>
          <w:szCs w:val="24"/>
          <w:u w:val="none"/>
          <w:rtl/>
        </w:rPr>
        <w:t xml:space="preserve">, וזאת בין אם </w:t>
      </w:r>
      <w:r w:rsidRPr="007E6A57">
        <w:rPr>
          <w:rFonts w:cs="David" w:hint="cs"/>
          <w:b w:val="0"/>
          <w:bCs w:val="0"/>
          <w:szCs w:val="24"/>
          <w:u w:val="none"/>
          <w:rtl/>
        </w:rPr>
        <w:t>נ</w:t>
      </w:r>
      <w:r w:rsidRPr="007E6A57">
        <w:rPr>
          <w:rFonts w:cs="David"/>
          <w:b w:val="0"/>
          <w:bCs w:val="0"/>
          <w:szCs w:val="24"/>
          <w:u w:val="none"/>
          <w:rtl/>
        </w:rPr>
        <w:t>דרש</w:t>
      </w:r>
      <w:r w:rsidRPr="007E6A57">
        <w:rPr>
          <w:rFonts w:cs="David" w:hint="cs"/>
          <w:b w:val="0"/>
          <w:bCs w:val="0"/>
          <w:szCs w:val="24"/>
          <w:u w:val="none"/>
          <w:rtl/>
        </w:rPr>
        <w:t>ו</w:t>
      </w:r>
      <w:r w:rsidRPr="007E6A57">
        <w:rPr>
          <w:rFonts w:cs="David"/>
          <w:b w:val="0"/>
          <w:bCs w:val="0"/>
          <w:szCs w:val="24"/>
          <w:u w:val="none"/>
          <w:rtl/>
        </w:rPr>
        <w:t xml:space="preserve"> </w:t>
      </w:r>
      <w:r w:rsidRPr="007E6A57">
        <w:rPr>
          <w:rFonts w:cs="David" w:hint="cs"/>
          <w:b w:val="0"/>
          <w:bCs w:val="0"/>
          <w:szCs w:val="24"/>
          <w:u w:val="none"/>
          <w:rtl/>
        </w:rPr>
        <w:t xml:space="preserve">התאמות </w:t>
      </w:r>
      <w:r w:rsidRPr="007E6A57">
        <w:rPr>
          <w:rFonts w:cs="David"/>
          <w:b w:val="0"/>
          <w:bCs w:val="0"/>
          <w:szCs w:val="24"/>
          <w:u w:val="none"/>
          <w:rtl/>
        </w:rPr>
        <w:t xml:space="preserve">ובין אם לאו, בין אם </w:t>
      </w:r>
      <w:r w:rsidRPr="007E6A57">
        <w:rPr>
          <w:rFonts w:cs="David" w:hint="cs"/>
          <w:b w:val="0"/>
          <w:bCs w:val="0"/>
          <w:szCs w:val="24"/>
          <w:u w:val="none"/>
          <w:rtl/>
        </w:rPr>
        <w:t>נבדקו</w:t>
      </w:r>
      <w:r w:rsidRPr="007E6A57">
        <w:rPr>
          <w:rFonts w:cs="David"/>
          <w:b w:val="0"/>
          <w:bCs w:val="0"/>
          <w:szCs w:val="24"/>
          <w:u w:val="none"/>
          <w:rtl/>
        </w:rPr>
        <w:t xml:space="preserve"> ובין אם לאו.</w:t>
      </w:r>
    </w:p>
    <w:p w14:paraId="41B36E7C"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7E6A57">
        <w:rPr>
          <w:rFonts w:cs="David" w:hint="cs"/>
          <w:b w:val="0"/>
          <w:bCs w:val="0"/>
          <w:szCs w:val="24"/>
          <w:u w:val="none"/>
          <w:rtl/>
        </w:rPr>
        <w:t>למען הסר כל ספק מוסכם בזה כי הביטוחים הנדרשים במכרז זה, גבולות האחריות ותנאי הכיסוי הם בבחינת דרישה מינימלית המוטלת על הקבלן, ואין בהם משום אישור המדינה או מי מטעמה להיקף וגודל הסיכון לביטוח ועליו לבחון את חשיפתו לסיכונים רכוש וחבות לרבות גוף ורכוש ולקבוע את הביטוחים הנחוצים לרבות היקף הכיסויים, וגבולות האחריות בהתאם לכך.</w:t>
      </w:r>
    </w:p>
    <w:p w14:paraId="1BA2699C"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7E6A57">
        <w:rPr>
          <w:rFonts w:cs="David"/>
          <w:b w:val="0"/>
          <w:bCs w:val="0"/>
          <w:szCs w:val="24"/>
          <w:u w:val="none"/>
          <w:rtl/>
        </w:rPr>
        <w:t xml:space="preserve">אין בכל האמור בסעיפי הביטוח כדי לפטור את </w:t>
      </w:r>
      <w:r w:rsidRPr="007E6A57">
        <w:rPr>
          <w:rFonts w:cs="David" w:hint="cs"/>
          <w:b w:val="0"/>
          <w:bCs w:val="0"/>
          <w:szCs w:val="24"/>
          <w:u w:val="none"/>
          <w:rtl/>
        </w:rPr>
        <w:t xml:space="preserve">הקבלן </w:t>
      </w:r>
      <w:r w:rsidRPr="007E6A57">
        <w:rPr>
          <w:rFonts w:cs="David"/>
          <w:b w:val="0"/>
          <w:bCs w:val="0"/>
          <w:szCs w:val="24"/>
          <w:u w:val="none"/>
          <w:rtl/>
        </w:rPr>
        <w:t xml:space="preserve">מכל חובה החלה </w:t>
      </w:r>
      <w:r w:rsidRPr="007E6A57">
        <w:rPr>
          <w:rFonts w:cs="David" w:hint="cs"/>
          <w:b w:val="0"/>
          <w:bCs w:val="0"/>
          <w:szCs w:val="24"/>
          <w:u w:val="none"/>
          <w:rtl/>
        </w:rPr>
        <w:t>עליו</w:t>
      </w:r>
      <w:r w:rsidRPr="007E6A57">
        <w:rPr>
          <w:rFonts w:cs="David"/>
          <w:b w:val="0"/>
          <w:bCs w:val="0"/>
          <w:szCs w:val="24"/>
          <w:u w:val="none"/>
          <w:rtl/>
        </w:rPr>
        <w:t xml:space="preserve"> על פי דין ועל פי</w:t>
      </w:r>
      <w:r w:rsidRPr="007E6A57">
        <w:rPr>
          <w:rFonts w:cs="David" w:hint="cs"/>
          <w:b w:val="0"/>
          <w:bCs w:val="0"/>
          <w:szCs w:val="24"/>
          <w:u w:val="none"/>
          <w:rtl/>
        </w:rPr>
        <w:t xml:space="preserve"> </w:t>
      </w:r>
      <w:r w:rsidRPr="007E6A57">
        <w:rPr>
          <w:rFonts w:cs="David"/>
          <w:b w:val="0"/>
          <w:bCs w:val="0"/>
          <w:szCs w:val="24"/>
          <w:u w:val="none"/>
          <w:rtl/>
        </w:rPr>
        <w:t>ההסכם</w:t>
      </w:r>
      <w:r w:rsidRPr="007E6A57">
        <w:rPr>
          <w:rFonts w:cs="David" w:hint="cs"/>
          <w:b w:val="0"/>
          <w:bCs w:val="0"/>
          <w:szCs w:val="24"/>
          <w:u w:val="none"/>
          <w:rtl/>
        </w:rPr>
        <w:t xml:space="preserve"> </w:t>
      </w:r>
      <w:r w:rsidRPr="007E6A57">
        <w:rPr>
          <w:rFonts w:cs="David"/>
          <w:b w:val="0"/>
          <w:bCs w:val="0"/>
          <w:szCs w:val="24"/>
          <w:u w:val="none"/>
          <w:rtl/>
        </w:rPr>
        <w:t xml:space="preserve">ואין לפרש את האמור כוויתור של מדינת ישראל – </w:t>
      </w:r>
      <w:r w:rsidRPr="007E6A57">
        <w:rPr>
          <w:rFonts w:cs="David" w:hint="cs"/>
          <w:b w:val="0"/>
          <w:bCs w:val="0"/>
          <w:szCs w:val="24"/>
          <w:u w:val="none"/>
          <w:rtl/>
        </w:rPr>
        <w:t>לשכת הפרסום הממשלתית</w:t>
      </w:r>
      <w:r w:rsidRPr="007E6A57">
        <w:rPr>
          <w:rFonts w:cs="David"/>
          <w:b w:val="0"/>
          <w:bCs w:val="0"/>
          <w:szCs w:val="24"/>
          <w:u w:val="none"/>
          <w:rtl/>
        </w:rPr>
        <w:t xml:space="preserve"> על כל זכות או</w:t>
      </w:r>
      <w:r w:rsidRPr="007E6A57">
        <w:rPr>
          <w:rFonts w:cs="David" w:hint="cs"/>
          <w:b w:val="0"/>
          <w:bCs w:val="0"/>
          <w:szCs w:val="24"/>
          <w:u w:val="none"/>
          <w:rtl/>
        </w:rPr>
        <w:t xml:space="preserve"> </w:t>
      </w:r>
      <w:r w:rsidRPr="007E6A57">
        <w:rPr>
          <w:rFonts w:cs="David"/>
          <w:b w:val="0"/>
          <w:bCs w:val="0"/>
          <w:szCs w:val="24"/>
          <w:u w:val="none"/>
          <w:rtl/>
        </w:rPr>
        <w:t>סעד המוקנים לה</w:t>
      </w:r>
      <w:r w:rsidRPr="007E6A57">
        <w:rPr>
          <w:rFonts w:cs="David" w:hint="cs"/>
          <w:b w:val="0"/>
          <w:bCs w:val="0"/>
          <w:szCs w:val="24"/>
          <w:u w:val="none"/>
          <w:rtl/>
        </w:rPr>
        <w:t>ם</w:t>
      </w:r>
      <w:r w:rsidRPr="007E6A57">
        <w:rPr>
          <w:rFonts w:cs="David"/>
          <w:b w:val="0"/>
          <w:bCs w:val="0"/>
          <w:szCs w:val="24"/>
          <w:u w:val="none"/>
          <w:rtl/>
        </w:rPr>
        <w:t xml:space="preserve"> על פי </w:t>
      </w:r>
      <w:r w:rsidRPr="007E6A57">
        <w:rPr>
          <w:rFonts w:cs="David" w:hint="cs"/>
          <w:b w:val="0"/>
          <w:bCs w:val="0"/>
          <w:szCs w:val="24"/>
          <w:u w:val="none"/>
          <w:rtl/>
        </w:rPr>
        <w:t xml:space="preserve">כל </w:t>
      </w:r>
      <w:r w:rsidRPr="007E6A57">
        <w:rPr>
          <w:rFonts w:cs="David"/>
          <w:b w:val="0"/>
          <w:bCs w:val="0"/>
          <w:szCs w:val="24"/>
          <w:u w:val="none"/>
          <w:rtl/>
        </w:rPr>
        <w:t xml:space="preserve">דין ועל פי </w:t>
      </w:r>
      <w:r w:rsidRPr="007E6A57">
        <w:rPr>
          <w:rFonts w:cs="David" w:hint="cs"/>
          <w:b w:val="0"/>
          <w:bCs w:val="0"/>
          <w:szCs w:val="24"/>
          <w:u w:val="none"/>
          <w:rtl/>
        </w:rPr>
        <w:t>הסכם</w:t>
      </w:r>
      <w:r w:rsidRPr="007E6A57">
        <w:rPr>
          <w:rFonts w:cs="David"/>
          <w:b w:val="0"/>
          <w:bCs w:val="0"/>
          <w:szCs w:val="24"/>
          <w:u w:val="none"/>
          <w:rtl/>
        </w:rPr>
        <w:t xml:space="preserve"> זה.</w:t>
      </w:r>
    </w:p>
    <w:p w14:paraId="40BA41FD" w14:textId="77777777" w:rsidR="00FC3A35" w:rsidRPr="007E6A5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7E6A57">
        <w:rPr>
          <w:rFonts w:cs="David"/>
          <w:b w:val="0"/>
          <w:bCs w:val="0"/>
          <w:szCs w:val="24"/>
          <w:u w:val="none"/>
          <w:rtl/>
        </w:rPr>
        <w:t xml:space="preserve">אי עמידה בתנאי </w:t>
      </w:r>
      <w:r w:rsidRPr="007E6A57">
        <w:rPr>
          <w:rFonts w:cs="David" w:hint="cs"/>
          <w:b w:val="0"/>
          <w:bCs w:val="0"/>
          <w:szCs w:val="24"/>
          <w:u w:val="none"/>
          <w:rtl/>
        </w:rPr>
        <w:t>סעיף</w:t>
      </w:r>
      <w:r w:rsidRPr="007E6A57">
        <w:rPr>
          <w:rFonts w:cs="David"/>
          <w:b w:val="0"/>
          <w:bCs w:val="0"/>
          <w:szCs w:val="24"/>
          <w:u w:val="none"/>
          <w:rtl/>
        </w:rPr>
        <w:t xml:space="preserve"> זה </w:t>
      </w:r>
      <w:r w:rsidRPr="007E6A57">
        <w:rPr>
          <w:rFonts w:cs="David" w:hint="cs"/>
          <w:b w:val="0"/>
          <w:bCs w:val="0"/>
          <w:szCs w:val="24"/>
          <w:u w:val="none"/>
          <w:rtl/>
        </w:rPr>
        <w:t>ת</w:t>
      </w:r>
      <w:r w:rsidRPr="007E6A57">
        <w:rPr>
          <w:rFonts w:cs="David"/>
          <w:b w:val="0"/>
          <w:bCs w:val="0"/>
          <w:szCs w:val="24"/>
          <w:u w:val="none"/>
          <w:rtl/>
        </w:rPr>
        <w:t xml:space="preserve">הווה הפרה </w:t>
      </w:r>
      <w:r w:rsidRPr="007E6A57">
        <w:rPr>
          <w:rFonts w:cs="David" w:hint="cs"/>
          <w:b w:val="0"/>
          <w:bCs w:val="0"/>
          <w:szCs w:val="24"/>
          <w:u w:val="none"/>
          <w:rtl/>
        </w:rPr>
        <w:t xml:space="preserve">יסודית </w:t>
      </w:r>
      <w:r w:rsidRPr="007E6A57">
        <w:rPr>
          <w:rFonts w:cs="David"/>
          <w:b w:val="0"/>
          <w:bCs w:val="0"/>
          <w:szCs w:val="24"/>
          <w:u w:val="none"/>
          <w:rtl/>
        </w:rPr>
        <w:t xml:space="preserve">של הסכם </w:t>
      </w:r>
      <w:r w:rsidRPr="007E6A57">
        <w:rPr>
          <w:rFonts w:cs="David" w:hint="cs"/>
          <w:b w:val="0"/>
          <w:bCs w:val="0"/>
          <w:szCs w:val="24"/>
          <w:u w:val="none"/>
          <w:rtl/>
        </w:rPr>
        <w:t>ההתקשרות</w:t>
      </w:r>
      <w:r w:rsidRPr="007E6A57">
        <w:rPr>
          <w:rFonts w:cs="David"/>
          <w:b w:val="0"/>
          <w:bCs w:val="0"/>
          <w:szCs w:val="24"/>
          <w:u w:val="none"/>
          <w:rtl/>
        </w:rPr>
        <w:t>.</w:t>
      </w:r>
    </w:p>
    <w:p w14:paraId="44826937" w14:textId="77777777" w:rsidR="00FC3A35" w:rsidRDefault="00FC3A35" w:rsidP="00FC3A35">
      <w:pPr>
        <w:widowControl w:val="0"/>
        <w:overflowPunct w:val="0"/>
        <w:autoSpaceDE w:val="0"/>
        <w:autoSpaceDN w:val="0"/>
        <w:bidi/>
        <w:adjustRightInd w:val="0"/>
        <w:spacing w:after="0" w:line="360" w:lineRule="auto"/>
        <w:textAlignment w:val="baseline"/>
        <w:outlineLvl w:val="1"/>
        <w:rPr>
          <w:rFonts w:cs="David"/>
          <w:szCs w:val="24"/>
          <w:rtl/>
        </w:rPr>
      </w:pPr>
    </w:p>
    <w:p w14:paraId="5A0B48CF" w14:textId="77777777" w:rsidR="00FC3A35" w:rsidRPr="00D37B54"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D37B54">
        <w:rPr>
          <w:rFonts w:cs="David" w:hint="eastAsia"/>
          <w:szCs w:val="24"/>
          <w:u w:val="single"/>
          <w:rtl/>
        </w:rPr>
        <w:t>ביטוח</w:t>
      </w:r>
      <w:r w:rsidRPr="00D37B54">
        <w:rPr>
          <w:rFonts w:cs="David"/>
          <w:szCs w:val="24"/>
          <w:u w:val="single"/>
          <w:rtl/>
        </w:rPr>
        <w:t xml:space="preserve"> </w:t>
      </w:r>
      <w:r w:rsidRPr="00D37B54">
        <w:rPr>
          <w:rFonts w:cs="David" w:hint="eastAsia"/>
          <w:szCs w:val="24"/>
          <w:u w:val="single"/>
          <w:rtl/>
        </w:rPr>
        <w:t>לאומי</w:t>
      </w:r>
      <w:r w:rsidRPr="00D37B54">
        <w:rPr>
          <w:rFonts w:cs="David"/>
          <w:szCs w:val="24"/>
          <w:u w:val="single"/>
          <w:rtl/>
        </w:rPr>
        <w:t xml:space="preserve">, </w:t>
      </w:r>
      <w:r w:rsidRPr="00D37B54">
        <w:rPr>
          <w:rFonts w:cs="David" w:hint="eastAsia"/>
          <w:szCs w:val="24"/>
          <w:u w:val="single"/>
          <w:rtl/>
        </w:rPr>
        <w:t>ביטוח</w:t>
      </w:r>
      <w:r w:rsidRPr="00D37B54">
        <w:rPr>
          <w:rFonts w:cs="David"/>
          <w:szCs w:val="24"/>
          <w:u w:val="single"/>
          <w:rtl/>
        </w:rPr>
        <w:t xml:space="preserve"> </w:t>
      </w:r>
      <w:r w:rsidRPr="00D37B54">
        <w:rPr>
          <w:rFonts w:cs="David" w:hint="eastAsia"/>
          <w:szCs w:val="24"/>
          <w:u w:val="single"/>
          <w:rtl/>
        </w:rPr>
        <w:t>בריאות</w:t>
      </w:r>
      <w:r w:rsidRPr="00D37B54">
        <w:rPr>
          <w:rFonts w:cs="David"/>
          <w:szCs w:val="24"/>
          <w:u w:val="single"/>
          <w:rtl/>
        </w:rPr>
        <w:t xml:space="preserve"> </w:t>
      </w:r>
      <w:r w:rsidRPr="00D37B54">
        <w:rPr>
          <w:rFonts w:cs="David" w:hint="eastAsia"/>
          <w:szCs w:val="24"/>
          <w:u w:val="single"/>
          <w:rtl/>
        </w:rPr>
        <w:t>ותשלומים</w:t>
      </w:r>
      <w:r w:rsidRPr="00D37B54">
        <w:rPr>
          <w:rFonts w:cs="David"/>
          <w:szCs w:val="24"/>
          <w:u w:val="single"/>
          <w:rtl/>
        </w:rPr>
        <w:t xml:space="preserve"> </w:t>
      </w:r>
      <w:r w:rsidRPr="00D37B54">
        <w:rPr>
          <w:rFonts w:cs="David" w:hint="eastAsia"/>
          <w:szCs w:val="24"/>
          <w:u w:val="single"/>
          <w:rtl/>
        </w:rPr>
        <w:t>סוציאליים</w:t>
      </w:r>
    </w:p>
    <w:p w14:paraId="7DF50144" w14:textId="77777777" w:rsidR="00FC3A35" w:rsidRPr="00A62BA1" w:rsidRDefault="00FC3A35" w:rsidP="00FC3A35">
      <w:pPr>
        <w:pStyle w:val="af3"/>
        <w:widowControl w:val="0"/>
        <w:numPr>
          <w:ilvl w:val="0"/>
          <w:numId w:val="2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B3E8643" w14:textId="77777777" w:rsidR="00FC3A35" w:rsidRPr="00A62BA1" w:rsidRDefault="00FC3A35" w:rsidP="00FC3A35">
      <w:pPr>
        <w:pStyle w:val="af3"/>
        <w:widowControl w:val="0"/>
        <w:numPr>
          <w:ilvl w:val="0"/>
          <w:numId w:val="2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B0DD617"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1A5F4F1F"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0AE412D7"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00009A55"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1356A0E6"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7DDEAD46"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3C0F537F"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14236B86"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21003E1B" w14:textId="77777777" w:rsidR="00FF3E58" w:rsidRPr="00FF3E58" w:rsidRDefault="00FF3E58"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75857E12" w14:textId="2DE0B804"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שהינו</w:t>
      </w:r>
      <w:r w:rsidRPr="00A61CF7">
        <w:rPr>
          <w:rFonts w:cs="David"/>
          <w:b w:val="0"/>
          <w:bCs w:val="0"/>
          <w:szCs w:val="24"/>
          <w:u w:val="none"/>
          <w:rtl/>
        </w:rPr>
        <w:t xml:space="preserve"> </w:t>
      </w:r>
      <w:r w:rsidRPr="00A61CF7">
        <w:rPr>
          <w:rFonts w:cs="David" w:hint="eastAsia"/>
          <w:b w:val="0"/>
          <w:bCs w:val="0"/>
          <w:szCs w:val="24"/>
          <w:u w:val="none"/>
          <w:rtl/>
        </w:rPr>
        <w:t>קבלן</w:t>
      </w:r>
      <w:r w:rsidRPr="00A61CF7">
        <w:rPr>
          <w:rFonts w:cs="David"/>
          <w:b w:val="0"/>
          <w:bCs w:val="0"/>
          <w:szCs w:val="24"/>
          <w:u w:val="none"/>
          <w:rtl/>
        </w:rPr>
        <w:t xml:space="preserve"> </w:t>
      </w:r>
      <w:r w:rsidRPr="00A61CF7">
        <w:rPr>
          <w:rFonts w:cs="David" w:hint="eastAsia"/>
          <w:b w:val="0"/>
          <w:bCs w:val="0"/>
          <w:szCs w:val="24"/>
          <w:u w:val="none"/>
          <w:rtl/>
        </w:rPr>
        <w:t>עצמאי</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משלם</w:t>
      </w:r>
      <w:r w:rsidRPr="00A61CF7">
        <w:rPr>
          <w:rFonts w:cs="David"/>
          <w:b w:val="0"/>
          <w:bCs w:val="0"/>
          <w:szCs w:val="24"/>
          <w:u w:val="none"/>
          <w:rtl/>
        </w:rPr>
        <w:t xml:space="preserve"> </w:t>
      </w:r>
      <w:r w:rsidRPr="00A61CF7">
        <w:rPr>
          <w:rFonts w:cs="David" w:hint="eastAsia"/>
          <w:b w:val="0"/>
          <w:bCs w:val="0"/>
          <w:szCs w:val="24"/>
          <w:u w:val="none"/>
          <w:rtl/>
        </w:rPr>
        <w:t>כדין</w:t>
      </w:r>
      <w:r w:rsidRPr="00A61CF7">
        <w:rPr>
          <w:rFonts w:cs="David"/>
          <w:b w:val="0"/>
          <w:bCs w:val="0"/>
          <w:szCs w:val="24"/>
          <w:u w:val="none"/>
          <w:rtl/>
        </w:rPr>
        <w:t xml:space="preserve"> </w:t>
      </w:r>
      <w:r w:rsidRPr="00A61CF7">
        <w:rPr>
          <w:rFonts w:cs="David" w:hint="eastAsia"/>
          <w:b w:val="0"/>
          <w:bCs w:val="0"/>
          <w:szCs w:val="24"/>
          <w:u w:val="none"/>
          <w:rtl/>
        </w:rPr>
        <w:t>כעצמאי</w:t>
      </w:r>
      <w:r w:rsidRPr="00A61CF7">
        <w:rPr>
          <w:rFonts w:cs="David"/>
          <w:b w:val="0"/>
          <w:bCs w:val="0"/>
          <w:szCs w:val="24"/>
          <w:u w:val="none"/>
          <w:rtl/>
        </w:rPr>
        <w:t xml:space="preserve"> </w:t>
      </w:r>
      <w:r w:rsidRPr="00A61CF7">
        <w:rPr>
          <w:rFonts w:cs="David" w:hint="eastAsia"/>
          <w:b w:val="0"/>
          <w:bCs w:val="0"/>
          <w:szCs w:val="24"/>
          <w:u w:val="none"/>
          <w:rtl/>
        </w:rPr>
        <w:t>מס</w:t>
      </w:r>
      <w:r w:rsidRPr="00A61CF7">
        <w:rPr>
          <w:rFonts w:cs="David"/>
          <w:b w:val="0"/>
          <w:bCs w:val="0"/>
          <w:szCs w:val="24"/>
          <w:u w:val="none"/>
          <w:rtl/>
        </w:rPr>
        <w:t xml:space="preserve"> </w:t>
      </w:r>
      <w:r w:rsidRPr="00A61CF7">
        <w:rPr>
          <w:rFonts w:cs="David" w:hint="eastAsia"/>
          <w:b w:val="0"/>
          <w:bCs w:val="0"/>
          <w:szCs w:val="24"/>
          <w:u w:val="none"/>
          <w:rtl/>
        </w:rPr>
        <w:t>הכנסה</w:t>
      </w:r>
      <w:r w:rsidRPr="00A61CF7">
        <w:rPr>
          <w:rFonts w:cs="David"/>
          <w:b w:val="0"/>
          <w:bCs w:val="0"/>
          <w:szCs w:val="24"/>
          <w:u w:val="none"/>
          <w:rtl/>
        </w:rPr>
        <w:t xml:space="preserve"> </w:t>
      </w:r>
      <w:r w:rsidRPr="00A61CF7">
        <w:rPr>
          <w:rFonts w:cs="David" w:hint="eastAsia"/>
          <w:b w:val="0"/>
          <w:bCs w:val="0"/>
          <w:szCs w:val="24"/>
          <w:u w:val="none"/>
          <w:rtl/>
        </w:rPr>
        <w:t>ודמי</w:t>
      </w:r>
      <w:r w:rsidRPr="00A61CF7">
        <w:rPr>
          <w:rFonts w:cs="David"/>
          <w:b w:val="0"/>
          <w:bCs w:val="0"/>
          <w:szCs w:val="24"/>
          <w:u w:val="none"/>
          <w:rtl/>
        </w:rPr>
        <w:t xml:space="preserve"> </w:t>
      </w:r>
      <w:r w:rsidRPr="00A61CF7">
        <w:rPr>
          <w:rFonts w:cs="David" w:hint="eastAsia"/>
          <w:b w:val="0"/>
          <w:bCs w:val="0"/>
          <w:szCs w:val="24"/>
          <w:u w:val="none"/>
          <w:rtl/>
        </w:rPr>
        <w:t>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וביטוח</w:t>
      </w:r>
      <w:r w:rsidRPr="00A61CF7">
        <w:rPr>
          <w:rFonts w:cs="David"/>
          <w:b w:val="0"/>
          <w:bCs w:val="0"/>
          <w:szCs w:val="24"/>
          <w:u w:val="none"/>
          <w:rtl/>
        </w:rPr>
        <w:t xml:space="preserve"> </w:t>
      </w:r>
      <w:r w:rsidRPr="00A61CF7">
        <w:rPr>
          <w:rFonts w:cs="David" w:hint="eastAsia"/>
          <w:b w:val="0"/>
          <w:bCs w:val="0"/>
          <w:szCs w:val="24"/>
          <w:u w:val="none"/>
          <w:rtl/>
        </w:rPr>
        <w:t>בריאות</w:t>
      </w:r>
      <w:r w:rsidRPr="00A61CF7">
        <w:rPr>
          <w:rFonts w:cs="David"/>
          <w:b w:val="0"/>
          <w:bCs w:val="0"/>
          <w:szCs w:val="24"/>
          <w:u w:val="none"/>
          <w:rtl/>
        </w:rPr>
        <w:t xml:space="preserve"> </w:t>
      </w:r>
      <w:r w:rsidRPr="00A61CF7">
        <w:rPr>
          <w:rFonts w:cs="David" w:hint="eastAsia"/>
          <w:b w:val="0"/>
          <w:bCs w:val="0"/>
          <w:szCs w:val="24"/>
          <w:u w:val="none"/>
          <w:rtl/>
        </w:rPr>
        <w:t>החלים</w:t>
      </w:r>
      <w:r w:rsidRPr="00A61CF7">
        <w:rPr>
          <w:rFonts w:cs="David"/>
          <w:b w:val="0"/>
          <w:bCs w:val="0"/>
          <w:szCs w:val="24"/>
          <w:u w:val="none"/>
          <w:rtl/>
        </w:rPr>
        <w:t xml:space="preserve"> </w:t>
      </w:r>
      <w:r w:rsidRPr="00A61CF7">
        <w:rPr>
          <w:rFonts w:cs="David" w:hint="eastAsia"/>
          <w:b w:val="0"/>
          <w:bCs w:val="0"/>
          <w:szCs w:val="24"/>
          <w:u w:val="none"/>
          <w:rtl/>
        </w:rPr>
        <w:t>עליו</w:t>
      </w:r>
      <w:r w:rsidRPr="00A61CF7">
        <w:rPr>
          <w:rFonts w:cs="David"/>
          <w:b w:val="0"/>
          <w:bCs w:val="0"/>
          <w:szCs w:val="24"/>
          <w:u w:val="none"/>
          <w:rtl/>
        </w:rPr>
        <w:t>.</w:t>
      </w:r>
    </w:p>
    <w:p w14:paraId="1D428123"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כי</w:t>
      </w:r>
      <w:r w:rsidRPr="00A61CF7">
        <w:rPr>
          <w:rFonts w:cs="David"/>
          <w:b w:val="0"/>
          <w:bCs w:val="0"/>
          <w:szCs w:val="24"/>
          <w:u w:val="none"/>
          <w:rtl/>
        </w:rPr>
        <w:t xml:space="preserve"> </w:t>
      </w:r>
      <w:r w:rsidRPr="00A61CF7">
        <w:rPr>
          <w:rFonts w:cs="David" w:hint="eastAsia"/>
          <w:b w:val="0"/>
          <w:bCs w:val="0"/>
          <w:szCs w:val="24"/>
          <w:u w:val="none"/>
          <w:rtl/>
        </w:rPr>
        <w:t>הוא</w:t>
      </w:r>
      <w:r w:rsidRPr="00A61CF7">
        <w:rPr>
          <w:rFonts w:cs="David"/>
          <w:b w:val="0"/>
          <w:bCs w:val="0"/>
          <w:szCs w:val="24"/>
          <w:u w:val="none"/>
          <w:rtl/>
        </w:rPr>
        <w:t xml:space="preserve"> </w:t>
      </w:r>
      <w:r w:rsidRPr="00A61CF7">
        <w:rPr>
          <w:rFonts w:cs="David" w:hint="eastAsia"/>
          <w:b w:val="0"/>
          <w:bCs w:val="0"/>
          <w:szCs w:val="24"/>
          <w:u w:val="none"/>
          <w:rtl/>
        </w:rPr>
        <w:t>הצהיר</w:t>
      </w:r>
      <w:r w:rsidRPr="00A61CF7">
        <w:rPr>
          <w:rFonts w:cs="David"/>
          <w:b w:val="0"/>
          <w:bCs w:val="0"/>
          <w:szCs w:val="24"/>
          <w:u w:val="none"/>
          <w:rtl/>
        </w:rPr>
        <w:t xml:space="preserve"> </w:t>
      </w:r>
      <w:r w:rsidRPr="00A61CF7">
        <w:rPr>
          <w:rFonts w:cs="David" w:hint="eastAsia"/>
          <w:b w:val="0"/>
          <w:bCs w:val="0"/>
          <w:szCs w:val="24"/>
          <w:u w:val="none"/>
          <w:rtl/>
        </w:rPr>
        <w:t>כחוק</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העסקת</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חוק</w:t>
      </w:r>
      <w:r w:rsidRPr="00A61CF7">
        <w:rPr>
          <w:rFonts w:cs="David"/>
          <w:b w:val="0"/>
          <w:bCs w:val="0"/>
          <w:szCs w:val="24"/>
          <w:u w:val="none"/>
          <w:rtl/>
        </w:rPr>
        <w:t xml:space="preserve"> </w:t>
      </w:r>
      <w:r w:rsidRPr="00A61CF7">
        <w:rPr>
          <w:rFonts w:cs="David" w:hint="eastAsia"/>
          <w:b w:val="0"/>
          <w:bCs w:val="0"/>
          <w:szCs w:val="24"/>
          <w:u w:val="none"/>
          <w:rtl/>
        </w:rPr>
        <w:t>הביטוח</w:t>
      </w:r>
      <w:r w:rsidRPr="00A61CF7">
        <w:rPr>
          <w:rFonts w:cs="David"/>
          <w:b w:val="0"/>
          <w:bCs w:val="0"/>
          <w:szCs w:val="24"/>
          <w:u w:val="none"/>
          <w:rtl/>
        </w:rPr>
        <w:t xml:space="preserve"> </w:t>
      </w:r>
      <w:r w:rsidRPr="00A61CF7">
        <w:rPr>
          <w:rFonts w:cs="David" w:hint="eastAsia"/>
          <w:b w:val="0"/>
          <w:bCs w:val="0"/>
          <w:szCs w:val="24"/>
          <w:u w:val="none"/>
          <w:rtl/>
        </w:rPr>
        <w:t>הלאומי</w:t>
      </w:r>
      <w:r w:rsidRPr="00A61CF7">
        <w:rPr>
          <w:rFonts w:cs="David"/>
          <w:b w:val="0"/>
          <w:bCs w:val="0"/>
          <w:szCs w:val="24"/>
          <w:u w:val="none"/>
          <w:rtl/>
        </w:rPr>
        <w:t xml:space="preserve"> (נוסח </w:t>
      </w:r>
      <w:r w:rsidRPr="00A61CF7">
        <w:rPr>
          <w:rFonts w:cs="David" w:hint="eastAsia"/>
          <w:b w:val="0"/>
          <w:bCs w:val="0"/>
          <w:szCs w:val="24"/>
          <w:u w:val="none"/>
          <w:rtl/>
        </w:rPr>
        <w:t>משולב</w:t>
      </w:r>
      <w:r w:rsidRPr="00A61CF7">
        <w:rPr>
          <w:rFonts w:cs="David"/>
          <w:b w:val="0"/>
          <w:bCs w:val="0"/>
          <w:szCs w:val="24"/>
          <w:u w:val="none"/>
          <w:rtl/>
        </w:rPr>
        <w:t xml:space="preserve">), </w:t>
      </w:r>
      <w:r>
        <w:rPr>
          <w:rFonts w:cs="David" w:hint="cs"/>
          <w:b w:val="0"/>
          <w:bCs w:val="0"/>
          <w:szCs w:val="24"/>
          <w:u w:val="none"/>
          <w:rtl/>
        </w:rPr>
        <w:t>ה</w:t>
      </w:r>
      <w:r w:rsidRPr="00A61CF7">
        <w:rPr>
          <w:rFonts w:cs="David" w:hint="eastAsia"/>
          <w:b w:val="0"/>
          <w:bCs w:val="0"/>
          <w:szCs w:val="24"/>
          <w:u w:val="none"/>
          <w:rtl/>
        </w:rPr>
        <w:t>תשנ</w:t>
      </w:r>
      <w:r w:rsidRPr="00A61CF7">
        <w:rPr>
          <w:rFonts w:cs="David"/>
          <w:b w:val="0"/>
          <w:bCs w:val="0"/>
          <w:szCs w:val="24"/>
          <w:u w:val="none"/>
          <w:rtl/>
        </w:rPr>
        <w:t>"ה</w:t>
      </w:r>
      <w:r w:rsidRPr="00A61CF7">
        <w:rPr>
          <w:rFonts w:cs="David" w:hint="eastAsia"/>
          <w:b w:val="0"/>
          <w:bCs w:val="0"/>
          <w:szCs w:val="24"/>
          <w:u w:val="none"/>
          <w:rtl/>
        </w:rPr>
        <w:t>–</w:t>
      </w:r>
      <w:r w:rsidRPr="00A61CF7">
        <w:rPr>
          <w:rFonts w:cs="David"/>
          <w:b w:val="0"/>
          <w:bCs w:val="0"/>
          <w:szCs w:val="24"/>
          <w:u w:val="none"/>
          <w:rtl/>
        </w:rPr>
        <w:t xml:space="preserve">1995 </w:t>
      </w:r>
      <w:r w:rsidRPr="00A61CF7">
        <w:rPr>
          <w:rFonts w:cs="David" w:hint="eastAsia"/>
          <w:b w:val="0"/>
          <w:bCs w:val="0"/>
          <w:szCs w:val="24"/>
          <w:u w:val="none"/>
          <w:rtl/>
        </w:rPr>
        <w:t>ותקנותיו</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מתחייב</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להמציא</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יידרש</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ידו</w:t>
      </w:r>
      <w:r w:rsidRPr="00A61CF7">
        <w:rPr>
          <w:rFonts w:cs="David"/>
          <w:b w:val="0"/>
          <w:bCs w:val="0"/>
          <w:szCs w:val="24"/>
          <w:u w:val="none"/>
          <w:rtl/>
        </w:rPr>
        <w:t xml:space="preserve">, </w:t>
      </w:r>
      <w:r w:rsidRPr="00A61CF7">
        <w:rPr>
          <w:rFonts w:cs="David" w:hint="eastAsia"/>
          <w:b w:val="0"/>
          <w:bCs w:val="0"/>
          <w:szCs w:val="24"/>
          <w:u w:val="none"/>
          <w:rtl/>
        </w:rPr>
        <w:t>אישור</w:t>
      </w:r>
      <w:r w:rsidRPr="00A61CF7">
        <w:rPr>
          <w:rFonts w:cs="David"/>
          <w:b w:val="0"/>
          <w:bCs w:val="0"/>
          <w:szCs w:val="24"/>
          <w:u w:val="none"/>
          <w:rtl/>
        </w:rPr>
        <w:t xml:space="preserve"> </w:t>
      </w:r>
      <w:r w:rsidRPr="00A61CF7">
        <w:rPr>
          <w:rFonts w:cs="David" w:hint="eastAsia"/>
          <w:b w:val="0"/>
          <w:bCs w:val="0"/>
          <w:szCs w:val="24"/>
          <w:u w:val="none"/>
          <w:rtl/>
        </w:rPr>
        <w:t>מהמוסד</w:t>
      </w:r>
      <w:r w:rsidRPr="00A61CF7">
        <w:rPr>
          <w:rFonts w:cs="David"/>
          <w:b w:val="0"/>
          <w:bCs w:val="0"/>
          <w:szCs w:val="24"/>
          <w:u w:val="none"/>
          <w:rtl/>
        </w:rPr>
        <w:t xml:space="preserve"> </w:t>
      </w:r>
      <w:r w:rsidRPr="00A61CF7">
        <w:rPr>
          <w:rFonts w:cs="David" w:hint="eastAsia"/>
          <w:b w:val="0"/>
          <w:bCs w:val="0"/>
          <w:szCs w:val="24"/>
          <w:u w:val="none"/>
          <w:rtl/>
        </w:rPr>
        <w:t>לביטוח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רישום</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w:t>
      </w:r>
    </w:p>
    <w:p w14:paraId="1B60D44A"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A61CF7">
        <w:rPr>
          <w:rFonts w:cs="David" w:hint="eastAsia"/>
          <w:b w:val="0"/>
          <w:bCs w:val="0"/>
          <w:szCs w:val="24"/>
          <w:u w:val="none"/>
          <w:rtl/>
        </w:rPr>
        <w:t>במשך</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תקופת</w:t>
      </w:r>
      <w:r w:rsidRPr="00A61CF7">
        <w:rPr>
          <w:rFonts w:cs="David"/>
          <w:b w:val="0"/>
          <w:bCs w:val="0"/>
          <w:szCs w:val="24"/>
          <w:u w:val="none"/>
          <w:rtl/>
        </w:rPr>
        <w:t xml:space="preserve"> </w:t>
      </w:r>
      <w:r w:rsidRPr="00A61CF7">
        <w:rPr>
          <w:rFonts w:cs="David" w:hint="eastAsia"/>
          <w:b w:val="0"/>
          <w:bCs w:val="0"/>
          <w:szCs w:val="24"/>
          <w:u w:val="none"/>
          <w:rtl/>
        </w:rPr>
        <w:t>קיומו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6CBCD3AD"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A61CF7">
        <w:rPr>
          <w:rFonts w:cs="David" w:hint="eastAsia"/>
          <w:b w:val="0"/>
          <w:bCs w:val="0"/>
          <w:szCs w:val="24"/>
          <w:u w:val="none"/>
          <w:rtl/>
        </w:rPr>
        <w:t>הקבלן</w:t>
      </w:r>
      <w:r w:rsidRPr="00A61CF7">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14:paraId="231187EA" w14:textId="77777777" w:rsidR="00FC3A35" w:rsidRPr="00FC6223" w:rsidRDefault="00FC3A35" w:rsidP="00FC3A35">
      <w:pPr>
        <w:bidi/>
        <w:spacing w:after="0" w:line="360" w:lineRule="auto"/>
        <w:ind w:left="-51"/>
        <w:jc w:val="left"/>
        <w:rPr>
          <w:rFonts w:cs="David"/>
          <w:szCs w:val="24"/>
          <w:rtl/>
        </w:rPr>
      </w:pPr>
    </w:p>
    <w:p w14:paraId="7297DD6B" w14:textId="77777777" w:rsidR="00FC3A35" w:rsidRPr="00D37B54"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D37B54">
        <w:rPr>
          <w:rFonts w:cs="David" w:hint="eastAsia"/>
          <w:szCs w:val="24"/>
          <w:u w:val="single"/>
          <w:rtl/>
        </w:rPr>
        <w:t>שמירה</w:t>
      </w:r>
      <w:r w:rsidRPr="00D37B54">
        <w:rPr>
          <w:rFonts w:cs="David"/>
          <w:szCs w:val="24"/>
          <w:u w:val="single"/>
          <w:rtl/>
        </w:rPr>
        <w:t xml:space="preserve"> על הוראות החוק </w:t>
      </w:r>
    </w:p>
    <w:p w14:paraId="471641AA" w14:textId="77777777" w:rsidR="00FC3A35" w:rsidRPr="00FC6223" w:rsidRDefault="00FC3A35" w:rsidP="00FC3A35">
      <w:pPr>
        <w:bidi/>
        <w:ind w:left="360"/>
        <w:rPr>
          <w:rFonts w:cs="David"/>
          <w:szCs w:val="24"/>
          <w:rtl/>
        </w:rPr>
      </w:pPr>
      <w:r w:rsidRPr="00FC6223">
        <w:rPr>
          <w:rFonts w:cs="David" w:hint="eastAsia"/>
          <w:szCs w:val="24"/>
          <w:rtl/>
        </w:rPr>
        <w:t>הקבלן</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14:paraId="3BE1F0E6"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שירות התעסוקה, </w:t>
      </w:r>
      <w:r>
        <w:rPr>
          <w:rFonts w:cs="David" w:hint="cs"/>
          <w:smallCaps/>
          <w:szCs w:val="24"/>
          <w:rtl/>
        </w:rPr>
        <w:t>ה</w:t>
      </w:r>
      <w:r w:rsidRPr="00FC6223">
        <w:rPr>
          <w:rFonts w:cs="David"/>
          <w:smallCaps/>
          <w:szCs w:val="24"/>
          <w:rtl/>
        </w:rPr>
        <w:t>תשי"ט 1959.</w:t>
      </w:r>
    </w:p>
    <w:p w14:paraId="65E36EBC"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שעות עבודה ומנוחה, </w:t>
      </w:r>
      <w:r>
        <w:rPr>
          <w:rFonts w:cs="David" w:hint="cs"/>
          <w:smallCaps/>
          <w:szCs w:val="24"/>
          <w:rtl/>
        </w:rPr>
        <w:t>ה</w:t>
      </w:r>
      <w:r w:rsidRPr="00FC6223">
        <w:rPr>
          <w:rFonts w:cs="David"/>
          <w:smallCaps/>
          <w:szCs w:val="24"/>
          <w:rtl/>
        </w:rPr>
        <w:t xml:space="preserve">תשי"א </w:t>
      </w:r>
      <w:r w:rsidRPr="00FC6223">
        <w:rPr>
          <w:rFonts w:cs="David"/>
          <w:smallCaps/>
          <w:szCs w:val="24"/>
        </w:rPr>
        <w:t>–</w:t>
      </w:r>
      <w:r w:rsidRPr="00FC6223">
        <w:rPr>
          <w:rFonts w:cs="David"/>
          <w:smallCaps/>
          <w:szCs w:val="24"/>
          <w:rtl/>
        </w:rPr>
        <w:t xml:space="preserve"> 1951.</w:t>
      </w:r>
    </w:p>
    <w:p w14:paraId="611C1190"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lastRenderedPageBreak/>
        <w:t xml:space="preserve">חוק דמי מחלה, </w:t>
      </w:r>
      <w:r>
        <w:rPr>
          <w:rFonts w:cs="David" w:hint="cs"/>
          <w:smallCaps/>
          <w:szCs w:val="24"/>
          <w:rtl/>
        </w:rPr>
        <w:t>ה</w:t>
      </w:r>
      <w:r w:rsidRPr="00FC6223">
        <w:rPr>
          <w:rFonts w:cs="David"/>
          <w:smallCaps/>
          <w:szCs w:val="24"/>
          <w:rtl/>
        </w:rPr>
        <w:t xml:space="preserve">תשל"ו </w:t>
      </w:r>
      <w:r w:rsidRPr="00FC6223">
        <w:rPr>
          <w:rFonts w:cs="David"/>
          <w:smallCaps/>
          <w:szCs w:val="24"/>
        </w:rPr>
        <w:t>–</w:t>
      </w:r>
      <w:r w:rsidRPr="00FC6223">
        <w:rPr>
          <w:rFonts w:cs="David"/>
          <w:smallCaps/>
          <w:szCs w:val="24"/>
          <w:rtl/>
        </w:rPr>
        <w:t xml:space="preserve"> 1976.</w:t>
      </w:r>
    </w:p>
    <w:p w14:paraId="0CDAB767"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w:t>
      </w:r>
      <w:r>
        <w:rPr>
          <w:rFonts w:cs="David" w:hint="cs"/>
          <w:smallCaps/>
          <w:szCs w:val="24"/>
          <w:rtl/>
        </w:rPr>
        <w:t>ה</w:t>
      </w:r>
      <w:r w:rsidRPr="00FC6223">
        <w:rPr>
          <w:rFonts w:cs="David"/>
          <w:smallCaps/>
          <w:szCs w:val="24"/>
          <w:rtl/>
        </w:rPr>
        <w:t xml:space="preserve">תשי"א </w:t>
      </w:r>
      <w:r w:rsidRPr="00FC6223">
        <w:rPr>
          <w:rFonts w:cs="David"/>
          <w:smallCaps/>
          <w:szCs w:val="24"/>
        </w:rPr>
        <w:t>–</w:t>
      </w:r>
      <w:r w:rsidRPr="00FC6223">
        <w:rPr>
          <w:rFonts w:cs="David"/>
          <w:smallCaps/>
          <w:szCs w:val="24"/>
          <w:rtl/>
        </w:rPr>
        <w:t xml:space="preserve"> 1950.</w:t>
      </w:r>
    </w:p>
    <w:p w14:paraId="3DBAA816"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w:t>
      </w:r>
      <w:r>
        <w:rPr>
          <w:rFonts w:cs="David" w:hint="cs"/>
          <w:smallCaps/>
          <w:szCs w:val="24"/>
          <w:rtl/>
        </w:rPr>
        <w:t>ה</w:t>
      </w:r>
      <w:r w:rsidRPr="00FC6223">
        <w:rPr>
          <w:rFonts w:cs="David"/>
          <w:smallCaps/>
          <w:szCs w:val="24"/>
          <w:rtl/>
        </w:rPr>
        <w:t xml:space="preserve">תשי"ד </w:t>
      </w:r>
      <w:r w:rsidRPr="00FC6223">
        <w:rPr>
          <w:rFonts w:cs="David"/>
          <w:smallCaps/>
          <w:szCs w:val="24"/>
        </w:rPr>
        <w:t>–</w:t>
      </w:r>
      <w:r w:rsidRPr="00FC6223">
        <w:rPr>
          <w:rFonts w:cs="David"/>
          <w:smallCaps/>
          <w:szCs w:val="24"/>
          <w:rtl/>
        </w:rPr>
        <w:t xml:space="preserve"> 1954.</w:t>
      </w:r>
    </w:p>
    <w:p w14:paraId="3CCF1A47"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w:t>
      </w:r>
      <w:r>
        <w:rPr>
          <w:rFonts w:cs="David" w:hint="cs"/>
          <w:smallCaps/>
          <w:szCs w:val="24"/>
          <w:rtl/>
        </w:rPr>
        <w:t>ה</w:t>
      </w:r>
      <w:r w:rsidRPr="00FC6223">
        <w:rPr>
          <w:rFonts w:cs="David" w:hint="eastAsia"/>
          <w:smallCaps/>
          <w:szCs w:val="24"/>
          <w:rtl/>
        </w:rPr>
        <w:t>תשנ</w:t>
      </w:r>
      <w:r w:rsidRPr="00FC6223">
        <w:rPr>
          <w:rFonts w:cs="David"/>
          <w:smallCaps/>
          <w:szCs w:val="24"/>
          <w:rtl/>
        </w:rPr>
        <w:t xml:space="preserve">"ו </w:t>
      </w:r>
      <w:r w:rsidRPr="00FC6223">
        <w:rPr>
          <w:rFonts w:cs="David"/>
          <w:smallCaps/>
          <w:szCs w:val="24"/>
        </w:rPr>
        <w:t>–</w:t>
      </w:r>
      <w:r w:rsidRPr="00FC6223">
        <w:rPr>
          <w:rFonts w:cs="David"/>
          <w:smallCaps/>
          <w:szCs w:val="24"/>
          <w:rtl/>
        </w:rPr>
        <w:t xml:space="preserve"> 1996.</w:t>
      </w:r>
    </w:p>
    <w:p w14:paraId="702FD7CD"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w:t>
      </w:r>
      <w:r>
        <w:rPr>
          <w:rFonts w:cs="David" w:hint="cs"/>
          <w:smallCaps/>
          <w:szCs w:val="24"/>
          <w:rtl/>
        </w:rPr>
        <w:t>ה</w:t>
      </w:r>
      <w:r w:rsidRPr="00FC6223">
        <w:rPr>
          <w:rFonts w:cs="David"/>
          <w:smallCaps/>
          <w:szCs w:val="24"/>
          <w:rtl/>
        </w:rPr>
        <w:t xml:space="preserve">תשי"ג </w:t>
      </w:r>
      <w:r w:rsidRPr="00FC6223">
        <w:rPr>
          <w:rFonts w:cs="David"/>
          <w:smallCaps/>
          <w:szCs w:val="24"/>
        </w:rPr>
        <w:t>–</w:t>
      </w:r>
      <w:r w:rsidRPr="00FC6223">
        <w:rPr>
          <w:rFonts w:cs="David"/>
          <w:smallCaps/>
          <w:szCs w:val="24"/>
          <w:rtl/>
        </w:rPr>
        <w:t xml:space="preserve"> 1953.</w:t>
      </w:r>
    </w:p>
    <w:p w14:paraId="7676D4A5"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חיילים משוחררים (החזרה לעבודה), </w:t>
      </w:r>
      <w:r>
        <w:rPr>
          <w:rFonts w:cs="David" w:hint="cs"/>
          <w:smallCaps/>
          <w:szCs w:val="24"/>
          <w:rtl/>
        </w:rPr>
        <w:t>ה</w:t>
      </w:r>
      <w:r w:rsidRPr="00FC6223">
        <w:rPr>
          <w:rFonts w:cs="David"/>
          <w:smallCaps/>
          <w:szCs w:val="24"/>
          <w:rtl/>
        </w:rPr>
        <w:t xml:space="preserve">תש"ט </w:t>
      </w:r>
      <w:r w:rsidRPr="00FC6223">
        <w:rPr>
          <w:rFonts w:cs="David"/>
          <w:smallCaps/>
          <w:szCs w:val="24"/>
        </w:rPr>
        <w:t>–</w:t>
      </w:r>
      <w:r w:rsidRPr="00FC6223">
        <w:rPr>
          <w:rFonts w:cs="David"/>
          <w:smallCaps/>
          <w:szCs w:val="24"/>
          <w:rtl/>
        </w:rPr>
        <w:t xml:space="preserve"> 1949.</w:t>
      </w:r>
    </w:p>
    <w:p w14:paraId="47C8C3D7"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w:t>
      </w:r>
      <w:r>
        <w:rPr>
          <w:rFonts w:cs="David" w:hint="cs"/>
          <w:smallCaps/>
          <w:szCs w:val="24"/>
          <w:rtl/>
        </w:rPr>
        <w:t>ה</w:t>
      </w:r>
      <w:r w:rsidRPr="00FC6223">
        <w:rPr>
          <w:rFonts w:cs="David"/>
          <w:smallCaps/>
          <w:szCs w:val="24"/>
          <w:rtl/>
        </w:rPr>
        <w:t xml:space="preserve">תשי"ח </w:t>
      </w:r>
      <w:r w:rsidRPr="00FC6223">
        <w:rPr>
          <w:rFonts w:cs="David"/>
          <w:smallCaps/>
          <w:szCs w:val="24"/>
        </w:rPr>
        <w:t>–</w:t>
      </w:r>
      <w:r w:rsidRPr="00FC6223">
        <w:rPr>
          <w:rFonts w:cs="David"/>
          <w:smallCaps/>
          <w:szCs w:val="24"/>
          <w:rtl/>
        </w:rPr>
        <w:t xml:space="preserve"> 1958.</w:t>
      </w:r>
    </w:p>
    <w:p w14:paraId="7C0DD95B"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w:t>
      </w:r>
      <w:r>
        <w:rPr>
          <w:rFonts w:cs="David" w:hint="cs"/>
          <w:smallCaps/>
          <w:szCs w:val="24"/>
          <w:rtl/>
        </w:rPr>
        <w:t>ה</w:t>
      </w:r>
      <w:r w:rsidRPr="00FC6223">
        <w:rPr>
          <w:rFonts w:cs="David"/>
          <w:smallCaps/>
          <w:szCs w:val="24"/>
          <w:rtl/>
        </w:rPr>
        <w:t xml:space="preserve">תשכ"ג </w:t>
      </w:r>
      <w:r w:rsidRPr="00FC6223">
        <w:rPr>
          <w:rFonts w:cs="David"/>
          <w:smallCaps/>
          <w:szCs w:val="24"/>
        </w:rPr>
        <w:t>–</w:t>
      </w:r>
      <w:r w:rsidRPr="00FC6223">
        <w:rPr>
          <w:rFonts w:cs="David"/>
          <w:smallCaps/>
          <w:szCs w:val="24"/>
          <w:rtl/>
        </w:rPr>
        <w:t xml:space="preserve"> 1963.</w:t>
      </w:r>
    </w:p>
    <w:p w14:paraId="3A58787D"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w:t>
      </w:r>
      <w:r>
        <w:rPr>
          <w:rFonts w:cs="David" w:hint="cs"/>
          <w:smallCaps/>
          <w:szCs w:val="24"/>
          <w:rtl/>
        </w:rPr>
        <w:t>ה</w:t>
      </w:r>
      <w:r w:rsidRPr="00FC6223">
        <w:rPr>
          <w:rFonts w:cs="David"/>
          <w:smallCaps/>
          <w:szCs w:val="24"/>
          <w:rtl/>
        </w:rPr>
        <w:t xml:space="preserve">תשנ"ה </w:t>
      </w:r>
      <w:r w:rsidRPr="00FC6223">
        <w:rPr>
          <w:rFonts w:cs="David"/>
          <w:smallCaps/>
          <w:szCs w:val="24"/>
        </w:rPr>
        <w:t>–</w:t>
      </w:r>
      <w:r w:rsidRPr="00FC6223">
        <w:rPr>
          <w:rFonts w:cs="David"/>
          <w:smallCaps/>
          <w:szCs w:val="24"/>
          <w:rtl/>
        </w:rPr>
        <w:t xml:space="preserve"> 1995</w:t>
      </w:r>
      <w:r w:rsidRPr="00FC6223">
        <w:rPr>
          <w:rFonts w:cs="David"/>
          <w:szCs w:val="24"/>
          <w:rtl/>
        </w:rPr>
        <w:t>.</w:t>
      </w:r>
    </w:p>
    <w:p w14:paraId="6F1313C5"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חוק שכר מינימום,</w:t>
      </w:r>
      <w:r w:rsidRPr="00FC6223">
        <w:rPr>
          <w:rFonts w:cs="David"/>
          <w:szCs w:val="24"/>
          <w:rtl/>
        </w:rPr>
        <w:t xml:space="preserve"> </w:t>
      </w:r>
      <w:r w:rsidRPr="00FC6223">
        <w:rPr>
          <w:rFonts w:cs="David"/>
          <w:smallCaps/>
          <w:szCs w:val="24"/>
          <w:rtl/>
        </w:rPr>
        <w:t xml:space="preserve">התשמ"ז </w:t>
      </w:r>
      <w:r w:rsidRPr="00FC6223">
        <w:rPr>
          <w:rFonts w:cs="David"/>
          <w:smallCaps/>
          <w:szCs w:val="24"/>
        </w:rPr>
        <w:t>–</w:t>
      </w:r>
      <w:r w:rsidRPr="00FC6223">
        <w:rPr>
          <w:rFonts w:cs="David"/>
          <w:smallCaps/>
          <w:szCs w:val="24"/>
          <w:rtl/>
        </w:rPr>
        <w:t xml:space="preserve"> 1987.</w:t>
      </w:r>
    </w:p>
    <w:p w14:paraId="49EA6DE4" w14:textId="77777777" w:rsidR="00FC3A35" w:rsidRPr="00FC6223" w:rsidRDefault="00FC3A35" w:rsidP="00FC3A35">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hint="eastAsia"/>
          <w:szCs w:val="24"/>
          <w:rtl/>
        </w:rPr>
        <w:t>חוק</w:t>
      </w:r>
      <w:r w:rsidRPr="00FC6223">
        <w:rPr>
          <w:rFonts w:cs="David"/>
          <w:szCs w:val="24"/>
          <w:rtl/>
        </w:rPr>
        <w:t xml:space="preserve"> עובדים זרים, </w:t>
      </w:r>
      <w:r w:rsidRPr="00FC6223">
        <w:rPr>
          <w:rFonts w:cs="David" w:hint="eastAsia"/>
          <w:szCs w:val="24"/>
          <w:rtl/>
        </w:rPr>
        <w:t>התשנ</w:t>
      </w:r>
      <w:r w:rsidRPr="00FC6223">
        <w:rPr>
          <w:rFonts w:cs="David"/>
          <w:szCs w:val="24"/>
          <w:rtl/>
        </w:rPr>
        <w:t xml:space="preserve">"א -1991. </w:t>
      </w:r>
    </w:p>
    <w:p w14:paraId="4186B173" w14:textId="77777777" w:rsidR="00FC3A35" w:rsidRPr="00FC6223" w:rsidRDefault="00FC3A35" w:rsidP="00FC3A35">
      <w:pPr>
        <w:bidi/>
        <w:spacing w:after="0" w:line="360" w:lineRule="auto"/>
        <w:ind w:left="-51"/>
        <w:jc w:val="left"/>
        <w:rPr>
          <w:rFonts w:cs="David"/>
          <w:b/>
          <w:bCs/>
          <w:szCs w:val="24"/>
          <w:u w:val="single"/>
          <w:rtl/>
        </w:rPr>
      </w:pPr>
    </w:p>
    <w:p w14:paraId="675258A6" w14:textId="77777777" w:rsidR="00FC3A35" w:rsidRPr="001C393F"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C393F">
        <w:rPr>
          <w:rFonts w:cs="David"/>
          <w:szCs w:val="24"/>
          <w:u w:val="single"/>
          <w:rtl/>
        </w:rPr>
        <w:t xml:space="preserve"> </w:t>
      </w:r>
      <w:r w:rsidRPr="001C393F">
        <w:rPr>
          <w:rFonts w:cs="David" w:hint="eastAsia"/>
          <w:szCs w:val="24"/>
          <w:u w:val="single"/>
          <w:rtl/>
        </w:rPr>
        <w:t>איסור</w:t>
      </w:r>
      <w:r w:rsidRPr="001C393F">
        <w:rPr>
          <w:rFonts w:cs="David"/>
          <w:szCs w:val="24"/>
          <w:u w:val="single"/>
          <w:rtl/>
        </w:rPr>
        <w:t xml:space="preserve"> </w:t>
      </w:r>
      <w:r w:rsidRPr="001C393F">
        <w:rPr>
          <w:rFonts w:cs="David" w:hint="eastAsia"/>
          <w:szCs w:val="24"/>
          <w:u w:val="single"/>
          <w:rtl/>
        </w:rPr>
        <w:t>הסבה</w:t>
      </w:r>
      <w:r w:rsidRPr="001C393F">
        <w:rPr>
          <w:rFonts w:cs="David"/>
          <w:szCs w:val="24"/>
          <w:u w:val="single"/>
          <w:rtl/>
        </w:rPr>
        <w:t xml:space="preserve"> </w:t>
      </w:r>
      <w:r w:rsidRPr="001C393F">
        <w:rPr>
          <w:rFonts w:cs="David" w:hint="eastAsia"/>
          <w:szCs w:val="24"/>
          <w:u w:val="single"/>
          <w:rtl/>
        </w:rPr>
        <w:t>ו</w:t>
      </w:r>
      <w:r w:rsidRPr="001C393F">
        <w:rPr>
          <w:rFonts w:cs="David"/>
          <w:szCs w:val="24"/>
          <w:u w:val="single"/>
          <w:rtl/>
        </w:rPr>
        <w:t xml:space="preserve">/או </w:t>
      </w:r>
      <w:r w:rsidRPr="001C393F">
        <w:rPr>
          <w:rFonts w:cs="David" w:hint="eastAsia"/>
          <w:szCs w:val="24"/>
          <w:u w:val="single"/>
          <w:rtl/>
        </w:rPr>
        <w:t>העברת</w:t>
      </w:r>
      <w:r w:rsidRPr="001C393F">
        <w:rPr>
          <w:rFonts w:cs="David"/>
          <w:szCs w:val="24"/>
          <w:u w:val="single"/>
          <w:rtl/>
        </w:rPr>
        <w:t xml:space="preserve"> </w:t>
      </w:r>
      <w:r w:rsidRPr="001C393F">
        <w:rPr>
          <w:rFonts w:cs="David" w:hint="eastAsia"/>
          <w:szCs w:val="24"/>
          <w:u w:val="single"/>
          <w:rtl/>
        </w:rPr>
        <w:t>ביצוע</w:t>
      </w:r>
      <w:r w:rsidRPr="001C393F">
        <w:rPr>
          <w:rFonts w:cs="David"/>
          <w:szCs w:val="24"/>
          <w:u w:val="single"/>
          <w:rtl/>
        </w:rPr>
        <w:t xml:space="preserve"> </w:t>
      </w:r>
      <w:r w:rsidRPr="001C393F">
        <w:rPr>
          <w:rFonts w:cs="David" w:hint="eastAsia"/>
          <w:szCs w:val="24"/>
          <w:u w:val="single"/>
          <w:rtl/>
        </w:rPr>
        <w:t>השירותים</w:t>
      </w:r>
      <w:r w:rsidRPr="001C393F">
        <w:rPr>
          <w:rFonts w:cs="David"/>
          <w:szCs w:val="24"/>
          <w:u w:val="single"/>
          <w:rtl/>
        </w:rPr>
        <w:t xml:space="preserve"> </w:t>
      </w:r>
      <w:r w:rsidRPr="001C393F">
        <w:rPr>
          <w:rFonts w:cs="David" w:hint="eastAsia"/>
          <w:szCs w:val="24"/>
          <w:u w:val="single"/>
          <w:rtl/>
        </w:rPr>
        <w:t>לאחר</w:t>
      </w:r>
    </w:p>
    <w:p w14:paraId="5D1FCA45" w14:textId="77777777" w:rsidR="00FC3A35" w:rsidRPr="00A62BA1" w:rsidRDefault="00FC3A35" w:rsidP="00FC3A35">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79F9D79" w14:textId="77777777" w:rsidR="00FC3A35" w:rsidRPr="00A62BA1" w:rsidRDefault="00FC3A35" w:rsidP="00FC3A35">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168EDB8" w14:textId="77777777" w:rsidR="00FC3A35" w:rsidRPr="009A31CB" w:rsidRDefault="00FC3A35"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21747F9E" w14:textId="77777777" w:rsidR="00FC3A35" w:rsidRPr="009A31CB" w:rsidRDefault="00FC3A35" w:rsidP="008D7A9B">
      <w:pPr>
        <w:pStyle w:val="af3"/>
        <w:widowControl w:val="0"/>
        <w:numPr>
          <w:ilvl w:val="0"/>
          <w:numId w:val="47"/>
        </w:numPr>
        <w:overflowPunct w:val="0"/>
        <w:autoSpaceDE w:val="0"/>
        <w:autoSpaceDN w:val="0"/>
        <w:bidi/>
        <w:adjustRightInd w:val="0"/>
        <w:spacing w:after="120"/>
        <w:textAlignment w:val="baseline"/>
        <w:outlineLvl w:val="1"/>
        <w:rPr>
          <w:rFonts w:cs="David"/>
          <w:vanish/>
          <w:color w:val="000000"/>
          <w:szCs w:val="24"/>
          <w:rtl/>
        </w:rPr>
      </w:pPr>
    </w:p>
    <w:p w14:paraId="0D5086BA" w14:textId="77777777" w:rsidR="00FC3A35" w:rsidRPr="00A61CF7"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אינו</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להסב</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כולו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חלק</w:t>
      </w:r>
      <w:r w:rsidRPr="00A61CF7">
        <w:rPr>
          <w:rFonts w:cs="David"/>
          <w:b w:val="0"/>
          <w:bCs w:val="0"/>
          <w:szCs w:val="24"/>
          <w:u w:val="none"/>
          <w:rtl/>
        </w:rPr>
        <w:t xml:space="preserve"> </w:t>
      </w:r>
      <w:r w:rsidRPr="00A61CF7">
        <w:rPr>
          <w:rFonts w:cs="David" w:hint="eastAsia"/>
          <w:b w:val="0"/>
          <w:bCs w:val="0"/>
          <w:szCs w:val="24"/>
          <w:u w:val="none"/>
          <w:rtl/>
        </w:rPr>
        <w:t>ממנו</w:t>
      </w:r>
      <w:r w:rsidRPr="00A61CF7">
        <w:rPr>
          <w:rFonts w:cs="David"/>
          <w:b w:val="0"/>
          <w:bCs w:val="0"/>
          <w:szCs w:val="24"/>
          <w:u w:val="none"/>
          <w:rtl/>
        </w:rPr>
        <w:t xml:space="preserve">, </w:t>
      </w:r>
      <w:r w:rsidRPr="00A61CF7">
        <w:rPr>
          <w:rFonts w:cs="David" w:hint="eastAsia"/>
          <w:b w:val="0"/>
          <w:bCs w:val="0"/>
          <w:szCs w:val="24"/>
          <w:u w:val="none"/>
          <w:rtl/>
        </w:rPr>
        <w:t>ולא</w:t>
      </w:r>
      <w:r w:rsidRPr="00A61CF7">
        <w:rPr>
          <w:rFonts w:cs="David"/>
          <w:b w:val="0"/>
          <w:bCs w:val="0"/>
          <w:szCs w:val="24"/>
          <w:u w:val="none"/>
          <w:rtl/>
        </w:rPr>
        <w:t xml:space="preserve"> </w:t>
      </w:r>
      <w:r w:rsidRPr="00A61CF7">
        <w:rPr>
          <w:rFonts w:cs="David" w:hint="eastAsia"/>
          <w:b w:val="0"/>
          <w:bCs w:val="0"/>
          <w:szCs w:val="24"/>
          <w:u w:val="none"/>
          <w:rtl/>
        </w:rPr>
        <w:t>להעביר</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למסור</w:t>
      </w:r>
      <w:r w:rsidRPr="00A61CF7">
        <w:rPr>
          <w:rFonts w:cs="David"/>
          <w:b w:val="0"/>
          <w:bCs w:val="0"/>
          <w:szCs w:val="24"/>
          <w:u w:val="none"/>
          <w:rtl/>
        </w:rPr>
        <w:t xml:space="preserve"> </w:t>
      </w:r>
      <w:r w:rsidRPr="00A61CF7">
        <w:rPr>
          <w:rFonts w:cs="David" w:hint="eastAsia"/>
          <w:b w:val="0"/>
          <w:bCs w:val="0"/>
          <w:szCs w:val="24"/>
          <w:u w:val="none"/>
          <w:rtl/>
        </w:rPr>
        <w:t>לאחר</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הנובעת</w:t>
      </w:r>
      <w:r w:rsidRPr="00A61CF7">
        <w:rPr>
          <w:rFonts w:cs="David"/>
          <w:b w:val="0"/>
          <w:bCs w:val="0"/>
          <w:szCs w:val="24"/>
          <w:u w:val="none"/>
          <w:rtl/>
        </w:rPr>
        <w:t xml:space="preserve"> </w:t>
      </w:r>
      <w:r w:rsidRPr="00A61CF7">
        <w:rPr>
          <w:rFonts w:cs="David" w:hint="eastAsia"/>
          <w:b w:val="0"/>
          <w:bCs w:val="0"/>
          <w:szCs w:val="24"/>
          <w:u w:val="none"/>
          <w:rtl/>
        </w:rPr>
        <w:t>מהסכם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אלא</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כן</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מראש</w:t>
      </w:r>
      <w:r w:rsidRPr="00A61CF7">
        <w:rPr>
          <w:rFonts w:cs="David"/>
          <w:b w:val="0"/>
          <w:bCs w:val="0"/>
          <w:szCs w:val="24"/>
          <w:u w:val="none"/>
          <w:rtl/>
        </w:rPr>
        <w:t xml:space="preserve"> </w:t>
      </w:r>
      <w:r w:rsidRPr="00A61CF7">
        <w:rPr>
          <w:rFonts w:cs="David" w:hint="eastAsia"/>
          <w:b w:val="0"/>
          <w:bCs w:val="0"/>
          <w:szCs w:val="24"/>
          <w:u w:val="none"/>
          <w:rtl/>
        </w:rPr>
        <w:t>ובכתב</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 xml:space="preserve">, </w:t>
      </w:r>
      <w:r w:rsidRPr="00A61CF7">
        <w:rPr>
          <w:rFonts w:cs="David" w:hint="eastAsia"/>
          <w:b w:val="0"/>
          <w:bCs w:val="0"/>
          <w:szCs w:val="24"/>
          <w:u w:val="none"/>
          <w:rtl/>
        </w:rPr>
        <w:t>לא</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בכך</w:t>
      </w:r>
      <w:r w:rsidRPr="00A61CF7">
        <w:rPr>
          <w:rFonts w:cs="David"/>
          <w:b w:val="0"/>
          <w:bCs w:val="0"/>
          <w:szCs w:val="24"/>
          <w:u w:val="none"/>
          <w:rtl/>
        </w:rPr>
        <w:t xml:space="preserve"> </w:t>
      </w:r>
      <w:r w:rsidRPr="00A61CF7">
        <w:rPr>
          <w:rFonts w:cs="David" w:hint="eastAsia"/>
          <w:b w:val="0"/>
          <w:bCs w:val="0"/>
          <w:szCs w:val="24"/>
          <w:u w:val="none"/>
          <w:rtl/>
        </w:rPr>
        <w:t>כדי</w:t>
      </w:r>
      <w:r w:rsidRPr="00A61CF7">
        <w:rPr>
          <w:rFonts w:cs="David"/>
          <w:b w:val="0"/>
          <w:bCs w:val="0"/>
          <w:szCs w:val="24"/>
          <w:u w:val="none"/>
          <w:rtl/>
        </w:rPr>
        <w:t xml:space="preserve"> </w:t>
      </w:r>
      <w:r w:rsidRPr="00A61CF7">
        <w:rPr>
          <w:rFonts w:cs="David" w:hint="eastAsia"/>
          <w:b w:val="0"/>
          <w:bCs w:val="0"/>
          <w:szCs w:val="24"/>
          <w:u w:val="none"/>
          <w:rtl/>
        </w:rPr>
        <w:t>לשחרר</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מהתחייבויותיו</w:t>
      </w:r>
      <w:r w:rsidRPr="00A61CF7">
        <w:rPr>
          <w:rFonts w:cs="David"/>
          <w:b w:val="0"/>
          <w:bCs w:val="0"/>
          <w:szCs w:val="24"/>
          <w:u w:val="none"/>
          <w:rtl/>
        </w:rPr>
        <w:t xml:space="preserve">, </w:t>
      </w:r>
      <w:r w:rsidRPr="00A61CF7">
        <w:rPr>
          <w:rFonts w:cs="David" w:hint="eastAsia"/>
          <w:b w:val="0"/>
          <w:bCs w:val="0"/>
          <w:szCs w:val="24"/>
          <w:u w:val="none"/>
          <w:rtl/>
        </w:rPr>
        <w:t>אחריותו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כלשהי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והסכם</w:t>
      </w:r>
      <w:r w:rsidRPr="00A61CF7">
        <w:rPr>
          <w:rFonts w:cs="David"/>
          <w:b w:val="0"/>
          <w:bCs w:val="0"/>
          <w:szCs w:val="24"/>
          <w:u w:val="none"/>
          <w:rtl/>
        </w:rPr>
        <w:t>.</w:t>
      </w:r>
    </w:p>
    <w:p w14:paraId="654D3521" w14:textId="77777777" w:rsidR="00FC3A35"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A61CF7">
        <w:rPr>
          <w:rFonts w:cs="David" w:hint="eastAsia"/>
          <w:b w:val="0"/>
          <w:bCs w:val="0"/>
          <w:szCs w:val="24"/>
          <w:u w:val="none"/>
          <w:rtl/>
        </w:rPr>
        <w:t>במידה</w:t>
      </w:r>
      <w:r w:rsidRPr="00A61CF7">
        <w:rPr>
          <w:rFonts w:cs="David"/>
          <w:b w:val="0"/>
          <w:bCs w:val="0"/>
          <w:szCs w:val="24"/>
          <w:u w:val="none"/>
          <w:rtl/>
        </w:rPr>
        <w:t xml:space="preserve"> </w:t>
      </w:r>
      <w:r w:rsidRPr="00A61CF7">
        <w:rPr>
          <w:rFonts w:cs="David" w:hint="eastAsia"/>
          <w:b w:val="0"/>
          <w:bCs w:val="0"/>
          <w:szCs w:val="24"/>
          <w:u w:val="none"/>
          <w:rtl/>
        </w:rPr>
        <w:t>והקבלן</w:t>
      </w:r>
      <w:r w:rsidRPr="00A61CF7">
        <w:rPr>
          <w:rFonts w:cs="David"/>
          <w:b w:val="0"/>
          <w:bCs w:val="0"/>
          <w:szCs w:val="24"/>
          <w:u w:val="none"/>
          <w:rtl/>
        </w:rPr>
        <w:t xml:space="preserve"> </w:t>
      </w:r>
      <w:r w:rsidRPr="00A61CF7">
        <w:rPr>
          <w:rFonts w:cs="David" w:hint="eastAsia"/>
          <w:b w:val="0"/>
          <w:bCs w:val="0"/>
          <w:szCs w:val="24"/>
          <w:u w:val="none"/>
          <w:rtl/>
        </w:rPr>
        <w:t>הינו</w:t>
      </w:r>
      <w:r w:rsidRPr="00A61CF7">
        <w:rPr>
          <w:rFonts w:cs="David"/>
          <w:b w:val="0"/>
          <w:bCs w:val="0"/>
          <w:szCs w:val="24"/>
          <w:u w:val="none"/>
          <w:rtl/>
        </w:rPr>
        <w:t xml:space="preserve"> </w:t>
      </w:r>
      <w:r w:rsidRPr="00A61CF7">
        <w:rPr>
          <w:rFonts w:cs="David" w:hint="eastAsia"/>
          <w:b w:val="0"/>
          <w:bCs w:val="0"/>
          <w:szCs w:val="24"/>
          <w:u w:val="none"/>
          <w:rtl/>
        </w:rPr>
        <w:t>תאגיד</w:t>
      </w:r>
      <w:r w:rsidRPr="00A61CF7">
        <w:rPr>
          <w:rFonts w:cs="David"/>
          <w:b w:val="0"/>
          <w:bCs w:val="0"/>
          <w:szCs w:val="24"/>
          <w:u w:val="none"/>
          <w:rtl/>
        </w:rPr>
        <w:t xml:space="preserve">, </w:t>
      </w:r>
      <w:r w:rsidRPr="00A61CF7">
        <w:rPr>
          <w:rFonts w:cs="David" w:hint="eastAsia"/>
          <w:b w:val="0"/>
          <w:bCs w:val="0"/>
          <w:szCs w:val="24"/>
          <w:u w:val="none"/>
          <w:rtl/>
        </w:rPr>
        <w:t>הרי</w:t>
      </w:r>
      <w:r w:rsidRPr="00A61CF7">
        <w:rPr>
          <w:rFonts w:cs="David"/>
          <w:b w:val="0"/>
          <w:bCs w:val="0"/>
          <w:szCs w:val="24"/>
          <w:u w:val="none"/>
          <w:rtl/>
        </w:rPr>
        <w:t xml:space="preserve"> </w:t>
      </w:r>
      <w:r w:rsidRPr="00A61CF7">
        <w:rPr>
          <w:rFonts w:cs="David" w:hint="eastAsia"/>
          <w:b w:val="0"/>
          <w:bCs w:val="0"/>
          <w:szCs w:val="24"/>
          <w:u w:val="none"/>
          <w:rtl/>
        </w:rPr>
        <w:t>שהעברת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בתאגיד</w:t>
      </w:r>
      <w:r w:rsidRPr="00A61CF7">
        <w:rPr>
          <w:rFonts w:cs="David"/>
          <w:b w:val="0"/>
          <w:bCs w:val="0"/>
          <w:szCs w:val="24"/>
          <w:u w:val="none"/>
          <w:rtl/>
        </w:rPr>
        <w:t xml:space="preserve"> </w:t>
      </w:r>
      <w:r w:rsidRPr="00A61CF7">
        <w:rPr>
          <w:rFonts w:cs="David" w:hint="eastAsia"/>
          <w:b w:val="0"/>
          <w:bCs w:val="0"/>
          <w:szCs w:val="24"/>
          <w:u w:val="none"/>
          <w:rtl/>
        </w:rPr>
        <w:t>תהווה</w:t>
      </w:r>
      <w:r w:rsidRPr="00A61CF7">
        <w:rPr>
          <w:rFonts w:cs="David"/>
          <w:b w:val="0"/>
          <w:bCs w:val="0"/>
          <w:szCs w:val="24"/>
          <w:u w:val="none"/>
          <w:rtl/>
        </w:rPr>
        <w:t xml:space="preserve"> </w:t>
      </w:r>
      <w:r w:rsidRPr="00A61CF7">
        <w:rPr>
          <w:rFonts w:cs="David" w:hint="eastAsia"/>
          <w:b w:val="0"/>
          <w:bCs w:val="0"/>
          <w:szCs w:val="24"/>
          <w:u w:val="none"/>
          <w:rtl/>
        </w:rPr>
        <w:t>העברה</w:t>
      </w:r>
      <w:r w:rsidRPr="00A61CF7">
        <w:rPr>
          <w:rFonts w:cs="David"/>
          <w:b w:val="0"/>
          <w:bCs w:val="0"/>
          <w:szCs w:val="24"/>
          <w:u w:val="none"/>
          <w:rtl/>
        </w:rPr>
        <w:t xml:space="preserve"> </w:t>
      </w:r>
      <w:r w:rsidRPr="00A61CF7">
        <w:rPr>
          <w:rFonts w:cs="David" w:hint="eastAsia"/>
          <w:b w:val="0"/>
          <w:bCs w:val="0"/>
          <w:szCs w:val="24"/>
          <w:u w:val="none"/>
          <w:rtl/>
        </w:rPr>
        <w:t>אסורה</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ביצוע</w:t>
      </w:r>
      <w:r w:rsidRPr="00A61CF7">
        <w:rPr>
          <w:rFonts w:cs="David"/>
          <w:b w:val="0"/>
          <w:bCs w:val="0"/>
          <w:szCs w:val="24"/>
          <w:u w:val="none"/>
          <w:rtl/>
        </w:rPr>
        <w:t xml:space="preserve"> </w:t>
      </w:r>
      <w:r w:rsidRPr="00A61CF7">
        <w:rPr>
          <w:rFonts w:cs="David" w:hint="eastAsia"/>
          <w:b w:val="0"/>
          <w:bCs w:val="0"/>
          <w:szCs w:val="24"/>
          <w:u w:val="none"/>
          <w:rtl/>
        </w:rPr>
        <w:t>ההסכם</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לצורך</w:t>
      </w:r>
      <w:r w:rsidRPr="00A61CF7">
        <w:rPr>
          <w:rFonts w:cs="David"/>
          <w:b w:val="0"/>
          <w:bCs w:val="0"/>
          <w:szCs w:val="24"/>
          <w:u w:val="none"/>
          <w:rtl/>
        </w:rPr>
        <w:t xml:space="preserve"> </w:t>
      </w:r>
      <w:r w:rsidRPr="00A61CF7">
        <w:rPr>
          <w:rFonts w:cs="David" w:hint="eastAsia"/>
          <w:b w:val="0"/>
          <w:bCs w:val="0"/>
          <w:szCs w:val="24"/>
          <w:u w:val="none"/>
          <w:rtl/>
        </w:rPr>
        <w:t>סעיף</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תיחשב</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מונפקות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הקצאת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רשומות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מכך</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מהון</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המונפק</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הזכות</w:t>
      </w:r>
      <w:r w:rsidRPr="00A61CF7">
        <w:rPr>
          <w:rFonts w:cs="David"/>
          <w:b w:val="0"/>
          <w:bCs w:val="0"/>
          <w:szCs w:val="24"/>
          <w:u w:val="none"/>
          <w:rtl/>
        </w:rPr>
        <w:t xml:space="preserve"> </w:t>
      </w:r>
      <w:r w:rsidRPr="00A61CF7">
        <w:rPr>
          <w:rFonts w:cs="David" w:hint="eastAsia"/>
          <w:b w:val="0"/>
          <w:bCs w:val="0"/>
          <w:szCs w:val="24"/>
          <w:u w:val="none"/>
          <w:rtl/>
        </w:rPr>
        <w:t>למנות</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מדירקטוריון</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עוברת</w:t>
      </w:r>
      <w:r w:rsidRPr="00A61CF7">
        <w:rPr>
          <w:rFonts w:cs="David"/>
          <w:b w:val="0"/>
          <w:bCs w:val="0"/>
          <w:szCs w:val="24"/>
          <w:u w:val="none"/>
          <w:rtl/>
        </w:rPr>
        <w:t xml:space="preserve"> </w:t>
      </w:r>
      <w:r w:rsidRPr="00A61CF7">
        <w:rPr>
          <w:rFonts w:cs="David" w:hint="eastAsia"/>
          <w:b w:val="0"/>
          <w:bCs w:val="0"/>
          <w:szCs w:val="24"/>
          <w:u w:val="none"/>
          <w:rtl/>
        </w:rPr>
        <w:t>מבעל</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החזיק</w:t>
      </w:r>
      <w:r w:rsidRPr="00A61CF7">
        <w:rPr>
          <w:rFonts w:cs="David"/>
          <w:b w:val="0"/>
          <w:bCs w:val="0"/>
          <w:szCs w:val="24"/>
          <w:u w:val="none"/>
          <w:rtl/>
        </w:rPr>
        <w:t xml:space="preserve"> </w:t>
      </w:r>
      <w:r w:rsidRPr="00A61CF7">
        <w:rPr>
          <w:rFonts w:cs="David" w:hint="eastAsia"/>
          <w:b w:val="0"/>
          <w:bCs w:val="0"/>
          <w:szCs w:val="24"/>
          <w:u w:val="none"/>
          <w:rtl/>
        </w:rPr>
        <w:t>בה</w:t>
      </w:r>
      <w:r w:rsidRPr="00A61CF7">
        <w:rPr>
          <w:rFonts w:cs="David"/>
          <w:b w:val="0"/>
          <w:bCs w:val="0"/>
          <w:szCs w:val="24"/>
          <w:u w:val="none"/>
          <w:rtl/>
        </w:rPr>
        <w:t xml:space="preserve"> </w:t>
      </w:r>
      <w:r w:rsidRPr="00A61CF7">
        <w:rPr>
          <w:rFonts w:cs="David" w:hint="eastAsia"/>
          <w:b w:val="0"/>
          <w:bCs w:val="0"/>
          <w:szCs w:val="24"/>
          <w:u w:val="none"/>
          <w:rtl/>
        </w:rPr>
        <w:t>במועד</w:t>
      </w:r>
      <w:r w:rsidRPr="00A61CF7">
        <w:rPr>
          <w:rFonts w:cs="David"/>
          <w:b w:val="0"/>
          <w:bCs w:val="0"/>
          <w:szCs w:val="24"/>
          <w:u w:val="none"/>
          <w:rtl/>
        </w:rPr>
        <w:t xml:space="preserve"> </w:t>
      </w:r>
      <w:r w:rsidRPr="00A61CF7">
        <w:rPr>
          <w:rFonts w:cs="David" w:hint="eastAsia"/>
          <w:b w:val="0"/>
          <w:bCs w:val="0"/>
          <w:szCs w:val="24"/>
          <w:u w:val="none"/>
          <w:rtl/>
        </w:rPr>
        <w:t>כריתת</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5DFC2F98" w14:textId="77777777" w:rsidR="00FC3A35" w:rsidRDefault="00FC3A35" w:rsidP="007E6A57">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0148EB">
        <w:rPr>
          <w:rFonts w:cs="David" w:hint="cs"/>
          <w:b w:val="0"/>
          <w:bCs w:val="0"/>
          <w:szCs w:val="24"/>
          <w:u w:val="none"/>
          <w:rtl/>
        </w:rPr>
        <w:t>על אף האמור לעיל, המזמין יהיה רשאי להתיר העברת הסכם בנסיבות המפורטות לעיל, לפי שיקול דעתו הבלעדי.</w:t>
      </w:r>
    </w:p>
    <w:p w14:paraId="2EBAB6AF" w14:textId="77777777" w:rsidR="00FC3A35" w:rsidRPr="006E3B81" w:rsidRDefault="00FC3A35" w:rsidP="00FC3A35">
      <w:pPr>
        <w:bidi/>
        <w:spacing w:after="0" w:line="360" w:lineRule="auto"/>
        <w:rPr>
          <w:rFonts w:ascii="David" w:hAnsi="David" w:cs="David"/>
          <w:szCs w:val="24"/>
          <w:rtl/>
          <w:lang w:val="x-none" w:eastAsia="x-none"/>
        </w:rPr>
      </w:pPr>
    </w:p>
    <w:p w14:paraId="4BFF1098" w14:textId="77777777" w:rsidR="00FC3A35" w:rsidRPr="001C393F"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C393F">
        <w:rPr>
          <w:rFonts w:cs="David"/>
          <w:szCs w:val="24"/>
          <w:u w:val="single"/>
          <w:rtl/>
        </w:rPr>
        <w:t xml:space="preserve"> </w:t>
      </w:r>
      <w:r w:rsidRPr="001C393F">
        <w:rPr>
          <w:rFonts w:cs="David" w:hint="eastAsia"/>
          <w:szCs w:val="24"/>
          <w:u w:val="single"/>
          <w:rtl/>
        </w:rPr>
        <w:t>ויתור</w:t>
      </w:r>
    </w:p>
    <w:p w14:paraId="132C79D4" w14:textId="77777777" w:rsidR="00FC3A35" w:rsidRDefault="00FC3A35" w:rsidP="00FC3A35">
      <w:pPr>
        <w:bidi/>
        <w:ind w:left="283"/>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כו</w:t>
      </w:r>
      <w:r>
        <w:rPr>
          <w:rFonts w:cs="David" w:hint="cs"/>
          <w:szCs w:val="24"/>
          <w:rtl/>
        </w:rPr>
        <w:t>ו</w:t>
      </w:r>
      <w:r w:rsidRPr="00FC6223">
        <w:rPr>
          <w:rFonts w:cs="David"/>
          <w:szCs w:val="24"/>
          <w:rtl/>
        </w:rPr>
        <w:t>יתור של המזמין לפי הסכם זה, ולא ישמשו מניעה לתביעה על ידו, אלא אם כן נעשה ויתור זה במפורש ובכתב ע"י מורשי החתימה של המזמין.</w:t>
      </w:r>
    </w:p>
    <w:p w14:paraId="2C4A6EFE" w14:textId="77777777" w:rsidR="00FC3A35" w:rsidRDefault="00FC3A35" w:rsidP="00FC3A35">
      <w:pPr>
        <w:bidi/>
        <w:spacing w:after="0" w:line="360" w:lineRule="auto"/>
        <w:ind w:left="283"/>
        <w:rPr>
          <w:rFonts w:cs="David"/>
          <w:szCs w:val="24"/>
          <w:rtl/>
        </w:rPr>
      </w:pPr>
      <w:r w:rsidRPr="00FC6223">
        <w:rPr>
          <w:rFonts w:cs="David"/>
          <w:szCs w:val="24"/>
          <w:rtl/>
        </w:rPr>
        <w:t xml:space="preserve"> </w:t>
      </w:r>
    </w:p>
    <w:p w14:paraId="3E90C9DC" w14:textId="77777777" w:rsidR="00FC3A35" w:rsidRPr="001C393F"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C393F">
        <w:rPr>
          <w:rFonts w:cs="David" w:hint="cs"/>
          <w:szCs w:val="24"/>
          <w:u w:val="single"/>
          <w:rtl/>
        </w:rPr>
        <w:t xml:space="preserve"> </w:t>
      </w:r>
      <w:r w:rsidRPr="001C393F">
        <w:rPr>
          <w:rFonts w:cs="David" w:hint="eastAsia"/>
          <w:szCs w:val="24"/>
          <w:u w:val="single"/>
          <w:rtl/>
        </w:rPr>
        <w:t>תמורה</w:t>
      </w:r>
    </w:p>
    <w:p w14:paraId="539CD09E" w14:textId="77777777" w:rsidR="00FC3A35" w:rsidRPr="00A62BA1" w:rsidRDefault="00FC3A35" w:rsidP="00FC3A35">
      <w:pPr>
        <w:pStyle w:val="af3"/>
        <w:widowControl w:val="0"/>
        <w:numPr>
          <w:ilvl w:val="0"/>
          <w:numId w:val="30"/>
        </w:numPr>
        <w:overflowPunct w:val="0"/>
        <w:autoSpaceDE w:val="0"/>
        <w:autoSpaceDN w:val="0"/>
        <w:bidi/>
        <w:adjustRightInd w:val="0"/>
        <w:spacing w:before="120" w:after="120"/>
        <w:textAlignment w:val="baseline"/>
        <w:outlineLvl w:val="1"/>
        <w:rPr>
          <w:rFonts w:cs="David"/>
          <w:vanish/>
          <w:szCs w:val="24"/>
          <w:rtl/>
          <w:lang w:val="en-US" w:eastAsia="en-US"/>
        </w:rPr>
      </w:pPr>
    </w:p>
    <w:p w14:paraId="41FC131E" w14:textId="77777777" w:rsidR="00FC3A35" w:rsidRPr="00A62BA1" w:rsidRDefault="00FC3A35" w:rsidP="00FC3A35">
      <w:pPr>
        <w:pStyle w:val="af3"/>
        <w:widowControl w:val="0"/>
        <w:numPr>
          <w:ilvl w:val="0"/>
          <w:numId w:val="30"/>
        </w:numPr>
        <w:overflowPunct w:val="0"/>
        <w:autoSpaceDE w:val="0"/>
        <w:autoSpaceDN w:val="0"/>
        <w:bidi/>
        <w:adjustRightInd w:val="0"/>
        <w:spacing w:before="120" w:after="120"/>
        <w:textAlignment w:val="baseline"/>
        <w:outlineLvl w:val="1"/>
        <w:rPr>
          <w:rFonts w:cs="David"/>
          <w:vanish/>
          <w:szCs w:val="24"/>
          <w:rtl/>
          <w:lang w:val="en-US" w:eastAsia="en-US"/>
        </w:rPr>
      </w:pPr>
    </w:p>
    <w:p w14:paraId="55F54060" w14:textId="77777777" w:rsidR="00FF3E58" w:rsidRPr="00FF3E58" w:rsidRDefault="00FF3E58" w:rsidP="008D7A9B">
      <w:pPr>
        <w:pStyle w:val="af3"/>
        <w:widowControl w:val="0"/>
        <w:numPr>
          <w:ilvl w:val="0"/>
          <w:numId w:val="33"/>
        </w:numPr>
        <w:overflowPunct w:val="0"/>
        <w:autoSpaceDE w:val="0"/>
        <w:autoSpaceDN w:val="0"/>
        <w:bidi/>
        <w:adjustRightInd w:val="0"/>
        <w:spacing w:before="120" w:after="120"/>
        <w:textAlignment w:val="baseline"/>
        <w:outlineLvl w:val="1"/>
        <w:rPr>
          <w:rFonts w:cs="David"/>
          <w:vanish/>
          <w:szCs w:val="24"/>
          <w:rtl/>
          <w:lang w:val="en-US" w:eastAsia="en-US"/>
        </w:rPr>
      </w:pPr>
    </w:p>
    <w:p w14:paraId="4C235165" w14:textId="77777777" w:rsidR="00FF3E58" w:rsidRPr="00FF3E58" w:rsidRDefault="00FF3E58" w:rsidP="008D7A9B">
      <w:pPr>
        <w:pStyle w:val="af3"/>
        <w:widowControl w:val="0"/>
        <w:numPr>
          <w:ilvl w:val="0"/>
          <w:numId w:val="33"/>
        </w:numPr>
        <w:overflowPunct w:val="0"/>
        <w:autoSpaceDE w:val="0"/>
        <w:autoSpaceDN w:val="0"/>
        <w:bidi/>
        <w:adjustRightInd w:val="0"/>
        <w:spacing w:before="120" w:after="120"/>
        <w:textAlignment w:val="baseline"/>
        <w:outlineLvl w:val="1"/>
        <w:rPr>
          <w:rFonts w:cs="David"/>
          <w:vanish/>
          <w:szCs w:val="24"/>
          <w:rtl/>
          <w:lang w:val="en-US" w:eastAsia="en-US"/>
        </w:rPr>
      </w:pPr>
    </w:p>
    <w:p w14:paraId="654117D1" w14:textId="77777777" w:rsidR="00FF3E58" w:rsidRPr="00FF3E58" w:rsidRDefault="00FF3E58" w:rsidP="008D7A9B">
      <w:pPr>
        <w:pStyle w:val="af3"/>
        <w:widowControl w:val="0"/>
        <w:numPr>
          <w:ilvl w:val="0"/>
          <w:numId w:val="33"/>
        </w:numPr>
        <w:overflowPunct w:val="0"/>
        <w:autoSpaceDE w:val="0"/>
        <w:autoSpaceDN w:val="0"/>
        <w:bidi/>
        <w:adjustRightInd w:val="0"/>
        <w:spacing w:before="120" w:after="120"/>
        <w:textAlignment w:val="baseline"/>
        <w:outlineLvl w:val="1"/>
        <w:rPr>
          <w:rFonts w:cs="David"/>
          <w:vanish/>
          <w:szCs w:val="24"/>
          <w:rtl/>
          <w:lang w:val="en-US" w:eastAsia="en-US"/>
        </w:rPr>
      </w:pPr>
    </w:p>
    <w:p w14:paraId="442042AA" w14:textId="77777777" w:rsidR="00FF3E58" w:rsidRPr="00FF3E58" w:rsidRDefault="00FF3E58" w:rsidP="008D7A9B">
      <w:pPr>
        <w:pStyle w:val="af3"/>
        <w:widowControl w:val="0"/>
        <w:numPr>
          <w:ilvl w:val="0"/>
          <w:numId w:val="33"/>
        </w:numPr>
        <w:overflowPunct w:val="0"/>
        <w:autoSpaceDE w:val="0"/>
        <w:autoSpaceDN w:val="0"/>
        <w:bidi/>
        <w:adjustRightInd w:val="0"/>
        <w:spacing w:before="120" w:after="120"/>
        <w:textAlignment w:val="baseline"/>
        <w:outlineLvl w:val="1"/>
        <w:rPr>
          <w:rFonts w:cs="David"/>
          <w:vanish/>
          <w:szCs w:val="24"/>
          <w:rtl/>
          <w:lang w:val="en-US" w:eastAsia="en-US"/>
        </w:rPr>
      </w:pPr>
    </w:p>
    <w:p w14:paraId="4866F470" w14:textId="60671FE8"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C2528A">
        <w:rPr>
          <w:rFonts w:cs="David" w:hint="eastAsia"/>
          <w:b w:val="0"/>
          <w:bCs w:val="0"/>
          <w:szCs w:val="24"/>
          <w:u w:val="none"/>
          <w:rtl/>
        </w:rPr>
        <w:t>הקבלן</w:t>
      </w:r>
      <w:r w:rsidRPr="00C2528A">
        <w:rPr>
          <w:rFonts w:cs="David"/>
          <w:b w:val="0"/>
          <w:bCs w:val="0"/>
          <w:szCs w:val="24"/>
          <w:u w:val="none"/>
          <w:rtl/>
        </w:rPr>
        <w:t xml:space="preserve"> </w:t>
      </w:r>
      <w:r w:rsidRPr="00C2528A">
        <w:rPr>
          <w:rFonts w:cs="David" w:hint="eastAsia"/>
          <w:b w:val="0"/>
          <w:bCs w:val="0"/>
          <w:szCs w:val="24"/>
          <w:u w:val="none"/>
          <w:rtl/>
        </w:rPr>
        <w:t>יהיה</w:t>
      </w:r>
      <w:r w:rsidRPr="00C2528A">
        <w:rPr>
          <w:rFonts w:cs="David"/>
          <w:b w:val="0"/>
          <w:bCs w:val="0"/>
          <w:szCs w:val="24"/>
          <w:u w:val="none"/>
          <w:rtl/>
        </w:rPr>
        <w:t xml:space="preserve"> </w:t>
      </w:r>
      <w:r w:rsidRPr="00C2528A">
        <w:rPr>
          <w:rFonts w:cs="David" w:hint="eastAsia"/>
          <w:b w:val="0"/>
          <w:bCs w:val="0"/>
          <w:szCs w:val="24"/>
          <w:u w:val="none"/>
          <w:rtl/>
        </w:rPr>
        <w:t>זכאי</w:t>
      </w:r>
      <w:r w:rsidRPr="00C2528A">
        <w:rPr>
          <w:rFonts w:cs="David"/>
          <w:b w:val="0"/>
          <w:bCs w:val="0"/>
          <w:szCs w:val="24"/>
          <w:u w:val="none"/>
          <w:rtl/>
        </w:rPr>
        <w:t xml:space="preserve"> </w:t>
      </w:r>
      <w:r w:rsidRPr="00C2528A">
        <w:rPr>
          <w:rFonts w:cs="David" w:hint="eastAsia"/>
          <w:b w:val="0"/>
          <w:bCs w:val="0"/>
          <w:szCs w:val="24"/>
          <w:u w:val="none"/>
          <w:rtl/>
        </w:rPr>
        <w:t>לקבל</w:t>
      </w:r>
      <w:r w:rsidRPr="00C2528A">
        <w:rPr>
          <w:rFonts w:cs="David"/>
          <w:b w:val="0"/>
          <w:bCs w:val="0"/>
          <w:szCs w:val="24"/>
          <w:u w:val="none"/>
          <w:rtl/>
        </w:rPr>
        <w:t xml:space="preserve"> </w:t>
      </w:r>
      <w:r w:rsidRPr="00C2528A">
        <w:rPr>
          <w:rFonts w:cs="David" w:hint="eastAsia"/>
          <w:b w:val="0"/>
          <w:bCs w:val="0"/>
          <w:szCs w:val="24"/>
          <w:u w:val="none"/>
          <w:rtl/>
        </w:rPr>
        <w:t>מהמזמין</w:t>
      </w:r>
      <w:r w:rsidRPr="00C2528A">
        <w:rPr>
          <w:rFonts w:cs="David"/>
          <w:b w:val="0"/>
          <w:bCs w:val="0"/>
          <w:szCs w:val="24"/>
          <w:u w:val="none"/>
          <w:rtl/>
        </w:rPr>
        <w:t xml:space="preserve">, </w:t>
      </w:r>
      <w:r w:rsidRPr="00C2528A">
        <w:rPr>
          <w:rFonts w:cs="David" w:hint="eastAsia"/>
          <w:b w:val="0"/>
          <w:bCs w:val="0"/>
          <w:szCs w:val="24"/>
          <w:u w:val="none"/>
          <w:rtl/>
        </w:rPr>
        <w:t>בגין</w:t>
      </w:r>
      <w:r w:rsidRPr="00C2528A">
        <w:rPr>
          <w:rFonts w:cs="David"/>
          <w:b w:val="0"/>
          <w:bCs w:val="0"/>
          <w:szCs w:val="24"/>
          <w:u w:val="none"/>
          <w:rtl/>
        </w:rPr>
        <w:t xml:space="preserve"> </w:t>
      </w:r>
      <w:r w:rsidRPr="00C2528A">
        <w:rPr>
          <w:rFonts w:cs="David" w:hint="eastAsia"/>
          <w:b w:val="0"/>
          <w:bCs w:val="0"/>
          <w:szCs w:val="24"/>
          <w:u w:val="none"/>
          <w:rtl/>
        </w:rPr>
        <w:t>מתן</w:t>
      </w:r>
      <w:r w:rsidRPr="00C2528A">
        <w:rPr>
          <w:rFonts w:cs="David"/>
          <w:b w:val="0"/>
          <w:bCs w:val="0"/>
          <w:szCs w:val="24"/>
          <w:u w:val="none"/>
          <w:rtl/>
        </w:rPr>
        <w:t xml:space="preserve"> </w:t>
      </w:r>
      <w:r w:rsidRPr="00C2528A">
        <w:rPr>
          <w:rFonts w:cs="David" w:hint="eastAsia"/>
          <w:b w:val="0"/>
          <w:bCs w:val="0"/>
          <w:szCs w:val="24"/>
          <w:u w:val="none"/>
          <w:rtl/>
        </w:rPr>
        <w:t>השירותים</w:t>
      </w:r>
      <w:r w:rsidRPr="00C2528A">
        <w:rPr>
          <w:rFonts w:cs="David"/>
          <w:b w:val="0"/>
          <w:bCs w:val="0"/>
          <w:szCs w:val="24"/>
          <w:u w:val="none"/>
          <w:rtl/>
        </w:rPr>
        <w:t xml:space="preserve"> </w:t>
      </w:r>
      <w:r w:rsidRPr="00C2528A">
        <w:rPr>
          <w:rFonts w:cs="David" w:hint="eastAsia"/>
          <w:b w:val="0"/>
          <w:bCs w:val="0"/>
          <w:szCs w:val="24"/>
          <w:u w:val="none"/>
          <w:rtl/>
        </w:rPr>
        <w:t>במלואם</w:t>
      </w:r>
      <w:r w:rsidRPr="00C2528A">
        <w:rPr>
          <w:rFonts w:cs="David"/>
          <w:b w:val="0"/>
          <w:bCs w:val="0"/>
          <w:szCs w:val="24"/>
          <w:u w:val="none"/>
          <w:rtl/>
        </w:rPr>
        <w:t xml:space="preserve"> </w:t>
      </w:r>
      <w:r w:rsidRPr="00C2528A">
        <w:rPr>
          <w:rFonts w:cs="David" w:hint="eastAsia"/>
          <w:b w:val="0"/>
          <w:bCs w:val="0"/>
          <w:szCs w:val="24"/>
          <w:u w:val="none"/>
          <w:rtl/>
        </w:rPr>
        <w:t>ובמועדם</w:t>
      </w:r>
      <w:r w:rsidRPr="00C2528A">
        <w:rPr>
          <w:rFonts w:cs="David"/>
          <w:b w:val="0"/>
          <w:bCs w:val="0"/>
          <w:szCs w:val="24"/>
          <w:u w:val="none"/>
          <w:rtl/>
        </w:rPr>
        <w:t xml:space="preserve">, </w:t>
      </w:r>
      <w:r w:rsidRPr="00C2528A">
        <w:rPr>
          <w:rFonts w:cs="David" w:hint="eastAsia"/>
          <w:b w:val="0"/>
          <w:bCs w:val="0"/>
          <w:szCs w:val="24"/>
          <w:u w:val="none"/>
          <w:rtl/>
        </w:rPr>
        <w:t>את</w:t>
      </w:r>
      <w:r w:rsidRPr="00C2528A">
        <w:rPr>
          <w:rFonts w:cs="David"/>
          <w:b w:val="0"/>
          <w:bCs w:val="0"/>
          <w:szCs w:val="24"/>
          <w:u w:val="none"/>
          <w:rtl/>
        </w:rPr>
        <w:t xml:space="preserve"> </w:t>
      </w:r>
      <w:r w:rsidRPr="00C2528A">
        <w:rPr>
          <w:rFonts w:cs="David" w:hint="eastAsia"/>
          <w:b w:val="0"/>
          <w:bCs w:val="0"/>
          <w:szCs w:val="24"/>
          <w:u w:val="none"/>
          <w:rtl/>
        </w:rPr>
        <w:t>התמורה</w:t>
      </w:r>
      <w:r w:rsidRPr="00C2528A">
        <w:rPr>
          <w:rFonts w:cs="David"/>
          <w:b w:val="0"/>
          <w:bCs w:val="0"/>
          <w:szCs w:val="24"/>
          <w:u w:val="none"/>
          <w:rtl/>
        </w:rPr>
        <w:t xml:space="preserve"> </w:t>
      </w:r>
      <w:r w:rsidRPr="00C2528A">
        <w:rPr>
          <w:rFonts w:cs="David" w:hint="eastAsia"/>
          <w:b w:val="0"/>
          <w:bCs w:val="0"/>
          <w:szCs w:val="24"/>
          <w:u w:val="none"/>
          <w:rtl/>
        </w:rPr>
        <w:t>הנקובה</w:t>
      </w:r>
      <w:r w:rsidRPr="00C2528A">
        <w:rPr>
          <w:rFonts w:cs="David"/>
          <w:b w:val="0"/>
          <w:bCs w:val="0"/>
          <w:szCs w:val="24"/>
          <w:u w:val="none"/>
          <w:rtl/>
        </w:rPr>
        <w:t xml:space="preserve"> </w:t>
      </w:r>
      <w:r w:rsidRPr="00C2528A">
        <w:rPr>
          <w:rFonts w:cs="David" w:hint="eastAsia"/>
          <w:b w:val="0"/>
          <w:bCs w:val="0"/>
          <w:szCs w:val="24"/>
          <w:u w:val="none"/>
          <w:rtl/>
        </w:rPr>
        <w:t>ב</w:t>
      </w:r>
      <w:r w:rsidRPr="00C2528A">
        <w:rPr>
          <w:rFonts w:cs="David" w:hint="cs"/>
          <w:b w:val="0"/>
          <w:bCs w:val="0"/>
          <w:szCs w:val="24"/>
          <w:u w:val="none"/>
          <w:rtl/>
        </w:rPr>
        <w:t>הצעת המחיר מטעם הקבלן במסגרת פנייה פרטנית בה זכה הקבלן</w:t>
      </w:r>
      <w:r w:rsidRPr="00C2528A">
        <w:rPr>
          <w:rFonts w:cs="David"/>
          <w:b w:val="0"/>
          <w:bCs w:val="0"/>
          <w:szCs w:val="24"/>
          <w:u w:val="none"/>
          <w:rtl/>
        </w:rPr>
        <w:t xml:space="preserve"> (להלן: "התמורה")</w:t>
      </w:r>
      <w:r w:rsidRPr="00C2528A">
        <w:rPr>
          <w:rFonts w:cs="David" w:hint="cs"/>
          <w:b w:val="0"/>
          <w:bCs w:val="0"/>
          <w:szCs w:val="24"/>
          <w:u w:val="none"/>
          <w:rtl/>
        </w:rPr>
        <w:t>.</w:t>
      </w:r>
    </w:p>
    <w:p w14:paraId="30BC592F" w14:textId="5D6AAC76"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hint="eastAsia"/>
          <w:b w:val="0"/>
          <w:bCs w:val="0"/>
          <w:szCs w:val="24"/>
          <w:u w:val="none"/>
          <w:rtl/>
        </w:rPr>
        <w:t>התמורה</w:t>
      </w:r>
      <w:r w:rsidRPr="00C2528A">
        <w:rPr>
          <w:rFonts w:cs="David"/>
          <w:b w:val="0"/>
          <w:bCs w:val="0"/>
          <w:szCs w:val="24"/>
          <w:u w:val="none"/>
          <w:rtl/>
        </w:rPr>
        <w:t xml:space="preserve"> אינה כוללת מע"מ והינה התמורה המלאה, הסופית והמוחלטת המגיעה לקבלן.</w:t>
      </w:r>
      <w:r w:rsidRPr="00C2528A">
        <w:rPr>
          <w:rFonts w:cs="David" w:hint="cs"/>
          <w:b w:val="0"/>
          <w:bCs w:val="0"/>
          <w:szCs w:val="24"/>
          <w:u w:val="none"/>
          <w:rtl/>
        </w:rPr>
        <w:t xml:space="preserve"> יובהר להלן, כי </w:t>
      </w:r>
      <w:r w:rsidRPr="00C2528A">
        <w:rPr>
          <w:rFonts w:cs="David"/>
          <w:b w:val="0"/>
          <w:bCs w:val="0"/>
          <w:szCs w:val="24"/>
          <w:u w:val="none"/>
          <w:rtl/>
        </w:rPr>
        <w:t xml:space="preserve">למעט תשלום </w:t>
      </w:r>
      <w:r w:rsidRPr="00C2528A">
        <w:rPr>
          <w:rFonts w:cs="David" w:hint="cs"/>
          <w:b w:val="0"/>
          <w:bCs w:val="0"/>
          <w:szCs w:val="24"/>
          <w:u w:val="none"/>
          <w:rtl/>
        </w:rPr>
        <w:t>ה</w:t>
      </w:r>
      <w:r w:rsidRPr="00C2528A">
        <w:rPr>
          <w:rFonts w:cs="David"/>
          <w:b w:val="0"/>
          <w:bCs w:val="0"/>
          <w:szCs w:val="24"/>
          <w:u w:val="none"/>
          <w:rtl/>
        </w:rPr>
        <w:t>תמורה</w:t>
      </w:r>
      <w:r w:rsidRPr="00C2528A">
        <w:rPr>
          <w:rFonts w:cs="David" w:hint="cs"/>
          <w:b w:val="0"/>
          <w:bCs w:val="0"/>
          <w:szCs w:val="24"/>
          <w:u w:val="none"/>
          <w:rtl/>
        </w:rPr>
        <w:t xml:space="preserve">, </w:t>
      </w:r>
      <w:r w:rsidRPr="00C2528A">
        <w:rPr>
          <w:rFonts w:cs="David"/>
          <w:b w:val="0"/>
          <w:bCs w:val="0"/>
          <w:szCs w:val="24"/>
          <w:u w:val="none"/>
          <w:rtl/>
        </w:rPr>
        <w:t>לא יהיה זכאי</w:t>
      </w:r>
      <w:r w:rsidRPr="00C2528A">
        <w:rPr>
          <w:rFonts w:cs="David" w:hint="cs"/>
          <w:b w:val="0"/>
          <w:bCs w:val="0"/>
          <w:szCs w:val="24"/>
          <w:u w:val="none"/>
          <w:rtl/>
        </w:rPr>
        <w:t xml:space="preserve"> הקבלן </w:t>
      </w:r>
      <w:r w:rsidRPr="00C2528A">
        <w:rPr>
          <w:rFonts w:cs="David"/>
          <w:b w:val="0"/>
          <w:bCs w:val="0"/>
          <w:szCs w:val="24"/>
          <w:u w:val="none"/>
          <w:rtl/>
        </w:rPr>
        <w:t>לכל תשלום, או הטבה אחרת בגין מתן השירותים</w:t>
      </w:r>
      <w:r w:rsidRPr="00C2528A">
        <w:rPr>
          <w:rFonts w:cs="David" w:hint="cs"/>
          <w:b w:val="0"/>
          <w:bCs w:val="0"/>
          <w:szCs w:val="24"/>
          <w:u w:val="none"/>
          <w:rtl/>
        </w:rPr>
        <w:t>, לרבות תשלומים בגין הוצאות טלפון, דואר, צילומים, הדפסות, פקס, נסיעות, אש"ל וכיוצא באלה.</w:t>
      </w:r>
    </w:p>
    <w:p w14:paraId="44B63A83" w14:textId="5E3BE339"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hint="cs"/>
          <w:b w:val="0"/>
          <w:bCs w:val="0"/>
          <w:szCs w:val="24"/>
          <w:u w:val="none"/>
          <w:rtl/>
        </w:rPr>
        <w:t>יובהר, כי על הקבלן</w:t>
      </w:r>
      <w:r w:rsidRPr="00C2528A">
        <w:rPr>
          <w:rFonts w:cs="David"/>
          <w:b w:val="0"/>
          <w:bCs w:val="0"/>
          <w:szCs w:val="24"/>
          <w:u w:val="none"/>
          <w:rtl/>
        </w:rPr>
        <w:t xml:space="preserve"> יהיה להגיש הצעת מחיר לכל פנייה פרטנית.</w:t>
      </w:r>
    </w:p>
    <w:p w14:paraId="1DEF96A6" w14:textId="064E2DBF"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hint="cs"/>
          <w:b w:val="0"/>
          <w:bCs w:val="0"/>
          <w:szCs w:val="24"/>
          <w:u w:val="none"/>
          <w:rtl/>
        </w:rPr>
        <w:t>יובהר כי התמורה מגלמת את כל העלויות הכרוכות בביצוע השירותים, לרבות עלויות חד פעמיות בהן נשא הקבלן.</w:t>
      </w:r>
    </w:p>
    <w:p w14:paraId="0B7316BB" w14:textId="27C5BA1F"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hint="cs"/>
          <w:b w:val="0"/>
          <w:bCs w:val="0"/>
          <w:szCs w:val="24"/>
          <w:u w:val="none"/>
          <w:rtl/>
        </w:rPr>
        <w:lastRenderedPageBreak/>
        <w:t>בתום כל חודש יגיש הקבלן חשבונית לתשלום, בצירוף דו"ח פירוט ביצוע השירותים בחודש שחלף. החשבונית תשולם בתנאי שוטף + 30 ממועד קבלתה במשרדי המזמין. תשלום התמורה יבוצע לאחר ניכוי מס כדין ובכפוף לבדיקת דו"ח הפעילות על ידי הממונה.</w:t>
      </w:r>
    </w:p>
    <w:p w14:paraId="593BAECB" w14:textId="248D0AF6"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b w:val="0"/>
          <w:bCs w:val="0"/>
          <w:szCs w:val="24"/>
          <w:u w:val="none"/>
          <w:rtl/>
        </w:rPr>
        <w:t>כללי התשלום המפורטים לעיל כפופים להוראות החשב הכללי במשרד האוצר, כפי שמתפרס</w:t>
      </w:r>
      <w:r w:rsidRPr="00C2528A">
        <w:rPr>
          <w:rFonts w:cs="David" w:hint="eastAsia"/>
          <w:b w:val="0"/>
          <w:bCs w:val="0"/>
          <w:szCs w:val="24"/>
          <w:u w:val="none"/>
          <w:rtl/>
        </w:rPr>
        <w:t>מ</w:t>
      </w:r>
      <w:r w:rsidRPr="00C2528A">
        <w:rPr>
          <w:rFonts w:cs="David"/>
          <w:b w:val="0"/>
          <w:bCs w:val="0"/>
          <w:szCs w:val="24"/>
          <w:u w:val="none"/>
          <w:rtl/>
        </w:rPr>
        <w:t>ים מעת לעת.</w:t>
      </w:r>
    </w:p>
    <w:p w14:paraId="61AD77B0" w14:textId="77777777" w:rsidR="00FC3A35" w:rsidRDefault="00FC3A35" w:rsidP="00FC3A35">
      <w:pPr>
        <w:pStyle w:val="20"/>
        <w:keepNext w:val="0"/>
        <w:widowControl w:val="0"/>
        <w:overflowPunct w:val="0"/>
        <w:autoSpaceDE w:val="0"/>
        <w:autoSpaceDN w:val="0"/>
        <w:bidi/>
        <w:adjustRightInd w:val="0"/>
        <w:spacing w:after="120"/>
        <w:ind w:left="850"/>
        <w:jc w:val="both"/>
        <w:textAlignment w:val="baseline"/>
        <w:rPr>
          <w:rFonts w:cs="David"/>
          <w:szCs w:val="24"/>
          <w:rtl/>
        </w:rPr>
      </w:pPr>
    </w:p>
    <w:p w14:paraId="12E7EFBE" w14:textId="74681265" w:rsidR="00FC3A35" w:rsidRPr="00FF3E58" w:rsidRDefault="00FC3A35" w:rsidP="005E0A95">
      <w:pPr>
        <w:pStyle w:val="12"/>
        <w:keepNext w:val="0"/>
        <w:widowControl w:val="0"/>
        <w:numPr>
          <w:ilvl w:val="0"/>
          <w:numId w:val="49"/>
        </w:numPr>
        <w:tabs>
          <w:tab w:val="clear" w:pos="1065"/>
          <w:tab w:val="left" w:pos="283"/>
          <w:tab w:val="num" w:pos="357"/>
        </w:tabs>
        <w:overflowPunct w:val="0"/>
        <w:autoSpaceDE w:val="0"/>
        <w:autoSpaceDN w:val="0"/>
        <w:bidi/>
        <w:adjustRightInd w:val="0"/>
        <w:spacing w:before="120" w:after="120" w:line="276" w:lineRule="auto"/>
        <w:ind w:left="283" w:right="283"/>
        <w:textAlignment w:val="baseline"/>
        <w:rPr>
          <w:rFonts w:cs="David"/>
          <w:szCs w:val="24"/>
          <w:u w:val="single"/>
          <w:rtl/>
        </w:rPr>
      </w:pPr>
      <w:r w:rsidRPr="001C393F">
        <w:rPr>
          <w:rFonts w:cs="David"/>
          <w:szCs w:val="24"/>
          <w:u w:val="single"/>
          <w:rtl/>
        </w:rPr>
        <w:t xml:space="preserve"> </w:t>
      </w:r>
      <w:r w:rsidRPr="001C393F">
        <w:rPr>
          <w:rFonts w:cs="David" w:hint="eastAsia"/>
          <w:szCs w:val="24"/>
          <w:u w:val="single"/>
          <w:rtl/>
        </w:rPr>
        <w:t>שונות</w:t>
      </w:r>
    </w:p>
    <w:p w14:paraId="66E5003F" w14:textId="4A867337" w:rsidR="00FC3A35" w:rsidRPr="00C2528A" w:rsidRDefault="00FC3A35" w:rsidP="00E25641">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C2528A">
        <w:rPr>
          <w:rFonts w:cs="David"/>
          <w:b w:val="0"/>
          <w:bCs w:val="0"/>
          <w:szCs w:val="24"/>
          <w:u w:val="none"/>
          <w:rtl/>
        </w:rPr>
        <w:t>הסכם זה מאיין ומבטל הסכמים קודמים, הסכמות, מערכות יחסים ומו"מ אשר היו בין המזמין מחד והקבלן מאידך, עובר לכריתתו.</w:t>
      </w:r>
    </w:p>
    <w:p w14:paraId="7A4761E0" w14:textId="7777777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b w:val="0"/>
          <w:bCs w:val="0"/>
          <w:szCs w:val="24"/>
          <w:u w:val="none"/>
          <w:rtl/>
        </w:rPr>
        <w:t>סעיפים 6-9, 12-13, 16 ו–18 יישארו בתוקפם גם לאחר תום תקופת ההסכם.</w:t>
      </w:r>
    </w:p>
    <w:p w14:paraId="1F82CB48" w14:textId="7777777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hint="eastAsia"/>
          <w:b w:val="0"/>
          <w:bCs w:val="0"/>
          <w:szCs w:val="24"/>
          <w:u w:val="none"/>
          <w:rtl/>
        </w:rPr>
        <w:t>א</w:t>
      </w:r>
      <w:r w:rsidRPr="00C2528A">
        <w:rPr>
          <w:rFonts w:cs="David" w:hint="cs"/>
          <w:b w:val="0"/>
          <w:bCs w:val="0"/>
          <w:szCs w:val="24"/>
          <w:u w:val="none"/>
          <w:rtl/>
        </w:rPr>
        <w:t>יש</w:t>
      </w:r>
      <w:r w:rsidRPr="00C2528A">
        <w:rPr>
          <w:rFonts w:cs="David"/>
          <w:b w:val="0"/>
          <w:bCs w:val="0"/>
          <w:szCs w:val="24"/>
          <w:u w:val="none"/>
          <w:rtl/>
        </w:rPr>
        <w:t xml:space="preserve"> </w:t>
      </w:r>
      <w:r w:rsidRPr="00C2528A">
        <w:rPr>
          <w:rFonts w:cs="David" w:hint="eastAsia"/>
          <w:b w:val="0"/>
          <w:bCs w:val="0"/>
          <w:szCs w:val="24"/>
          <w:u w:val="none"/>
          <w:rtl/>
        </w:rPr>
        <w:t>הקשר</w:t>
      </w:r>
      <w:r w:rsidRPr="00C2528A">
        <w:rPr>
          <w:rFonts w:cs="David"/>
          <w:b w:val="0"/>
          <w:bCs w:val="0"/>
          <w:szCs w:val="24"/>
          <w:u w:val="none"/>
          <w:rtl/>
        </w:rPr>
        <w:t xml:space="preserve"> </w:t>
      </w:r>
      <w:r w:rsidRPr="00C2528A">
        <w:rPr>
          <w:rFonts w:cs="David" w:hint="eastAsia"/>
          <w:b w:val="0"/>
          <w:bCs w:val="0"/>
          <w:szCs w:val="24"/>
          <w:u w:val="none"/>
          <w:rtl/>
        </w:rPr>
        <w:t>לביצוע</w:t>
      </w:r>
      <w:r w:rsidRPr="00C2528A">
        <w:rPr>
          <w:rFonts w:cs="David"/>
          <w:b w:val="0"/>
          <w:bCs w:val="0"/>
          <w:szCs w:val="24"/>
          <w:u w:val="none"/>
          <w:rtl/>
        </w:rPr>
        <w:t xml:space="preserve"> </w:t>
      </w:r>
      <w:r w:rsidRPr="00C2528A">
        <w:rPr>
          <w:rFonts w:cs="David" w:hint="eastAsia"/>
          <w:b w:val="0"/>
          <w:bCs w:val="0"/>
          <w:szCs w:val="24"/>
          <w:u w:val="none"/>
          <w:rtl/>
        </w:rPr>
        <w:t>הסכם</w:t>
      </w:r>
      <w:r w:rsidRPr="00C2528A">
        <w:rPr>
          <w:rFonts w:cs="David"/>
          <w:b w:val="0"/>
          <w:bCs w:val="0"/>
          <w:szCs w:val="24"/>
          <w:u w:val="none"/>
          <w:rtl/>
        </w:rPr>
        <w:t xml:space="preserve"> </w:t>
      </w:r>
      <w:r w:rsidRPr="00C2528A">
        <w:rPr>
          <w:rFonts w:cs="David" w:hint="eastAsia"/>
          <w:b w:val="0"/>
          <w:bCs w:val="0"/>
          <w:szCs w:val="24"/>
          <w:u w:val="none"/>
          <w:rtl/>
        </w:rPr>
        <w:t>זה</w:t>
      </w:r>
      <w:r w:rsidRPr="00C2528A">
        <w:rPr>
          <w:rFonts w:cs="David"/>
          <w:b w:val="0"/>
          <w:bCs w:val="0"/>
          <w:szCs w:val="24"/>
          <w:u w:val="none"/>
          <w:rtl/>
        </w:rPr>
        <w:t xml:space="preserve"> </w:t>
      </w:r>
      <w:r w:rsidRPr="00C2528A">
        <w:rPr>
          <w:rFonts w:cs="David" w:hint="eastAsia"/>
          <w:b w:val="0"/>
          <w:bCs w:val="0"/>
          <w:szCs w:val="24"/>
          <w:u w:val="none"/>
          <w:rtl/>
        </w:rPr>
        <w:t>מטעם</w:t>
      </w:r>
      <w:r w:rsidRPr="00C2528A">
        <w:rPr>
          <w:rFonts w:cs="David"/>
          <w:b w:val="0"/>
          <w:bCs w:val="0"/>
          <w:szCs w:val="24"/>
          <w:u w:val="none"/>
          <w:rtl/>
        </w:rPr>
        <w:t xml:space="preserve"> </w:t>
      </w:r>
      <w:r w:rsidRPr="00C2528A">
        <w:rPr>
          <w:rFonts w:cs="David" w:hint="eastAsia"/>
          <w:b w:val="0"/>
          <w:bCs w:val="0"/>
          <w:szCs w:val="24"/>
          <w:u w:val="none"/>
          <w:rtl/>
        </w:rPr>
        <w:t>הקבלן</w:t>
      </w:r>
      <w:r w:rsidRPr="00C2528A">
        <w:rPr>
          <w:rFonts w:cs="David"/>
          <w:b w:val="0"/>
          <w:bCs w:val="0"/>
          <w:szCs w:val="24"/>
          <w:u w:val="none"/>
          <w:rtl/>
        </w:rPr>
        <w:t>: ________________.</w:t>
      </w:r>
    </w:p>
    <w:p w14:paraId="77BD5B33" w14:textId="7747CDF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C2528A">
        <w:rPr>
          <w:rFonts w:cs="David" w:hint="eastAsia"/>
          <w:b w:val="0"/>
          <w:bCs w:val="0"/>
          <w:szCs w:val="24"/>
          <w:u w:val="none"/>
          <w:rtl/>
        </w:rPr>
        <w:t>א</w:t>
      </w:r>
      <w:r w:rsidRPr="00C2528A">
        <w:rPr>
          <w:rFonts w:cs="David" w:hint="cs"/>
          <w:b w:val="0"/>
          <w:bCs w:val="0"/>
          <w:szCs w:val="24"/>
          <w:u w:val="none"/>
          <w:rtl/>
        </w:rPr>
        <w:t>י</w:t>
      </w:r>
      <w:r w:rsidRPr="00C2528A">
        <w:rPr>
          <w:rFonts w:cs="David" w:hint="eastAsia"/>
          <w:b w:val="0"/>
          <w:bCs w:val="0"/>
          <w:szCs w:val="24"/>
          <w:u w:val="none"/>
          <w:rtl/>
        </w:rPr>
        <w:t>ש</w:t>
      </w:r>
      <w:r w:rsidRPr="00C2528A">
        <w:rPr>
          <w:rFonts w:cs="David"/>
          <w:b w:val="0"/>
          <w:bCs w:val="0"/>
          <w:szCs w:val="24"/>
          <w:u w:val="none"/>
          <w:rtl/>
        </w:rPr>
        <w:t xml:space="preserve"> הקשר מטעם לפ"מ: </w:t>
      </w:r>
      <w:r w:rsidRPr="00C2528A">
        <w:rPr>
          <w:rFonts w:cs="David" w:hint="cs"/>
          <w:b w:val="0"/>
          <w:bCs w:val="0"/>
          <w:szCs w:val="24"/>
          <w:u w:val="none"/>
          <w:rtl/>
        </w:rPr>
        <w:t>גב' אריאן רגב,</w:t>
      </w:r>
      <w:r w:rsidRPr="00C2528A">
        <w:rPr>
          <w:rFonts w:cs="David"/>
          <w:b w:val="0"/>
          <w:bCs w:val="0"/>
          <w:szCs w:val="24"/>
          <w:u w:val="none"/>
          <w:rtl/>
        </w:rPr>
        <w:t xml:space="preserve"> או כל מי שימונה במקומ</w:t>
      </w:r>
      <w:r w:rsidRPr="00C2528A">
        <w:rPr>
          <w:rFonts w:cs="David" w:hint="cs"/>
          <w:b w:val="0"/>
          <w:bCs w:val="0"/>
          <w:szCs w:val="24"/>
          <w:u w:val="none"/>
          <w:rtl/>
        </w:rPr>
        <w:t>ה</w:t>
      </w:r>
      <w:r w:rsidRPr="00C2528A">
        <w:rPr>
          <w:rFonts w:cs="David"/>
          <w:b w:val="0"/>
          <w:bCs w:val="0"/>
          <w:szCs w:val="24"/>
          <w:u w:val="none"/>
          <w:rtl/>
        </w:rPr>
        <w:t xml:space="preserve"> על ידי מנהל</w:t>
      </w:r>
      <w:r w:rsidR="005F4C6A">
        <w:rPr>
          <w:rFonts w:cs="David" w:hint="cs"/>
          <w:b w:val="0"/>
          <w:bCs w:val="0"/>
          <w:szCs w:val="24"/>
          <w:u w:val="none"/>
          <w:rtl/>
        </w:rPr>
        <w:t>ת</w:t>
      </w:r>
      <w:r w:rsidRPr="00C2528A">
        <w:rPr>
          <w:rFonts w:cs="David"/>
          <w:b w:val="0"/>
          <w:bCs w:val="0"/>
          <w:szCs w:val="24"/>
          <w:u w:val="none"/>
          <w:rtl/>
        </w:rPr>
        <w:t xml:space="preserve"> לפ"מ.</w:t>
      </w:r>
    </w:p>
    <w:p w14:paraId="3660AFC2" w14:textId="7777777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C2528A">
        <w:rPr>
          <w:rFonts w:cs="David"/>
          <w:b w:val="0"/>
          <w:bCs w:val="0"/>
          <w:szCs w:val="24"/>
          <w:u w:val="none"/>
          <w:rtl/>
        </w:rPr>
        <w:t>כל שינוי בתנאי הסכם זה הינו משולל תוקף אלא אם כן נעשה בהסכמת הצדדים ובכתב.</w:t>
      </w:r>
    </w:p>
    <w:p w14:paraId="3643859C" w14:textId="7777777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Pr>
      </w:pPr>
      <w:r w:rsidRPr="00C2528A">
        <w:rPr>
          <w:rFonts w:cs="David"/>
          <w:b w:val="0"/>
          <w:bCs w:val="0"/>
          <w:szCs w:val="24"/>
          <w:u w:val="none"/>
          <w:rtl/>
        </w:rPr>
        <w:t xml:space="preserve">סמכות שיפוט </w:t>
      </w:r>
      <w:r w:rsidRPr="00C2528A">
        <w:rPr>
          <w:rFonts w:cs="David" w:hint="eastAsia"/>
          <w:b w:val="0"/>
          <w:bCs w:val="0"/>
          <w:szCs w:val="24"/>
          <w:u w:val="none"/>
          <w:rtl/>
        </w:rPr>
        <w:t>י</w:t>
      </w:r>
      <w:r w:rsidRPr="00C2528A">
        <w:rPr>
          <w:rFonts w:cs="David"/>
          <w:b w:val="0"/>
          <w:bCs w:val="0"/>
          <w:szCs w:val="24"/>
          <w:u w:val="none"/>
          <w:rtl/>
        </w:rPr>
        <w:t>יחודית בכל הנוגע להסכם זה מוענקת לבית המשפט המוסמך ב</w:t>
      </w:r>
      <w:r w:rsidRPr="00C2528A">
        <w:rPr>
          <w:rFonts w:cs="David" w:hint="eastAsia"/>
          <w:b w:val="0"/>
          <w:bCs w:val="0"/>
          <w:szCs w:val="24"/>
          <w:u w:val="none"/>
          <w:rtl/>
        </w:rPr>
        <w:t>תל</w:t>
      </w:r>
      <w:r w:rsidRPr="00C2528A">
        <w:rPr>
          <w:rFonts w:cs="David"/>
          <w:b w:val="0"/>
          <w:bCs w:val="0"/>
          <w:szCs w:val="24"/>
          <w:u w:val="none"/>
          <w:rtl/>
        </w:rPr>
        <w:t>-אביב.</w:t>
      </w:r>
    </w:p>
    <w:p w14:paraId="57698D3C" w14:textId="7777777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C2528A">
        <w:rPr>
          <w:rFonts w:cs="David"/>
          <w:b w:val="0"/>
          <w:bCs w:val="0"/>
          <w:szCs w:val="24"/>
          <w:u w:val="none"/>
          <w:rtl/>
        </w:rPr>
        <w:t>כתובות הצדדים הינן כמופיע במבוא להסכם זה.</w:t>
      </w:r>
    </w:p>
    <w:p w14:paraId="075C0F4A" w14:textId="77777777" w:rsidR="00FC3A35" w:rsidRPr="00C2528A" w:rsidRDefault="00FC3A35" w:rsidP="00C2528A">
      <w:pPr>
        <w:pStyle w:val="20"/>
        <w:keepNext w:val="0"/>
        <w:widowControl w:val="0"/>
        <w:numPr>
          <w:ilvl w:val="1"/>
          <w:numId w:val="49"/>
        </w:numPr>
        <w:tabs>
          <w:tab w:val="clear" w:pos="1728"/>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C2528A">
        <w:rPr>
          <w:rFonts w:cs="David"/>
          <w:b w:val="0"/>
          <w:bCs w:val="0"/>
          <w:szCs w:val="24"/>
          <w:u w:val="none"/>
          <w:rtl/>
        </w:rPr>
        <w:t>הודעה אשר תשלח מצד אחד למשנהו תחשב כנתקבלה תוך 72 שעות מיום הישלחה בדואר.</w:t>
      </w:r>
    </w:p>
    <w:p w14:paraId="71C35136" w14:textId="77777777" w:rsidR="00FC3A35" w:rsidRPr="00FC6223" w:rsidRDefault="00FC3A35" w:rsidP="00FC3A35">
      <w:pPr>
        <w:widowControl w:val="0"/>
        <w:bidi/>
        <w:spacing w:before="120" w:after="120"/>
        <w:jc w:val="left"/>
        <w:rPr>
          <w:rFonts w:cs="David"/>
          <w:b/>
          <w:bCs/>
          <w:szCs w:val="24"/>
          <w:rtl/>
        </w:rPr>
      </w:pPr>
    </w:p>
    <w:p w14:paraId="6D0F81D2" w14:textId="77777777" w:rsidR="00FC3A35" w:rsidRDefault="00FC3A35" w:rsidP="00FC3A35">
      <w:pPr>
        <w:widowControl w:val="0"/>
        <w:bidi/>
        <w:spacing w:before="120" w:after="120"/>
        <w:jc w:val="left"/>
        <w:rPr>
          <w:rFonts w:cs="David"/>
          <w:b/>
          <w:bCs/>
          <w:szCs w:val="24"/>
          <w:rtl/>
        </w:rPr>
      </w:pPr>
      <w:r w:rsidRPr="00FC6223">
        <w:rPr>
          <w:rFonts w:cs="David"/>
          <w:b/>
          <w:bCs/>
          <w:szCs w:val="24"/>
          <w:rtl/>
        </w:rPr>
        <w:t>ולראיה באו הצדדים על החתום:</w:t>
      </w:r>
    </w:p>
    <w:p w14:paraId="06F44336" w14:textId="77777777" w:rsidR="00FC3A35" w:rsidRPr="00FC6223" w:rsidRDefault="00FC3A35" w:rsidP="00FC3A35">
      <w:pPr>
        <w:widowControl w:val="0"/>
        <w:bidi/>
        <w:spacing w:before="120" w:after="120"/>
        <w:jc w:val="left"/>
        <w:rPr>
          <w:rFonts w:cs="David"/>
          <w:b/>
          <w:bCs/>
          <w:szCs w:val="24"/>
          <w:rtl/>
        </w:rPr>
      </w:pPr>
    </w:p>
    <w:p w14:paraId="63C33413" w14:textId="77777777" w:rsidR="00FC3A35" w:rsidRPr="00FC6223" w:rsidRDefault="00FC3A35" w:rsidP="00FC3A35">
      <w:pPr>
        <w:bidi/>
        <w:jc w:val="left"/>
        <w:rPr>
          <w:rFonts w:cs="David"/>
          <w:szCs w:val="24"/>
          <w:rtl/>
        </w:rPr>
      </w:pPr>
    </w:p>
    <w:p w14:paraId="52B1A55A" w14:textId="77777777" w:rsidR="00FC3A35" w:rsidRPr="00FC6223" w:rsidRDefault="00FC3A35" w:rsidP="00FC3A35">
      <w:pPr>
        <w:bidi/>
        <w:jc w:val="left"/>
        <w:rPr>
          <w:rFonts w:cs="David"/>
          <w:szCs w:val="24"/>
          <w:rtl/>
        </w:rPr>
      </w:pPr>
      <w:r w:rsidRPr="00FC6223">
        <w:rPr>
          <w:rFonts w:cs="David"/>
          <w:szCs w:val="24"/>
          <w:rtl/>
        </w:rPr>
        <w:t>_______________________                     __________________________</w:t>
      </w:r>
    </w:p>
    <w:p w14:paraId="04214F7B" w14:textId="77777777" w:rsidR="00FC3A35" w:rsidRPr="00FC6223" w:rsidRDefault="00FC3A35" w:rsidP="00FC3A35">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Pr="00FC6223">
        <w:rPr>
          <w:rFonts w:cs="David" w:hint="eastAsia"/>
          <w:b/>
          <w:bCs/>
          <w:szCs w:val="24"/>
          <w:rtl/>
        </w:rPr>
        <w:t>ה</w:t>
      </w:r>
      <w:r>
        <w:rPr>
          <w:rFonts w:cs="David" w:hint="cs"/>
          <w:b/>
          <w:bCs/>
          <w:szCs w:val="24"/>
          <w:rtl/>
        </w:rPr>
        <w:t>קבלן</w:t>
      </w:r>
      <w:r w:rsidRPr="00FC6223">
        <w:rPr>
          <w:rFonts w:cs="David"/>
          <w:b/>
          <w:bCs/>
          <w:szCs w:val="24"/>
          <w:rtl/>
        </w:rPr>
        <w:t xml:space="preserve">        </w:t>
      </w:r>
    </w:p>
    <w:p w14:paraId="0CF2D6BC" w14:textId="77777777" w:rsidR="00FC3A35" w:rsidRPr="00FC6223" w:rsidRDefault="00FC3A35" w:rsidP="00FC3A35">
      <w:pPr>
        <w:bidi/>
        <w:jc w:val="left"/>
        <w:rPr>
          <w:rFonts w:cs="David"/>
          <w:szCs w:val="24"/>
          <w:rtl/>
        </w:rPr>
      </w:pPr>
      <w:r w:rsidRPr="00FC6223">
        <w:rPr>
          <w:rFonts w:cs="David"/>
          <w:szCs w:val="24"/>
          <w:rtl/>
        </w:rPr>
        <w:t xml:space="preserve"> </w:t>
      </w:r>
    </w:p>
    <w:p w14:paraId="5B24B4D9" w14:textId="77777777" w:rsidR="00FC3A35" w:rsidRPr="00FC6223" w:rsidRDefault="00FC3A35" w:rsidP="00FC3A35">
      <w:pPr>
        <w:bidi/>
        <w:jc w:val="left"/>
        <w:rPr>
          <w:rFonts w:cs="David"/>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r>
        <w:rPr>
          <w:rFonts w:cs="David" w:hint="cs"/>
          <w:szCs w:val="24"/>
          <w:rtl/>
        </w:rPr>
        <w:t>_</w:t>
      </w:r>
    </w:p>
    <w:p w14:paraId="2A3ADEC5" w14:textId="77777777" w:rsidR="00FC3A35" w:rsidRDefault="00FC3A35" w:rsidP="00FC3A35">
      <w:pPr>
        <w:bidi/>
        <w:ind w:firstLine="720"/>
        <w:jc w:val="left"/>
        <w:rPr>
          <w:rFonts w:cs="David"/>
          <w:b/>
          <w:bCs/>
          <w:szCs w:val="24"/>
          <w:rtl/>
        </w:rPr>
        <w:sectPr w:rsidR="00FC3A35"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t xml:space="preserve">           ה</w:t>
      </w:r>
      <w:r>
        <w:rPr>
          <w:rFonts w:cs="David" w:hint="cs"/>
          <w:b/>
          <w:bCs/>
          <w:szCs w:val="24"/>
          <w:rtl/>
        </w:rPr>
        <w:t>קבלן</w:t>
      </w:r>
    </w:p>
    <w:p w14:paraId="2F8101A9" w14:textId="77777777" w:rsidR="00FC3A35" w:rsidRPr="008A2065" w:rsidRDefault="00FC3A35" w:rsidP="00FC3A35">
      <w:pPr>
        <w:bidi/>
        <w:jc w:val="center"/>
        <w:rPr>
          <w:rFonts w:cs="David"/>
          <w:b/>
          <w:bCs/>
          <w:sz w:val="28"/>
          <w:szCs w:val="28"/>
          <w:rtl/>
        </w:rPr>
      </w:pPr>
      <w:r w:rsidRPr="008A2065">
        <w:rPr>
          <w:rFonts w:cs="David" w:hint="cs"/>
          <w:b/>
          <w:bCs/>
          <w:sz w:val="28"/>
          <w:szCs w:val="28"/>
          <w:rtl/>
        </w:rPr>
        <w:lastRenderedPageBreak/>
        <w:t>נספח ג' להסכם</w:t>
      </w:r>
    </w:p>
    <w:p w14:paraId="03297EEC" w14:textId="77777777" w:rsidR="00FC3A35" w:rsidRPr="00D812A0" w:rsidRDefault="00FC3A35" w:rsidP="00FC3A35">
      <w:pPr>
        <w:widowControl w:val="0"/>
        <w:bidi/>
        <w:spacing w:before="120" w:after="120"/>
        <w:jc w:val="center"/>
        <w:rPr>
          <w:rFonts w:cs="David"/>
          <w:b/>
          <w:bCs/>
          <w:sz w:val="28"/>
          <w:szCs w:val="28"/>
          <w:u w:val="single"/>
          <w:rtl/>
        </w:rPr>
      </w:pPr>
      <w:r w:rsidRPr="00D812A0">
        <w:rPr>
          <w:rFonts w:cs="David"/>
          <w:b/>
          <w:bCs/>
          <w:sz w:val="28"/>
          <w:szCs w:val="28"/>
          <w:u w:val="single"/>
          <w:rtl/>
        </w:rPr>
        <w:t>התחייבות ל</w:t>
      </w:r>
      <w:r>
        <w:rPr>
          <w:rFonts w:cs="David" w:hint="cs"/>
          <w:b/>
          <w:bCs/>
          <w:sz w:val="28"/>
          <w:szCs w:val="28"/>
          <w:u w:val="single"/>
          <w:rtl/>
        </w:rPr>
        <w:t>סודיות והיעדר ניגוד עניינים</w:t>
      </w:r>
    </w:p>
    <w:p w14:paraId="69F6E4FF" w14:textId="77777777" w:rsidR="00FC3A35" w:rsidRDefault="00FC3A35" w:rsidP="00FC3A35">
      <w:pPr>
        <w:spacing w:before="40" w:after="40" w:line="360" w:lineRule="auto"/>
        <w:rPr>
          <w:rFonts w:asciiTheme="minorBidi" w:hAnsiTheme="minorBidi" w:cstheme="minorBidi"/>
          <w:sz w:val="22"/>
          <w:szCs w:val="22"/>
          <w:rtl/>
        </w:rPr>
      </w:pPr>
    </w:p>
    <w:p w14:paraId="3FBBEC7F" w14:textId="77777777" w:rsidR="00FC3A35" w:rsidRDefault="00FC3A35" w:rsidP="00FC3A35">
      <w:pPr>
        <w:bidi/>
        <w:spacing w:line="276" w:lineRule="auto"/>
        <w:ind w:left="45"/>
        <w:rPr>
          <w:rFonts w:ascii="David" w:hAnsi="David" w:cs="David"/>
          <w:szCs w:val="24"/>
          <w:rtl/>
        </w:rPr>
      </w:pPr>
      <w:r w:rsidRPr="00E173BD">
        <w:rPr>
          <w:rFonts w:ascii="David" w:hAnsi="David" w:cs="David"/>
          <w:szCs w:val="24"/>
          <w:rtl/>
        </w:rPr>
        <w:t xml:space="preserve">אני _______________________, ת.ז. __________________, אשר תפקידי אצל ___________________ [למלא שם הספק] (להלן - </w:t>
      </w:r>
      <w:r w:rsidRPr="00655786">
        <w:rPr>
          <w:rFonts w:ascii="David" w:hAnsi="David" w:cs="David"/>
          <w:b/>
          <w:bCs/>
          <w:szCs w:val="24"/>
          <w:rtl/>
        </w:rPr>
        <w:t>"הספק"</w:t>
      </w:r>
      <w:r w:rsidRPr="00E173BD">
        <w:rPr>
          <w:rFonts w:ascii="David" w:hAnsi="David" w:cs="David"/>
          <w:szCs w:val="24"/>
          <w:rtl/>
        </w:rPr>
        <w:t>) הינו ______________________, נותן התחייבות זו בקשר ל</w:t>
      </w:r>
      <w:r>
        <w:rPr>
          <w:rFonts w:ascii="David" w:hAnsi="David" w:cs="David"/>
          <w:szCs w:val="24"/>
          <w:rtl/>
        </w:rPr>
        <w:t>מכרז מסגרת פומבי</w:t>
      </w:r>
      <w:r w:rsidRPr="00E173BD">
        <w:rPr>
          <w:rFonts w:ascii="David" w:hAnsi="David" w:cs="David"/>
          <w:szCs w:val="24"/>
          <w:rtl/>
        </w:rPr>
        <w:t xml:space="preserve"> מס' </w:t>
      </w:r>
      <w:r>
        <w:rPr>
          <w:rFonts w:ascii="David" w:hAnsi="David" w:cs="David" w:hint="cs"/>
          <w:szCs w:val="24"/>
          <w:rtl/>
        </w:rPr>
        <w:t>115/10/21</w:t>
      </w:r>
      <w:r w:rsidRPr="00E173BD">
        <w:rPr>
          <w:rFonts w:ascii="David" w:hAnsi="David" w:cs="David"/>
          <w:szCs w:val="24"/>
          <w:rtl/>
        </w:rPr>
        <w:t xml:space="preserve"> (להלן - </w:t>
      </w:r>
      <w:r w:rsidRPr="00655786">
        <w:rPr>
          <w:rFonts w:ascii="David" w:hAnsi="David" w:cs="David"/>
          <w:b/>
          <w:bCs/>
          <w:szCs w:val="24"/>
          <w:rtl/>
        </w:rPr>
        <w:t>"המכרז"</w:t>
      </w:r>
      <w:r w:rsidRPr="00E173BD">
        <w:rPr>
          <w:rFonts w:ascii="David" w:hAnsi="David" w:cs="David"/>
          <w:szCs w:val="24"/>
          <w:rtl/>
        </w:rPr>
        <w:t>).</w:t>
      </w:r>
    </w:p>
    <w:p w14:paraId="276C9729" w14:textId="77777777" w:rsidR="00FC3A35" w:rsidRPr="00E173BD" w:rsidRDefault="00FC3A35" w:rsidP="00FC3A35">
      <w:pPr>
        <w:bidi/>
        <w:spacing w:line="276" w:lineRule="auto"/>
        <w:ind w:left="45"/>
        <w:rPr>
          <w:rFonts w:ascii="David" w:hAnsi="David" w:cs="David"/>
          <w:szCs w:val="24"/>
          <w:rtl/>
        </w:rPr>
      </w:pPr>
    </w:p>
    <w:p w14:paraId="0BEFBD44" w14:textId="77777777" w:rsidR="00FC3A35" w:rsidRPr="00E173BD" w:rsidRDefault="00FC3A35" w:rsidP="008D7A9B">
      <w:pPr>
        <w:pStyle w:val="af3"/>
        <w:numPr>
          <w:ilvl w:val="5"/>
          <w:numId w:val="49"/>
        </w:numPr>
        <w:bidi/>
        <w:spacing w:before="240" w:line="276" w:lineRule="auto"/>
        <w:ind w:left="425" w:hanging="426"/>
        <w:rPr>
          <w:rFonts w:ascii="David" w:hAnsi="David" w:cs="David"/>
          <w:szCs w:val="24"/>
          <w:rtl/>
        </w:rPr>
      </w:pPr>
      <w:bookmarkStart w:id="7" w:name="_GoBack"/>
      <w:bookmarkEnd w:id="7"/>
      <w:r w:rsidRPr="00E173BD">
        <w:rPr>
          <w:rFonts w:ascii="David" w:hAnsi="David" w:cs="David"/>
          <w:szCs w:val="24"/>
          <w:rtl/>
        </w:rPr>
        <w:t>בהתחייבות זו תהיה למונחים הבאים המשמעות המופיעה לצידם:</w:t>
      </w:r>
    </w:p>
    <w:p w14:paraId="073C841E" w14:textId="77777777" w:rsidR="00FC3A35" w:rsidRPr="00E173BD" w:rsidRDefault="00FC3A35" w:rsidP="00FC3A35">
      <w:pPr>
        <w:bidi/>
        <w:spacing w:before="240" w:line="276" w:lineRule="auto"/>
        <w:ind w:left="283"/>
        <w:rPr>
          <w:rFonts w:ascii="David" w:hAnsi="David" w:cs="David"/>
          <w:szCs w:val="24"/>
          <w:rtl/>
        </w:rPr>
      </w:pPr>
      <w:r w:rsidRPr="00E173BD">
        <w:rPr>
          <w:rFonts w:ascii="David" w:hAnsi="David" w:cs="David"/>
          <w:b/>
          <w:bCs/>
          <w:szCs w:val="24"/>
          <w:rtl/>
        </w:rPr>
        <w:t>"מידע"</w:t>
      </w:r>
      <w:r w:rsidRPr="00E173BD">
        <w:rPr>
          <w:rFonts w:ascii="David" w:hAnsi="David" w:cs="David"/>
          <w:szCs w:val="24"/>
          <w:rtl/>
        </w:rPr>
        <w:t xml:space="preserve"> - כל מידע (</w:t>
      </w:r>
      <w:r w:rsidRPr="00E173BD">
        <w:rPr>
          <w:rFonts w:ascii="David" w:hAnsi="David" w:cs="David"/>
          <w:szCs w:val="24"/>
        </w:rPr>
        <w:t>Information</w:t>
      </w:r>
      <w:r w:rsidRPr="00E173BD">
        <w:rPr>
          <w:rFonts w:ascii="David" w:hAnsi="David" w:cs="David"/>
          <w:szCs w:val="24"/>
          <w:rtl/>
        </w:rPr>
        <w:t>), ידע (</w:t>
      </w:r>
      <w:r w:rsidRPr="00E173BD">
        <w:rPr>
          <w:rFonts w:ascii="David" w:hAnsi="David" w:cs="David"/>
          <w:szCs w:val="24"/>
        </w:rPr>
        <w:t>Know-How</w:t>
      </w:r>
      <w:r w:rsidRPr="00E173BD">
        <w:rPr>
          <w:rFonts w:ascii="David" w:hAnsi="David" w:cs="David"/>
          <w:szCs w:val="24"/>
          <w:rtl/>
        </w:rPr>
        <w:t>), ידיעה, מסמך, תכתובת, תכנית, נתון, מודל, חוות דעת, מסקנה וכל דבר אחר כיוצ"ב, הקשור באספקת השירותים - בין בכתב ובין בעל פה, ו/או בכל צורה או דרך של שימור ידיעות בצורה חשמלית ו/או אלקטרונית ו/או אופטית ו/או מגנטית ו/או אחרת.</w:t>
      </w:r>
    </w:p>
    <w:p w14:paraId="37A51F08" w14:textId="77777777" w:rsidR="00FC3A35" w:rsidRPr="00E173BD" w:rsidRDefault="00FC3A35" w:rsidP="00FC3A35">
      <w:pPr>
        <w:bidi/>
        <w:spacing w:before="240" w:line="276" w:lineRule="auto"/>
        <w:ind w:left="283"/>
        <w:rPr>
          <w:rFonts w:ascii="David" w:hAnsi="David" w:cs="David"/>
          <w:szCs w:val="24"/>
          <w:rtl/>
        </w:rPr>
      </w:pPr>
      <w:r w:rsidRPr="00E173BD">
        <w:rPr>
          <w:rFonts w:ascii="David" w:hAnsi="David" w:cs="David"/>
          <w:b/>
          <w:bCs/>
          <w:szCs w:val="24"/>
          <w:rtl/>
        </w:rPr>
        <w:t>"סודות מקצועיים"</w:t>
      </w:r>
      <w:r w:rsidRPr="00E173BD">
        <w:rPr>
          <w:rFonts w:ascii="David" w:hAnsi="David" w:cs="David"/>
          <w:szCs w:val="24"/>
          <w:rtl/>
        </w:rPr>
        <w:t xml:space="preserve"> - כל מידע אשר יגיע לידי בקשר לאספקת השירותים, בין אם נתקבל במהלך מתן השירותים או לאחר מכן, לרבות ומבלי לפגוע בכלליות האמור לעיל: מידע אשר יימסר על ידי מדינת ישראל ו/או כל גורם אחר ו/או מי מטעמה. </w:t>
      </w:r>
    </w:p>
    <w:p w14:paraId="54A44F38" w14:textId="77777777" w:rsidR="00FC3A35" w:rsidRPr="00E173BD" w:rsidRDefault="00FC3A35" w:rsidP="008D7A9B">
      <w:pPr>
        <w:pStyle w:val="af3"/>
        <w:numPr>
          <w:ilvl w:val="5"/>
          <w:numId w:val="49"/>
        </w:numPr>
        <w:bidi/>
        <w:spacing w:before="240" w:line="276" w:lineRule="auto"/>
        <w:ind w:left="425" w:hanging="426"/>
        <w:rPr>
          <w:rFonts w:ascii="David" w:hAnsi="David" w:cs="David"/>
          <w:szCs w:val="24"/>
        </w:rPr>
      </w:pPr>
      <w:r w:rsidRPr="00E173BD">
        <w:rPr>
          <w:rFonts w:ascii="David" w:hAnsi="David" w:cs="David"/>
          <w:szCs w:val="24"/>
          <w:rtl/>
        </w:rPr>
        <w:t xml:space="preserve">הנני מתחייב לשמור את המידע והסודות המקצועיים שיגיעו אלי עקב ההסכם, בסודיות מוחלטת ולעשות בהם שימוש אך ורק לצורך מילוי חובותיי על פי ההסכם. </w:t>
      </w:r>
    </w:p>
    <w:p w14:paraId="3E8004F7" w14:textId="77777777" w:rsidR="00FC3A35" w:rsidRPr="00E173BD" w:rsidRDefault="00FC3A35" w:rsidP="008D7A9B">
      <w:pPr>
        <w:pStyle w:val="af3"/>
        <w:numPr>
          <w:ilvl w:val="5"/>
          <w:numId w:val="49"/>
        </w:numPr>
        <w:bidi/>
        <w:spacing w:before="240" w:line="276" w:lineRule="auto"/>
        <w:ind w:left="425" w:hanging="426"/>
        <w:rPr>
          <w:rFonts w:ascii="David" w:hAnsi="David" w:cs="David"/>
          <w:szCs w:val="24"/>
          <w:rtl/>
        </w:rPr>
      </w:pPr>
      <w:r w:rsidRPr="00E173BD">
        <w:rPr>
          <w:rFonts w:ascii="David" w:hAnsi="David" w:cs="David"/>
          <w:szCs w:val="24"/>
          <w:rtl/>
        </w:rPr>
        <w:t>מבלי לפגוע בכלליות האמור, הנני מתחייב לא לפרסם, להעביר, להודיע, למסור או להביא לידיעת כל אדם את המידע והסודות המקצועיים שהגיעו אלי עקב ההסכם, למעט מידע שהוא בנחלת הכלל או מידע שיש למסור על פי כל דין.</w:t>
      </w:r>
    </w:p>
    <w:p w14:paraId="504B479A" w14:textId="77777777" w:rsidR="00FC3A35" w:rsidRPr="00E173BD" w:rsidRDefault="00FC3A35" w:rsidP="008D7A9B">
      <w:pPr>
        <w:pStyle w:val="af3"/>
        <w:numPr>
          <w:ilvl w:val="5"/>
          <w:numId w:val="49"/>
        </w:numPr>
        <w:bidi/>
        <w:spacing w:before="240" w:line="276" w:lineRule="auto"/>
        <w:ind w:left="425" w:hanging="426"/>
        <w:rPr>
          <w:rFonts w:ascii="David" w:hAnsi="David" w:cs="David"/>
          <w:szCs w:val="24"/>
          <w:rtl/>
        </w:rPr>
      </w:pPr>
      <w:r w:rsidRPr="00E173BD">
        <w:rPr>
          <w:rFonts w:ascii="David" w:hAnsi="David" w:cs="David"/>
          <w:szCs w:val="24"/>
          <w:rtl/>
        </w:rPr>
        <w:t xml:space="preserve">לא מתקיים כל ניגוד עניינים בין כל פעילות אחרת או התחייבות אחרת שלי, לבין התחייבויות הספק על פי הסכם זה. </w:t>
      </w:r>
    </w:p>
    <w:p w14:paraId="7306D0E9" w14:textId="77777777" w:rsidR="00FC3A35" w:rsidRPr="00E173BD" w:rsidRDefault="00FC3A35" w:rsidP="008D7A9B">
      <w:pPr>
        <w:pStyle w:val="af3"/>
        <w:numPr>
          <w:ilvl w:val="5"/>
          <w:numId w:val="49"/>
        </w:numPr>
        <w:bidi/>
        <w:spacing w:before="240" w:line="276" w:lineRule="auto"/>
        <w:ind w:left="425" w:hanging="426"/>
        <w:rPr>
          <w:rFonts w:ascii="David" w:hAnsi="David" w:cs="David"/>
          <w:szCs w:val="24"/>
        </w:rPr>
      </w:pPr>
      <w:r w:rsidRPr="00E173BD">
        <w:rPr>
          <w:rFonts w:ascii="David" w:hAnsi="David" w:cs="David"/>
          <w:szCs w:val="24"/>
          <w:rtl/>
        </w:rPr>
        <w:t xml:space="preserve">אמנע מכל פעולה שיש בה כדי ליצור ניגוד עניינים בין מילוי תפקידי על פי ההסכם לבין מילוי תפקיד או התחייבות אחרת, במישרין או בעקיפין. </w:t>
      </w:r>
    </w:p>
    <w:p w14:paraId="67895F0C" w14:textId="77777777" w:rsidR="00FC3A35" w:rsidRPr="00E173BD" w:rsidRDefault="00FC3A35" w:rsidP="008D7A9B">
      <w:pPr>
        <w:pStyle w:val="af3"/>
        <w:numPr>
          <w:ilvl w:val="5"/>
          <w:numId w:val="49"/>
        </w:numPr>
        <w:bidi/>
        <w:spacing w:before="240" w:line="276" w:lineRule="auto"/>
        <w:ind w:left="425" w:hanging="426"/>
        <w:rPr>
          <w:rFonts w:ascii="David" w:hAnsi="David" w:cs="David"/>
          <w:szCs w:val="24"/>
          <w:rtl/>
        </w:rPr>
      </w:pPr>
      <w:r w:rsidRPr="00E173BD">
        <w:rPr>
          <w:rFonts w:ascii="David" w:hAnsi="David" w:cs="David"/>
          <w:szCs w:val="24"/>
          <w:rtl/>
        </w:rPr>
        <w:t xml:space="preserve">אני מתחייב להודיע למזמין על כל חשש לקיום ניגוד עניינים בין התחייבויותיי על פי ההסכם לבין פעילות אחרת שלי. </w:t>
      </w:r>
    </w:p>
    <w:p w14:paraId="1C10387C" w14:textId="77777777" w:rsidR="00FC3A35" w:rsidRPr="00C80DA1" w:rsidRDefault="00FC3A35" w:rsidP="00FC3A35">
      <w:pPr>
        <w:widowControl w:val="0"/>
        <w:bidi/>
        <w:spacing w:before="120" w:after="120"/>
        <w:rPr>
          <w:rFonts w:cs="David"/>
          <w:b/>
          <w:bCs/>
          <w:szCs w:val="24"/>
          <w:rtl/>
        </w:rPr>
      </w:pPr>
    </w:p>
    <w:p w14:paraId="3553C0D1" w14:textId="77777777" w:rsidR="00FC3A35" w:rsidRDefault="00FC3A35" w:rsidP="00FC3A35">
      <w:pPr>
        <w:widowControl w:val="0"/>
        <w:bidi/>
        <w:spacing w:before="120" w:after="120"/>
        <w:rPr>
          <w:rFonts w:cs="David"/>
          <w:b/>
          <w:bCs/>
          <w:szCs w:val="24"/>
          <w:rtl/>
        </w:rPr>
      </w:pPr>
      <w:r w:rsidRPr="00C80DA1">
        <w:rPr>
          <w:rFonts w:cs="David"/>
          <w:b/>
          <w:bCs/>
          <w:szCs w:val="24"/>
          <w:rtl/>
        </w:rPr>
        <w:t>ולראיה באתי על החתום:</w:t>
      </w:r>
    </w:p>
    <w:p w14:paraId="6918EE9C" w14:textId="77777777" w:rsidR="00FC3A35" w:rsidRDefault="00FC3A35" w:rsidP="00FC3A35">
      <w:pPr>
        <w:widowControl w:val="0"/>
        <w:bidi/>
        <w:spacing w:before="120" w:after="120"/>
        <w:rPr>
          <w:rFonts w:cs="David"/>
          <w:b/>
          <w:bCs/>
          <w:szCs w:val="24"/>
          <w:rtl/>
        </w:rPr>
      </w:pPr>
    </w:p>
    <w:p w14:paraId="7C86CAF5" w14:textId="77777777" w:rsidR="00FC3A35" w:rsidRPr="00E33A2C" w:rsidRDefault="00FC3A35" w:rsidP="00FC3A35">
      <w:pPr>
        <w:widowControl w:val="0"/>
        <w:bidi/>
        <w:spacing w:before="120" w:after="120"/>
        <w:rPr>
          <w:rFonts w:ascii="David" w:hAnsi="David" w:cs="David"/>
          <w:b/>
          <w:bCs/>
          <w:szCs w:val="24"/>
          <w:rtl/>
        </w:rPr>
      </w:pPr>
    </w:p>
    <w:p w14:paraId="5A25159C" w14:textId="77777777" w:rsidR="00FC3A35" w:rsidRPr="00E33A2C" w:rsidRDefault="00FC3A35" w:rsidP="00FC3A35">
      <w:pPr>
        <w:jc w:val="center"/>
        <w:rPr>
          <w:rFonts w:ascii="David" w:hAnsi="David" w:cs="David"/>
          <w:szCs w:val="24"/>
        </w:rPr>
      </w:pPr>
      <w:r w:rsidRPr="00E33A2C">
        <w:rPr>
          <w:rFonts w:ascii="David" w:hAnsi="David" w:cs="David"/>
          <w:szCs w:val="24"/>
          <w:rtl/>
        </w:rPr>
        <w:t>שם: _________________ חתימה: _____________ תאריך: ___________</w:t>
      </w:r>
    </w:p>
    <w:p w14:paraId="5BBADE35" w14:textId="77777777" w:rsidR="00FC3A35" w:rsidRPr="00E33A2C" w:rsidRDefault="00FC3A35" w:rsidP="00FC3A35">
      <w:pPr>
        <w:bidi/>
        <w:rPr>
          <w:rFonts w:ascii="David" w:hAnsi="David" w:cs="David"/>
          <w:b/>
          <w:bCs/>
          <w:szCs w:val="24"/>
          <w:rtl/>
        </w:rPr>
      </w:pPr>
    </w:p>
    <w:p w14:paraId="2AEB7D9C" w14:textId="77777777" w:rsidR="00FC3A35" w:rsidRPr="00E33A2C" w:rsidRDefault="00FC3A35" w:rsidP="00FC3A35">
      <w:pPr>
        <w:bidi/>
        <w:rPr>
          <w:rFonts w:ascii="David" w:hAnsi="David" w:cs="David"/>
          <w:b/>
          <w:bCs/>
          <w:szCs w:val="24"/>
          <w:rtl/>
        </w:rPr>
      </w:pPr>
    </w:p>
    <w:p w14:paraId="273E81CC" w14:textId="77777777" w:rsidR="00FC3A35" w:rsidRPr="005E27A0" w:rsidRDefault="00FC3A35" w:rsidP="00FC3A35">
      <w:pPr>
        <w:widowControl w:val="0"/>
        <w:bidi/>
        <w:spacing w:before="120" w:after="120"/>
        <w:jc w:val="center"/>
        <w:rPr>
          <w:rFonts w:cs="David"/>
          <w:b/>
          <w:bCs/>
          <w:szCs w:val="24"/>
          <w:rtl/>
        </w:rPr>
      </w:pPr>
    </w:p>
    <w:p w14:paraId="03F9BC9D" w14:textId="1B8A518D" w:rsidR="00173C6E" w:rsidRPr="005E27A0" w:rsidRDefault="00173C6E" w:rsidP="005E7A91">
      <w:pPr>
        <w:pStyle w:val="aff"/>
        <w:widowControl w:val="0"/>
        <w:bidi/>
        <w:rPr>
          <w:rFonts w:cs="David"/>
          <w:b w:val="0"/>
          <w:bCs w:val="0"/>
          <w:szCs w:val="24"/>
          <w:rtl/>
        </w:rPr>
      </w:pPr>
    </w:p>
    <w:sectPr w:rsidR="00173C6E" w:rsidRPr="005E27A0" w:rsidSect="005E7A91">
      <w:footerReference w:type="default" r:id="rId20"/>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3AFD" w14:textId="77777777" w:rsidR="007C28EA" w:rsidRDefault="007C28EA">
      <w:r>
        <w:separator/>
      </w:r>
    </w:p>
  </w:endnote>
  <w:endnote w:type="continuationSeparator" w:id="0">
    <w:p w14:paraId="56364B30" w14:textId="77777777" w:rsidR="007C28EA" w:rsidRDefault="007C28EA">
      <w:r>
        <w:continuationSeparator/>
      </w:r>
    </w:p>
  </w:endnote>
  <w:endnote w:type="continuationNotice" w:id="1">
    <w:p w14:paraId="2A3FE695" w14:textId="77777777" w:rsidR="007C28EA" w:rsidRDefault="007C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598D" w14:textId="576D9166" w:rsidR="007C28EA" w:rsidRPr="004271D4" w:rsidRDefault="007C28EA" w:rsidP="00CC5AEA">
    <w:pPr>
      <w:pStyle w:val="a8"/>
      <w:bidi/>
      <w:jc w:val="center"/>
      <w:rPr>
        <w:rFonts w:cs="David"/>
        <w:sz w:val="20"/>
        <w:szCs w:val="20"/>
        <w:rtl/>
        <w:cs/>
      </w:rPr>
    </w:pPr>
    <w:r w:rsidRPr="004271D4">
      <w:rPr>
        <w:rFonts w:cs="David"/>
        <w:sz w:val="20"/>
        <w:szCs w:val="20"/>
        <w:rtl/>
        <w:cs/>
        <w:lang w:val="he-IL"/>
      </w:rPr>
      <w:t xml:space="preserve">עמוד </w:t>
    </w:r>
    <w:r w:rsidRPr="004271D4">
      <w:rPr>
        <w:rFonts w:cs="David"/>
        <w:sz w:val="20"/>
        <w:szCs w:val="20"/>
      </w:rPr>
      <w:fldChar w:fldCharType="begin"/>
    </w:r>
    <w:r w:rsidRPr="004271D4">
      <w:rPr>
        <w:rFonts w:cs="David"/>
        <w:sz w:val="20"/>
        <w:szCs w:val="20"/>
        <w:rtl/>
        <w:cs/>
      </w:rPr>
      <w:instrText>PAGE</w:instrText>
    </w:r>
    <w:r w:rsidRPr="004271D4">
      <w:rPr>
        <w:rFonts w:cs="David"/>
        <w:sz w:val="20"/>
        <w:szCs w:val="20"/>
      </w:rPr>
      <w:fldChar w:fldCharType="separate"/>
    </w:r>
    <w:r w:rsidR="00FC61FC">
      <w:rPr>
        <w:rFonts w:cs="David"/>
        <w:noProof/>
        <w:sz w:val="20"/>
        <w:szCs w:val="20"/>
        <w:rtl/>
      </w:rPr>
      <w:t>1</w:t>
    </w:r>
    <w:r w:rsidRPr="004271D4">
      <w:rPr>
        <w:rFonts w:cs="David"/>
        <w:sz w:val="20"/>
        <w:szCs w:val="20"/>
      </w:rPr>
      <w:fldChar w:fldCharType="end"/>
    </w:r>
    <w:r w:rsidRPr="004271D4">
      <w:rPr>
        <w:rFonts w:cs="David"/>
        <w:sz w:val="20"/>
        <w:szCs w:val="20"/>
        <w:rtl/>
        <w:cs/>
        <w:lang w:val="he-IL"/>
      </w:rPr>
      <w:t xml:space="preserve"> מתוך </w:t>
    </w:r>
    <w:r w:rsidRPr="004271D4">
      <w:rPr>
        <w:rFonts w:cs="David"/>
        <w:sz w:val="20"/>
        <w:szCs w:val="20"/>
      </w:rPr>
      <w:fldChar w:fldCharType="begin"/>
    </w:r>
    <w:r w:rsidRPr="004271D4">
      <w:rPr>
        <w:rFonts w:cs="David"/>
        <w:sz w:val="20"/>
        <w:szCs w:val="20"/>
        <w:rtl/>
        <w:cs/>
      </w:rPr>
      <w:instrText>NUMPAGES</w:instrText>
    </w:r>
    <w:r w:rsidRPr="004271D4">
      <w:rPr>
        <w:rFonts w:cs="David"/>
        <w:sz w:val="20"/>
        <w:szCs w:val="20"/>
      </w:rPr>
      <w:fldChar w:fldCharType="separate"/>
    </w:r>
    <w:r w:rsidR="00FC61FC">
      <w:rPr>
        <w:rFonts w:cs="David"/>
        <w:noProof/>
        <w:sz w:val="20"/>
        <w:szCs w:val="20"/>
        <w:rtl/>
      </w:rPr>
      <w:t>55</w:t>
    </w:r>
    <w:r w:rsidRPr="004271D4">
      <w:rPr>
        <w:rFonts w:cs="David"/>
        <w:sz w:val="20"/>
        <w:szCs w:val="20"/>
      </w:rPr>
      <w:fldChar w:fldCharType="end"/>
    </w:r>
  </w:p>
  <w:p w14:paraId="07476C3D" w14:textId="77777777" w:rsidR="007C28EA" w:rsidRDefault="007C28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ED9A" w14:textId="77777777" w:rsidR="007C28EA" w:rsidRDefault="007C28EA" w:rsidP="00CD170E">
    <w:pPr>
      <w:pStyle w:val="a8"/>
      <w:rPr>
        <w:rtl/>
      </w:rPr>
    </w:pPr>
  </w:p>
  <w:p w14:paraId="54B5ED62" w14:textId="77777777" w:rsidR="007C28EA" w:rsidRDefault="007C28EA" w:rsidP="00CD170E">
    <w:pPr>
      <w:pStyle w:val="a8"/>
    </w:pPr>
  </w:p>
  <w:p w14:paraId="6260AA88" w14:textId="77777777" w:rsidR="007C28EA" w:rsidRPr="00754285" w:rsidRDefault="007C28EA" w:rsidP="00CD17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20"/>
        <w:szCs w:val="20"/>
        <w:rtl/>
      </w:rPr>
      <w:id w:val="1343363154"/>
      <w:docPartObj>
        <w:docPartGallery w:val="Page Numbers (Bottom of Page)"/>
        <w:docPartUnique/>
      </w:docPartObj>
    </w:sdtPr>
    <w:sdtEndPr/>
    <w:sdtContent>
      <w:sdt>
        <w:sdtPr>
          <w:rPr>
            <w:rFonts w:cs="David"/>
            <w:sz w:val="20"/>
            <w:szCs w:val="20"/>
            <w:rtl/>
          </w:rPr>
          <w:id w:val="1091057066"/>
          <w:docPartObj>
            <w:docPartGallery w:val="Page Numbers (Top of Page)"/>
            <w:docPartUnique/>
          </w:docPartObj>
        </w:sdtPr>
        <w:sdtEndPr/>
        <w:sdtContent>
          <w:p w14:paraId="623E2FE2" w14:textId="74417C82" w:rsidR="007C28EA" w:rsidRPr="00C20A37" w:rsidRDefault="007C28EA" w:rsidP="00C35F85">
            <w:pPr>
              <w:pStyle w:val="a8"/>
              <w:tabs>
                <w:tab w:val="left" w:pos="3434"/>
                <w:tab w:val="center" w:pos="4465"/>
              </w:tabs>
              <w:bidi/>
              <w:rPr>
                <w:rFonts w:cs="David"/>
                <w:sz w:val="20"/>
                <w:szCs w:val="20"/>
                <w:rtl/>
                <w:cs/>
              </w:rPr>
            </w:pPr>
            <w:r w:rsidRPr="00C20A37">
              <w:rPr>
                <w:rFonts w:cs="David"/>
                <w:sz w:val="20"/>
                <w:szCs w:val="20"/>
                <w:rtl/>
                <w:lang w:val="he-IL"/>
              </w:rPr>
              <w:tab/>
            </w:r>
            <w:r w:rsidRPr="00C20A37">
              <w:rPr>
                <w:rFonts w:cs="David"/>
                <w:sz w:val="20"/>
                <w:szCs w:val="20"/>
                <w:rtl/>
                <w:lang w:val="he-IL"/>
              </w:rPr>
              <w:tab/>
            </w:r>
            <w:r w:rsidRPr="00C20A37">
              <w:rPr>
                <w:rFonts w:cs="David"/>
                <w:sz w:val="20"/>
                <w:szCs w:val="20"/>
                <w:rtl/>
                <w:cs/>
                <w:lang w:val="he-IL"/>
              </w:rPr>
              <w:t xml:space="preserve">עמוד </w:t>
            </w:r>
            <w:r w:rsidRPr="00C20A37">
              <w:rPr>
                <w:rFonts w:cs="David"/>
                <w:sz w:val="20"/>
                <w:szCs w:val="20"/>
              </w:rPr>
              <w:fldChar w:fldCharType="begin"/>
            </w:r>
            <w:r w:rsidRPr="00C20A37">
              <w:rPr>
                <w:rFonts w:cs="David"/>
                <w:sz w:val="20"/>
                <w:szCs w:val="20"/>
                <w:rtl/>
                <w:cs/>
              </w:rPr>
              <w:instrText>PAGE</w:instrText>
            </w:r>
            <w:r w:rsidRPr="00C20A37">
              <w:rPr>
                <w:rFonts w:cs="David"/>
                <w:sz w:val="20"/>
                <w:szCs w:val="20"/>
              </w:rPr>
              <w:fldChar w:fldCharType="separate"/>
            </w:r>
            <w:r>
              <w:rPr>
                <w:rFonts w:cs="David"/>
                <w:noProof/>
                <w:sz w:val="20"/>
                <w:szCs w:val="20"/>
                <w:rtl/>
              </w:rPr>
              <w:t>51</w:t>
            </w:r>
            <w:r w:rsidRPr="00C20A37">
              <w:rPr>
                <w:rFonts w:cs="David"/>
                <w:sz w:val="20"/>
                <w:szCs w:val="20"/>
              </w:rPr>
              <w:fldChar w:fldCharType="end"/>
            </w:r>
            <w:r w:rsidRPr="00C20A37">
              <w:rPr>
                <w:rFonts w:cs="David"/>
                <w:sz w:val="20"/>
                <w:szCs w:val="20"/>
                <w:rtl/>
                <w:cs/>
                <w:lang w:val="he-IL"/>
              </w:rPr>
              <w:t xml:space="preserve"> מתוך </w:t>
            </w:r>
            <w:r w:rsidRPr="00C20A37">
              <w:rPr>
                <w:rFonts w:cs="David"/>
                <w:sz w:val="20"/>
                <w:szCs w:val="20"/>
              </w:rPr>
              <w:fldChar w:fldCharType="begin"/>
            </w:r>
            <w:r w:rsidRPr="00C20A37">
              <w:rPr>
                <w:rFonts w:cs="David"/>
                <w:sz w:val="20"/>
                <w:szCs w:val="20"/>
                <w:rtl/>
                <w:cs/>
              </w:rPr>
              <w:instrText>NUMPAGES</w:instrText>
            </w:r>
            <w:r w:rsidRPr="00C20A37">
              <w:rPr>
                <w:rFonts w:cs="David"/>
                <w:sz w:val="20"/>
                <w:szCs w:val="20"/>
              </w:rPr>
              <w:fldChar w:fldCharType="separate"/>
            </w:r>
            <w:r>
              <w:rPr>
                <w:rFonts w:cs="David"/>
                <w:noProof/>
                <w:sz w:val="20"/>
                <w:szCs w:val="20"/>
                <w:rtl/>
              </w:rPr>
              <w:t>91</w:t>
            </w:r>
            <w:r w:rsidRPr="00C20A37">
              <w:rPr>
                <w:rFonts w:cs="David"/>
                <w:sz w:val="20"/>
                <w:szCs w:val="20"/>
              </w:rPr>
              <w:fldChar w:fldCharType="end"/>
            </w:r>
          </w:p>
        </w:sdtContent>
      </w:sdt>
    </w:sdtContent>
  </w:sdt>
  <w:p w14:paraId="06BFE1CC" w14:textId="77777777" w:rsidR="007C28EA" w:rsidRDefault="007C28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5812" w14:textId="77777777" w:rsidR="007C28EA" w:rsidRDefault="007C28EA">
      <w:r>
        <w:separator/>
      </w:r>
    </w:p>
  </w:footnote>
  <w:footnote w:type="continuationSeparator" w:id="0">
    <w:p w14:paraId="04A9A40E" w14:textId="77777777" w:rsidR="007C28EA" w:rsidRDefault="007C28EA">
      <w:r>
        <w:continuationSeparator/>
      </w:r>
    </w:p>
  </w:footnote>
  <w:footnote w:type="continuationNotice" w:id="1">
    <w:p w14:paraId="623906B4" w14:textId="77777777" w:rsidR="007C28EA" w:rsidRDefault="007C2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004" w:type="dxa"/>
      <w:tblInd w:w="-512" w:type="dxa"/>
      <w:tblLayout w:type="fixed"/>
      <w:tblLook w:val="0000" w:firstRow="0" w:lastRow="0" w:firstColumn="0" w:lastColumn="0" w:noHBand="0" w:noVBand="0"/>
    </w:tblPr>
    <w:tblGrid>
      <w:gridCol w:w="4548"/>
      <w:gridCol w:w="3456"/>
    </w:tblGrid>
    <w:tr w:rsidR="007C28EA" w14:paraId="24EF7A61" w14:textId="77777777" w:rsidTr="00CC5AEA">
      <w:trPr>
        <w:trHeight w:val="386"/>
      </w:trPr>
      <w:tc>
        <w:tcPr>
          <w:tcW w:w="4548" w:type="dxa"/>
        </w:tcPr>
        <w:p w14:paraId="3AE3C2BA" w14:textId="77777777" w:rsidR="007C28EA" w:rsidRPr="001B02C2" w:rsidRDefault="007C28EA" w:rsidP="00430626">
          <w:pPr>
            <w:pStyle w:val="a6"/>
            <w:jc w:val="left"/>
            <w:rPr>
              <w:rStyle w:val="aa"/>
              <w:szCs w:val="24"/>
              <w:rtl/>
              <w:lang w:val="en-US" w:eastAsia="en-US"/>
            </w:rPr>
          </w:pPr>
        </w:p>
      </w:tc>
      <w:tc>
        <w:tcPr>
          <w:tcW w:w="3456" w:type="dxa"/>
        </w:tcPr>
        <w:p w14:paraId="4EB23030" w14:textId="77777777" w:rsidR="007C28EA" w:rsidRPr="001B02C2" w:rsidRDefault="007C28EA">
          <w:pPr>
            <w:pStyle w:val="a6"/>
            <w:jc w:val="right"/>
            <w:rPr>
              <w:rStyle w:val="aa"/>
              <w:szCs w:val="24"/>
              <w:rtl/>
              <w:lang w:val="en-US" w:eastAsia="en-US"/>
            </w:rPr>
          </w:pPr>
        </w:p>
      </w:tc>
    </w:tr>
  </w:tbl>
  <w:p w14:paraId="1236A605" w14:textId="77777777" w:rsidR="007C28EA" w:rsidRDefault="007C28EA">
    <w:pPr>
      <w:pStyle w:val="a6"/>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82EF" w14:textId="77777777" w:rsidR="007C28EA" w:rsidRPr="00754285" w:rsidRDefault="007C28EA" w:rsidP="00CD17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830246A"/>
    <w:lvl w:ilvl="0">
      <w:start w:val="1"/>
      <w:numFmt w:val="decimal"/>
      <w:lvlRestart w:val="0"/>
      <w:lvlText w:val="%1."/>
      <w:lvlJc w:val="left"/>
      <w:pPr>
        <w:tabs>
          <w:tab w:val="num" w:pos="357"/>
        </w:tabs>
        <w:ind w:left="283" w:right="283" w:hanging="283"/>
      </w:pPr>
      <w:rPr>
        <w:b w:val="0"/>
        <w:bCs w:val="0"/>
      </w:r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15:restartNumberingAfterBreak="0">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7539BB"/>
    <w:multiLevelType w:val="hybridMultilevel"/>
    <w:tmpl w:val="867A817E"/>
    <w:lvl w:ilvl="0" w:tplc="570A8D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2FA1"/>
    <w:multiLevelType w:val="multilevel"/>
    <w:tmpl w:val="2C18E4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B73F2"/>
    <w:multiLevelType w:val="multilevel"/>
    <w:tmpl w:val="A6DE2E4A"/>
    <w:lvl w:ilvl="0">
      <w:start w:val="5"/>
      <w:numFmt w:val="decimal"/>
      <w:lvlText w:val="%1"/>
      <w:lvlJc w:val="left"/>
      <w:pPr>
        <w:ind w:left="450" w:hanging="450"/>
      </w:pPr>
      <w:rPr>
        <w:rFonts w:hint="default"/>
      </w:rPr>
    </w:lvl>
    <w:lvl w:ilvl="1">
      <w:start w:val="4"/>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15:restartNumberingAfterBreak="0">
    <w:nsid w:val="0DB92CF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6" w15:restartNumberingAfterBreak="0">
    <w:nsid w:val="10B75F2B"/>
    <w:multiLevelType w:val="multilevel"/>
    <w:tmpl w:val="7830246A"/>
    <w:lvl w:ilvl="0">
      <w:start w:val="1"/>
      <w:numFmt w:val="decimal"/>
      <w:lvlRestart w:val="0"/>
      <w:lvlText w:val="%1."/>
      <w:lvlJc w:val="left"/>
      <w:pPr>
        <w:tabs>
          <w:tab w:val="num" w:pos="1065"/>
        </w:tabs>
        <w:ind w:left="991" w:right="283" w:hanging="283"/>
      </w:pPr>
      <w:rPr>
        <w:b w:val="0"/>
        <w:bCs w:val="0"/>
      </w:rPr>
    </w:lvl>
    <w:lvl w:ilvl="1">
      <w:start w:val="1"/>
      <w:numFmt w:val="decimal"/>
      <w:lvlText w:val="%1.%2."/>
      <w:lvlJc w:val="left"/>
      <w:pPr>
        <w:tabs>
          <w:tab w:val="num" w:pos="1728"/>
        </w:tabs>
        <w:ind w:left="1728" w:right="1020" w:hanging="737"/>
      </w:pPr>
      <w:rPr>
        <w:lang w:val="en-US"/>
      </w:rPr>
    </w:lvl>
    <w:lvl w:ilvl="2">
      <w:start w:val="1"/>
      <w:numFmt w:val="decimal"/>
      <w:lvlText w:val="%1.%2.%3."/>
      <w:lvlJc w:val="left"/>
      <w:pPr>
        <w:tabs>
          <w:tab w:val="num" w:pos="2522"/>
        </w:tabs>
        <w:ind w:left="2522" w:right="1814" w:hanging="794"/>
      </w:pPr>
    </w:lvl>
    <w:lvl w:ilvl="3">
      <w:start w:val="1"/>
      <w:numFmt w:val="hebrew1"/>
      <w:lvlText w:val="%4."/>
      <w:lvlJc w:val="left"/>
      <w:pPr>
        <w:tabs>
          <w:tab w:val="num" w:pos="3543"/>
        </w:tabs>
        <w:ind w:left="3543" w:right="2835" w:hanging="1021"/>
      </w:pPr>
      <w:rPr>
        <w:rFonts w:ascii="Times New Roman" w:eastAsia="Times New Roman" w:hAnsi="Times New Roman" w:cs="David"/>
      </w:rPr>
    </w:lvl>
    <w:lvl w:ilvl="4">
      <w:start w:val="1"/>
      <w:numFmt w:val="hebrew1"/>
      <w:lvlText w:val="%5."/>
      <w:lvlJc w:val="left"/>
      <w:pPr>
        <w:tabs>
          <w:tab w:val="num" w:pos="3939"/>
        </w:tabs>
        <w:ind w:left="3939" w:right="3231" w:hanging="396"/>
      </w:pPr>
    </w:lvl>
    <w:lvl w:ilvl="5">
      <w:start w:val="1"/>
      <w:numFmt w:val="decimal"/>
      <w:lvlText w:val="%6."/>
      <w:lvlJc w:val="left"/>
      <w:pPr>
        <w:tabs>
          <w:tab w:val="num" w:pos="4336"/>
        </w:tabs>
        <w:ind w:left="4336" w:right="3628" w:hanging="397"/>
      </w:pPr>
    </w:lvl>
    <w:lvl w:ilvl="6">
      <w:start w:val="1"/>
      <w:numFmt w:val="decimal"/>
      <w:lvlText w:val="%7"/>
      <w:lvlJc w:val="left"/>
      <w:pPr>
        <w:tabs>
          <w:tab w:val="num" w:pos="5056"/>
        </w:tabs>
        <w:ind w:left="4733" w:right="4025" w:hanging="397"/>
      </w:pPr>
      <w:rPr>
        <w:rFonts w:ascii="Wingdings" w:hAnsi="Wingdings" w:hint="default"/>
      </w:rPr>
    </w:lvl>
    <w:lvl w:ilvl="7">
      <w:start w:val="1"/>
      <w:numFmt w:val="decimal"/>
      <w:lvlText w:val="%8"/>
      <w:lvlJc w:val="left"/>
      <w:pPr>
        <w:tabs>
          <w:tab w:val="num" w:pos="5130"/>
        </w:tabs>
        <w:ind w:left="5130" w:right="4422" w:hanging="397"/>
      </w:pPr>
      <w:rPr>
        <w:rFonts w:ascii="Symbol" w:hAnsi="Symbol" w:hint="default"/>
      </w:rPr>
    </w:lvl>
    <w:lvl w:ilvl="8">
      <w:start w:val="1"/>
      <w:numFmt w:val="decimal"/>
      <w:lvlText w:val="%9."/>
      <w:lvlJc w:val="left"/>
      <w:pPr>
        <w:tabs>
          <w:tab w:val="num" w:pos="5839"/>
        </w:tabs>
        <w:ind w:left="5839" w:right="5131" w:hanging="709"/>
      </w:pPr>
    </w:lvl>
  </w:abstractNum>
  <w:abstractNum w:abstractNumId="7" w15:restartNumberingAfterBreak="0">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8" w15:restartNumberingAfterBreak="0">
    <w:nsid w:val="17A83F0D"/>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9" w15:restartNumberingAfterBreak="0">
    <w:nsid w:val="17ED0FDE"/>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pStyle w:val="11"/>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0" w15:restartNumberingAfterBreak="0">
    <w:nsid w:val="182B4E4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1" w15:restartNumberingAfterBreak="0">
    <w:nsid w:val="1ACF322C"/>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1B9D06F1"/>
    <w:multiLevelType w:val="multilevel"/>
    <w:tmpl w:val="FBCC87F6"/>
    <w:lvl w:ilvl="0">
      <w:start w:val="1"/>
      <w:numFmt w:val="decimal"/>
      <w:lvlRestart w:val="0"/>
      <w:lvlText w:val="%1."/>
      <w:lvlJc w:val="left"/>
      <w:pPr>
        <w:tabs>
          <w:tab w:val="num" w:pos="1797"/>
        </w:tabs>
        <w:ind w:left="1723" w:right="283" w:hanging="283"/>
      </w:pPr>
    </w:lvl>
    <w:lvl w:ilvl="1">
      <w:start w:val="1"/>
      <w:numFmt w:val="decimal"/>
      <w:lvlText w:val="%1.%2."/>
      <w:lvlJc w:val="left"/>
      <w:pPr>
        <w:tabs>
          <w:tab w:val="num" w:pos="2460"/>
        </w:tabs>
        <w:ind w:left="2460" w:right="1020" w:hanging="737"/>
      </w:pPr>
      <w:rPr>
        <w:lang w:val="en-US"/>
      </w:rPr>
    </w:lvl>
    <w:lvl w:ilvl="2">
      <w:start w:val="1"/>
      <w:numFmt w:val="decimal"/>
      <w:lvlText w:val="%1.%2.%3."/>
      <w:lvlJc w:val="left"/>
      <w:pPr>
        <w:tabs>
          <w:tab w:val="num" w:pos="3254"/>
        </w:tabs>
        <w:ind w:left="3254" w:right="1814" w:hanging="794"/>
      </w:pPr>
    </w:lvl>
    <w:lvl w:ilvl="3">
      <w:start w:val="1"/>
      <w:numFmt w:val="decimal"/>
      <w:lvlText w:val="%1.%2.%3.%4."/>
      <w:lvlJc w:val="left"/>
      <w:pPr>
        <w:tabs>
          <w:tab w:val="num" w:pos="4275"/>
        </w:tabs>
        <w:ind w:left="4275" w:right="2835" w:hanging="1021"/>
      </w:pPr>
    </w:lvl>
    <w:lvl w:ilvl="4">
      <w:start w:val="1"/>
      <w:numFmt w:val="hebrew1"/>
      <w:lvlText w:val="%5."/>
      <w:lvlJc w:val="left"/>
      <w:pPr>
        <w:tabs>
          <w:tab w:val="num" w:pos="4671"/>
        </w:tabs>
        <w:ind w:left="4671" w:right="3231" w:hanging="396"/>
      </w:pPr>
    </w:lvl>
    <w:lvl w:ilvl="5">
      <w:start w:val="1"/>
      <w:numFmt w:val="decimal"/>
      <w:lvlText w:val="%6."/>
      <w:lvlJc w:val="left"/>
      <w:pPr>
        <w:tabs>
          <w:tab w:val="num" w:pos="5068"/>
        </w:tabs>
        <w:ind w:left="5068" w:right="3628" w:hanging="397"/>
      </w:pPr>
    </w:lvl>
    <w:lvl w:ilvl="6">
      <w:start w:val="1"/>
      <w:numFmt w:val="decimal"/>
      <w:lvlText w:val="%7"/>
      <w:lvlJc w:val="left"/>
      <w:pPr>
        <w:tabs>
          <w:tab w:val="num" w:pos="5788"/>
        </w:tabs>
        <w:ind w:left="5465" w:right="4025" w:hanging="397"/>
      </w:pPr>
      <w:rPr>
        <w:rFonts w:ascii="Wingdings" w:hAnsi="Wingdings" w:hint="default"/>
      </w:rPr>
    </w:lvl>
    <w:lvl w:ilvl="7">
      <w:start w:val="1"/>
      <w:numFmt w:val="decimal"/>
      <w:lvlText w:val="%8"/>
      <w:lvlJc w:val="left"/>
      <w:pPr>
        <w:tabs>
          <w:tab w:val="num" w:pos="5862"/>
        </w:tabs>
        <w:ind w:left="5862" w:right="4422" w:hanging="397"/>
      </w:pPr>
      <w:rPr>
        <w:rFonts w:ascii="Symbol" w:hAnsi="Symbol" w:hint="default"/>
      </w:rPr>
    </w:lvl>
    <w:lvl w:ilvl="8">
      <w:start w:val="1"/>
      <w:numFmt w:val="decimal"/>
      <w:lvlText w:val="%9."/>
      <w:lvlJc w:val="left"/>
      <w:pPr>
        <w:tabs>
          <w:tab w:val="num" w:pos="6571"/>
        </w:tabs>
        <w:ind w:left="6571" w:right="5131" w:hanging="709"/>
      </w:pPr>
    </w:lvl>
  </w:abstractNum>
  <w:abstractNum w:abstractNumId="13" w15:restartNumberingAfterBreak="0">
    <w:nsid w:val="1E090154"/>
    <w:multiLevelType w:val="multilevel"/>
    <w:tmpl w:val="FBCC87F6"/>
    <w:lvl w:ilvl="0">
      <w:start w:val="1"/>
      <w:numFmt w:val="decimal"/>
      <w:lvlRestart w:val="0"/>
      <w:lvlText w:val="%1."/>
      <w:lvlJc w:val="left"/>
      <w:pPr>
        <w:tabs>
          <w:tab w:val="num" w:pos="1797"/>
        </w:tabs>
        <w:ind w:left="1723" w:right="283" w:hanging="283"/>
      </w:pPr>
    </w:lvl>
    <w:lvl w:ilvl="1">
      <w:start w:val="1"/>
      <w:numFmt w:val="decimal"/>
      <w:lvlText w:val="%1.%2."/>
      <w:lvlJc w:val="left"/>
      <w:pPr>
        <w:tabs>
          <w:tab w:val="num" w:pos="2460"/>
        </w:tabs>
        <w:ind w:left="2460" w:right="1020" w:hanging="737"/>
      </w:pPr>
      <w:rPr>
        <w:lang w:val="en-US"/>
      </w:rPr>
    </w:lvl>
    <w:lvl w:ilvl="2">
      <w:start w:val="1"/>
      <w:numFmt w:val="decimal"/>
      <w:lvlText w:val="%1.%2.%3."/>
      <w:lvlJc w:val="left"/>
      <w:pPr>
        <w:tabs>
          <w:tab w:val="num" w:pos="3254"/>
        </w:tabs>
        <w:ind w:left="3254" w:right="1814" w:hanging="794"/>
      </w:pPr>
    </w:lvl>
    <w:lvl w:ilvl="3">
      <w:start w:val="1"/>
      <w:numFmt w:val="decimal"/>
      <w:lvlText w:val="%1.%2.%3.%4."/>
      <w:lvlJc w:val="left"/>
      <w:pPr>
        <w:tabs>
          <w:tab w:val="num" w:pos="4275"/>
        </w:tabs>
        <w:ind w:left="4275" w:right="2835" w:hanging="1021"/>
      </w:pPr>
    </w:lvl>
    <w:lvl w:ilvl="4">
      <w:start w:val="1"/>
      <w:numFmt w:val="hebrew1"/>
      <w:lvlText w:val="%5."/>
      <w:lvlJc w:val="left"/>
      <w:pPr>
        <w:tabs>
          <w:tab w:val="num" w:pos="4671"/>
        </w:tabs>
        <w:ind w:left="4671" w:right="3231" w:hanging="396"/>
      </w:pPr>
    </w:lvl>
    <w:lvl w:ilvl="5">
      <w:start w:val="1"/>
      <w:numFmt w:val="decimal"/>
      <w:lvlText w:val="%6."/>
      <w:lvlJc w:val="left"/>
      <w:pPr>
        <w:tabs>
          <w:tab w:val="num" w:pos="5068"/>
        </w:tabs>
        <w:ind w:left="5068" w:right="3628" w:hanging="397"/>
      </w:pPr>
    </w:lvl>
    <w:lvl w:ilvl="6">
      <w:start w:val="1"/>
      <w:numFmt w:val="decimal"/>
      <w:lvlText w:val="%7"/>
      <w:lvlJc w:val="left"/>
      <w:pPr>
        <w:tabs>
          <w:tab w:val="num" w:pos="5788"/>
        </w:tabs>
        <w:ind w:left="5465" w:right="4025" w:hanging="397"/>
      </w:pPr>
      <w:rPr>
        <w:rFonts w:ascii="Wingdings" w:hAnsi="Wingdings" w:hint="default"/>
      </w:rPr>
    </w:lvl>
    <w:lvl w:ilvl="7">
      <w:start w:val="1"/>
      <w:numFmt w:val="decimal"/>
      <w:lvlText w:val="%8"/>
      <w:lvlJc w:val="left"/>
      <w:pPr>
        <w:tabs>
          <w:tab w:val="num" w:pos="5862"/>
        </w:tabs>
        <w:ind w:left="5862" w:right="4422" w:hanging="397"/>
      </w:pPr>
      <w:rPr>
        <w:rFonts w:ascii="Symbol" w:hAnsi="Symbol" w:hint="default"/>
      </w:rPr>
    </w:lvl>
    <w:lvl w:ilvl="8">
      <w:start w:val="1"/>
      <w:numFmt w:val="decimal"/>
      <w:lvlText w:val="%9."/>
      <w:lvlJc w:val="left"/>
      <w:pPr>
        <w:tabs>
          <w:tab w:val="num" w:pos="6571"/>
        </w:tabs>
        <w:ind w:left="6571" w:right="5131" w:hanging="709"/>
      </w:pPr>
    </w:lvl>
  </w:abstractNum>
  <w:abstractNum w:abstractNumId="14" w15:restartNumberingAfterBreak="0">
    <w:nsid w:val="1E6E071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5" w15:restartNumberingAfterBreak="0">
    <w:nsid w:val="21E20D8C"/>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6" w15:restartNumberingAfterBreak="0">
    <w:nsid w:val="229A2F9D"/>
    <w:multiLevelType w:val="multilevel"/>
    <w:tmpl w:val="A8B2558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32A3B"/>
    <w:multiLevelType w:val="multilevel"/>
    <w:tmpl w:val="0DFE4084"/>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b w:val="0"/>
        <w:bCs w:val="0"/>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8" w15:restartNumberingAfterBreak="0">
    <w:nsid w:val="2DD33B2B"/>
    <w:multiLevelType w:val="multilevel"/>
    <w:tmpl w:val="2140EB4C"/>
    <w:lvl w:ilvl="0">
      <w:start w:val="1"/>
      <w:numFmt w:val="decimal"/>
      <w:lvlText w:val="%1."/>
      <w:lvlJc w:val="left"/>
      <w:pPr>
        <w:ind w:left="720" w:hanging="360"/>
      </w:pPr>
      <w:rPr>
        <w:b w:val="0"/>
        <w:bCs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2DEF595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0" w15:restartNumberingAfterBreak="0">
    <w:nsid w:val="2ED85B22"/>
    <w:multiLevelType w:val="multilevel"/>
    <w:tmpl w:val="47BEC866"/>
    <w:lvl w:ilvl="0">
      <w:start w:val="1"/>
      <w:numFmt w:val="decimal"/>
      <w:pStyle w:val="1-"/>
      <w:lvlText w:val="%1."/>
      <w:lvlJc w:val="left"/>
      <w:pPr>
        <w:ind w:left="360" w:hanging="360"/>
      </w:pPr>
      <w:rPr>
        <w:rFonts w:ascii="David" w:eastAsia="Times New Roman" w:hAnsi="David" w:cs="David" w:hint="default"/>
        <w:b/>
        <w:bCs/>
        <w:sz w:val="24"/>
        <w:szCs w:val="24"/>
      </w:rPr>
    </w:lvl>
    <w:lvl w:ilvl="1">
      <w:start w:val="1"/>
      <w:numFmt w:val="decimal"/>
      <w:pStyle w:val="110"/>
      <w:lvlText w:val="%1.%2."/>
      <w:lvlJc w:val="left"/>
      <w:pPr>
        <w:ind w:left="792" w:hanging="432"/>
      </w:pPr>
      <w:rPr>
        <w:rFonts w:hint="default"/>
        <w:b w:val="0"/>
        <w:bCs w:val="0"/>
        <w:sz w:val="24"/>
        <w:szCs w:val="24"/>
        <w:lang w:bidi="he-IL"/>
      </w:rPr>
    </w:lvl>
    <w:lvl w:ilvl="2">
      <w:start w:val="1"/>
      <w:numFmt w:val="decimal"/>
      <w:pStyle w:val="111"/>
      <w:lvlText w:val="%1.%2.%3."/>
      <w:lvlJc w:val="left"/>
      <w:pPr>
        <w:ind w:left="1496" w:hanging="504"/>
      </w:pPr>
      <w:rPr>
        <w:rFonts w:ascii="David" w:hAnsi="David" w:cs="David" w:hint="default"/>
        <w:b w:val="0"/>
        <w:bCs w:val="0"/>
        <w:i w:val="0"/>
        <w:iCs w:val="0"/>
        <w:caps w:val="0"/>
        <w:smallCaps w:val="0"/>
        <w:strike w:val="0"/>
        <w:dstrike w:val="0"/>
        <w:noProof w:val="0"/>
        <w:vanish w:val="0"/>
        <w:color w:val="000000"/>
        <w:spacing w:val="0"/>
        <w:kern w:val="0"/>
        <w:position w:val="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center"/>
      <w:pPr>
        <w:ind w:left="5175" w:hanging="765"/>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11111"/>
      <w:lvlText w:val="%1.%2.%3.%4.%5."/>
      <w:lvlJc w:val="left"/>
      <w:pPr>
        <w:ind w:left="2232" w:hanging="792"/>
      </w:pPr>
      <w:rPr>
        <w:rFonts w:hint="default"/>
        <w:b w:val="0"/>
        <w:bCs w:val="0"/>
        <w:lang w:val="en-US"/>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9A4684"/>
    <w:multiLevelType w:val="multilevel"/>
    <w:tmpl w:val="9A7E5B4A"/>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3" w15:restartNumberingAfterBreak="0">
    <w:nsid w:val="3B794F32"/>
    <w:multiLevelType w:val="multilevel"/>
    <w:tmpl w:val="8F30A2C4"/>
    <w:lvl w:ilvl="0">
      <w:start w:val="1"/>
      <w:numFmt w:val="decimal"/>
      <w:lvlText w:val="%1."/>
      <w:lvlJc w:val="left"/>
      <w:pPr>
        <w:ind w:left="360" w:hanging="360"/>
      </w:pPr>
    </w:lvl>
    <w:lvl w:ilvl="1">
      <w:start w:val="1"/>
      <w:numFmt w:val="decimal"/>
      <w:pStyle w:val="2"/>
      <w:lvlText w:val="%1.%2."/>
      <w:lvlJc w:val="left"/>
      <w:pPr>
        <w:ind w:left="792" w:hanging="432"/>
      </w:pPr>
      <w:rPr>
        <w:color w:val="auto"/>
      </w:r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4072F"/>
    <w:multiLevelType w:val="multilevel"/>
    <w:tmpl w:val="96DA9DF8"/>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5" w15:restartNumberingAfterBreak="0">
    <w:nsid w:val="43AF486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6" w15:restartNumberingAfterBreak="0">
    <w:nsid w:val="43E14936"/>
    <w:multiLevelType w:val="multilevel"/>
    <w:tmpl w:val="AD0C4A2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733A35"/>
    <w:multiLevelType w:val="multilevel"/>
    <w:tmpl w:val="0DFE4084"/>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b w:val="0"/>
        <w:bCs w:val="0"/>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8" w15:restartNumberingAfterBreak="0">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9" w15:restartNumberingAfterBreak="0">
    <w:nsid w:val="4660224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0" w15:restartNumberingAfterBreak="0">
    <w:nsid w:val="476405EF"/>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1" w15:restartNumberingAfterBreak="0">
    <w:nsid w:val="47E27442"/>
    <w:multiLevelType w:val="multilevel"/>
    <w:tmpl w:val="89AC33AA"/>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hint="default"/>
        <w:b w:val="0"/>
        <w:bCs w:val="0"/>
        <w:sz w:val="24"/>
        <w:szCs w:val="24"/>
      </w:rPr>
    </w:lvl>
    <w:lvl w:ilvl="2">
      <w:start w:val="1"/>
      <w:numFmt w:val="hebrew1"/>
      <w:isLgl/>
      <w:lvlText w:val="%3."/>
      <w:lvlJc w:val="left"/>
      <w:pPr>
        <w:ind w:left="2013" w:hanging="1020"/>
      </w:pPr>
      <w:rPr>
        <w:rFonts w:ascii="David" w:eastAsiaTheme="minorEastAsia" w:hAnsi="David" w:cs="David" w:hint="default"/>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2" w15:restartNumberingAfterBreak="0">
    <w:nsid w:val="4804099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3" w15:restartNumberingAfterBreak="0">
    <w:nsid w:val="4C4A6E1A"/>
    <w:multiLevelType w:val="multilevel"/>
    <w:tmpl w:val="91166976"/>
    <w:lvl w:ilvl="0">
      <w:start w:val="1"/>
      <w:numFmt w:val="decimal"/>
      <w:lvlRestart w:val="0"/>
      <w:lvlText w:val="%1."/>
      <w:lvlJc w:val="left"/>
      <w:pPr>
        <w:tabs>
          <w:tab w:val="num" w:pos="1065"/>
        </w:tabs>
        <w:ind w:left="991" w:hanging="283"/>
      </w:pPr>
      <w:rPr>
        <w:rFonts w:hint="default"/>
        <w:b w:val="0"/>
        <w:bCs w:val="0"/>
      </w:rPr>
    </w:lvl>
    <w:lvl w:ilvl="1">
      <w:start w:val="1"/>
      <w:numFmt w:val="decimal"/>
      <w:lvlText w:val="%1.%2."/>
      <w:lvlJc w:val="left"/>
      <w:pPr>
        <w:tabs>
          <w:tab w:val="num" w:pos="1728"/>
        </w:tabs>
        <w:ind w:left="1728" w:hanging="737"/>
      </w:pPr>
      <w:rPr>
        <w:rFonts w:hint="default"/>
        <w:b w:val="0"/>
        <w:bCs w:val="0"/>
        <w:lang w:val="en-US"/>
      </w:rPr>
    </w:lvl>
    <w:lvl w:ilvl="2">
      <w:start w:val="1"/>
      <w:numFmt w:val="decimal"/>
      <w:lvlText w:val="%1.%2.%3."/>
      <w:lvlJc w:val="left"/>
      <w:pPr>
        <w:tabs>
          <w:tab w:val="num" w:pos="2522"/>
        </w:tabs>
        <w:ind w:left="2522" w:hanging="794"/>
      </w:pPr>
      <w:rPr>
        <w:rFonts w:hint="default"/>
      </w:rPr>
    </w:lvl>
    <w:lvl w:ilvl="3">
      <w:start w:val="1"/>
      <w:numFmt w:val="hebrew1"/>
      <w:lvlText w:val="%4."/>
      <w:lvlJc w:val="left"/>
      <w:pPr>
        <w:tabs>
          <w:tab w:val="num" w:pos="3543"/>
        </w:tabs>
        <w:ind w:left="3543" w:hanging="1021"/>
      </w:pPr>
      <w:rPr>
        <w:rFonts w:ascii="Times New Roman" w:eastAsia="Times New Roman" w:hAnsi="Times New Roman" w:cs="David" w:hint="default"/>
      </w:rPr>
    </w:lvl>
    <w:lvl w:ilvl="4">
      <w:start w:val="1"/>
      <w:numFmt w:val="hebrew1"/>
      <w:lvlText w:val="%5."/>
      <w:lvlJc w:val="left"/>
      <w:pPr>
        <w:tabs>
          <w:tab w:val="num" w:pos="3939"/>
        </w:tabs>
        <w:ind w:left="3939" w:hanging="396"/>
      </w:pPr>
      <w:rPr>
        <w:rFonts w:hint="default"/>
      </w:rPr>
    </w:lvl>
    <w:lvl w:ilvl="5">
      <w:start w:val="1"/>
      <w:numFmt w:val="decimal"/>
      <w:lvlText w:val="%6."/>
      <w:lvlJc w:val="left"/>
      <w:pPr>
        <w:tabs>
          <w:tab w:val="num" w:pos="4336"/>
        </w:tabs>
        <w:ind w:left="4336" w:hanging="397"/>
      </w:pPr>
      <w:rPr>
        <w:rFonts w:hint="default"/>
      </w:rPr>
    </w:lvl>
    <w:lvl w:ilvl="6">
      <w:start w:val="1"/>
      <w:numFmt w:val="decimal"/>
      <w:lvlText w:val="%7"/>
      <w:lvlJc w:val="left"/>
      <w:pPr>
        <w:tabs>
          <w:tab w:val="num" w:pos="5056"/>
        </w:tabs>
        <w:ind w:left="4733" w:hanging="397"/>
      </w:pPr>
      <w:rPr>
        <w:rFonts w:ascii="Wingdings" w:hAnsi="Wingdings" w:hint="default"/>
      </w:rPr>
    </w:lvl>
    <w:lvl w:ilvl="7">
      <w:start w:val="1"/>
      <w:numFmt w:val="decimal"/>
      <w:lvlText w:val="%8"/>
      <w:lvlJc w:val="left"/>
      <w:pPr>
        <w:tabs>
          <w:tab w:val="num" w:pos="5130"/>
        </w:tabs>
        <w:ind w:left="5130" w:hanging="397"/>
      </w:pPr>
      <w:rPr>
        <w:rFonts w:ascii="Symbol" w:hAnsi="Symbol" w:hint="default"/>
      </w:rPr>
    </w:lvl>
    <w:lvl w:ilvl="8">
      <w:start w:val="1"/>
      <w:numFmt w:val="decimal"/>
      <w:lvlText w:val="%9."/>
      <w:lvlJc w:val="left"/>
      <w:pPr>
        <w:tabs>
          <w:tab w:val="num" w:pos="5839"/>
        </w:tabs>
        <w:ind w:left="5839" w:hanging="709"/>
      </w:pPr>
      <w:rPr>
        <w:rFonts w:hint="default"/>
      </w:rPr>
    </w:lvl>
  </w:abstractNum>
  <w:abstractNum w:abstractNumId="34" w15:restartNumberingAfterBreak="0">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304"/>
        </w:tabs>
        <w:ind w:left="1304" w:hanging="737"/>
      </w:pPr>
      <w:rPr>
        <w:rFonts w:hint="default"/>
        <w:b w:val="0"/>
        <w:bCs w:val="0"/>
        <w:color w:val="auto"/>
        <w:lang w:bidi="he-IL"/>
      </w:rPr>
    </w:lvl>
    <w:lvl w:ilvl="2">
      <w:start w:val="1"/>
      <w:numFmt w:val="decimal"/>
      <w:pStyle w:val="a1"/>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6" w15:restartNumberingAfterBreak="0">
    <w:nsid w:val="569015D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7" w15:restartNumberingAfterBreak="0">
    <w:nsid w:val="5D583519"/>
    <w:multiLevelType w:val="hybridMultilevel"/>
    <w:tmpl w:val="0CB00BBE"/>
    <w:lvl w:ilvl="0" w:tplc="E3E2E544">
      <w:numFmt w:val="bullet"/>
      <w:lvlText w:val=""/>
      <w:lvlJc w:val="left"/>
      <w:pPr>
        <w:ind w:left="1068" w:hanging="360"/>
      </w:pPr>
      <w:rPr>
        <w:rFonts w:ascii="Symbol" w:eastAsia="Times New Roman" w:hAnsi="Symbol" w:cs="Davi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60283C15"/>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9" w15:restartNumberingAfterBreak="0">
    <w:nsid w:val="674B0022"/>
    <w:multiLevelType w:val="multilevel"/>
    <w:tmpl w:val="9F4244E8"/>
    <w:lvl w:ilvl="0">
      <w:start w:val="1"/>
      <w:numFmt w:val="decimal"/>
      <w:lvlText w:val="%1."/>
      <w:lvlJc w:val="left"/>
      <w:pPr>
        <w:ind w:left="92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40" w15:restartNumberingAfterBreak="0">
    <w:nsid w:val="676A0A2A"/>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1" w15:restartNumberingAfterBreak="0">
    <w:nsid w:val="68BC3D9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2" w15:restartNumberingAfterBreak="0">
    <w:nsid w:val="6B211C84"/>
    <w:multiLevelType w:val="multilevel"/>
    <w:tmpl w:val="0409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944EEA"/>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4" w15:restartNumberingAfterBreak="0">
    <w:nsid w:val="6FFC648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5"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0703C7F"/>
    <w:multiLevelType w:val="multilevel"/>
    <w:tmpl w:val="04685A90"/>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550510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8" w15:restartNumberingAfterBreak="0">
    <w:nsid w:val="770301A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9" w15:restartNumberingAfterBreak="0">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50" w15:restartNumberingAfterBreak="0">
    <w:nsid w:val="7C617059"/>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7"/>
  </w:num>
  <w:num w:numId="2">
    <w:abstractNumId w:val="49"/>
  </w:num>
  <w:num w:numId="3">
    <w:abstractNumId w:val="24"/>
  </w:num>
  <w:num w:numId="4">
    <w:abstractNumId w:val="34"/>
  </w:num>
  <w:num w:numId="5">
    <w:abstractNumId w:val="47"/>
  </w:num>
  <w:num w:numId="6">
    <w:abstractNumId w:val="32"/>
  </w:num>
  <w:num w:numId="7">
    <w:abstractNumId w:val="29"/>
  </w:num>
  <w:num w:numId="8">
    <w:abstractNumId w:val="11"/>
  </w:num>
  <w:num w:numId="9">
    <w:abstractNumId w:val="43"/>
  </w:num>
  <w:num w:numId="10">
    <w:abstractNumId w:val="40"/>
  </w:num>
  <w:num w:numId="11">
    <w:abstractNumId w:val="23"/>
  </w:num>
  <w:num w:numId="12">
    <w:abstractNumId w:val="8"/>
  </w:num>
  <w:num w:numId="13">
    <w:abstractNumId w:val="38"/>
  </w:num>
  <w:num w:numId="14">
    <w:abstractNumId w:val="48"/>
  </w:num>
  <w:num w:numId="15">
    <w:abstractNumId w:val="19"/>
  </w:num>
  <w:num w:numId="16">
    <w:abstractNumId w:val="10"/>
  </w:num>
  <w:num w:numId="17">
    <w:abstractNumId w:val="15"/>
  </w:num>
  <w:num w:numId="18">
    <w:abstractNumId w:val="25"/>
  </w:num>
  <w:num w:numId="19">
    <w:abstractNumId w:val="36"/>
  </w:num>
  <w:num w:numId="20">
    <w:abstractNumId w:val="41"/>
  </w:num>
  <w:num w:numId="21">
    <w:abstractNumId w:val="5"/>
  </w:num>
  <w:num w:numId="22">
    <w:abstractNumId w:val="22"/>
  </w:num>
  <w:num w:numId="23">
    <w:abstractNumId w:val="35"/>
  </w:num>
  <w:num w:numId="24">
    <w:abstractNumId w:val="28"/>
  </w:num>
  <w:num w:numId="25">
    <w:abstractNumId w:val="1"/>
  </w:num>
  <w:num w:numId="26">
    <w:abstractNumId w:val="45"/>
  </w:num>
  <w:num w:numId="27">
    <w:abstractNumId w:val="0"/>
  </w:num>
  <w:num w:numId="28">
    <w:abstractNumId w:val="26"/>
  </w:num>
  <w:num w:numId="29">
    <w:abstractNumId w:val="16"/>
  </w:num>
  <w:num w:numId="30">
    <w:abstractNumId w:val="3"/>
  </w:num>
  <w:num w:numId="31">
    <w:abstractNumId w:val="2"/>
  </w:num>
  <w:num w:numId="32">
    <w:abstractNumId w:val="18"/>
  </w:num>
  <w:num w:numId="33">
    <w:abstractNumId w:val="21"/>
  </w:num>
  <w:num w:numId="34">
    <w:abstractNumId w:val="39"/>
  </w:num>
  <w:num w:numId="35">
    <w:abstractNumId w:val="14"/>
  </w:num>
  <w:num w:numId="36">
    <w:abstractNumId w:val="44"/>
  </w:num>
  <w:num w:numId="37">
    <w:abstractNumId w:val="42"/>
  </w:num>
  <w:num w:numId="38">
    <w:abstractNumId w:val="9"/>
  </w:num>
  <w:num w:numId="39">
    <w:abstractNumId w:val="20"/>
  </w:num>
  <w:num w:numId="40">
    <w:abstractNumId w:val="30"/>
  </w:num>
  <w:num w:numId="41">
    <w:abstractNumId w:val="50"/>
  </w:num>
  <w:num w:numId="42">
    <w:abstractNumId w:val="37"/>
  </w:num>
  <w:num w:numId="43">
    <w:abstractNumId w:val="17"/>
  </w:num>
  <w:num w:numId="44">
    <w:abstractNumId w:val="13"/>
  </w:num>
  <w:num w:numId="45">
    <w:abstractNumId w:val="31"/>
  </w:num>
  <w:num w:numId="46">
    <w:abstractNumId w:val="27"/>
  </w:num>
  <w:num w:numId="47">
    <w:abstractNumId w:val="6"/>
  </w:num>
  <w:num w:numId="48">
    <w:abstractNumId w:val="12"/>
  </w:num>
  <w:num w:numId="49">
    <w:abstractNumId w:val="33"/>
  </w:num>
  <w:num w:numId="50">
    <w:abstractNumId w:val="46"/>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numFmt w:val="chicago"/>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D"/>
    <w:rsid w:val="0000019D"/>
    <w:rsid w:val="0000019F"/>
    <w:rsid w:val="00000836"/>
    <w:rsid w:val="000015C8"/>
    <w:rsid w:val="00001613"/>
    <w:rsid w:val="00001992"/>
    <w:rsid w:val="000019B2"/>
    <w:rsid w:val="00001F33"/>
    <w:rsid w:val="000025E1"/>
    <w:rsid w:val="00002655"/>
    <w:rsid w:val="00002CA1"/>
    <w:rsid w:val="00002EDE"/>
    <w:rsid w:val="00003102"/>
    <w:rsid w:val="00003BDA"/>
    <w:rsid w:val="00003C12"/>
    <w:rsid w:val="00003C40"/>
    <w:rsid w:val="000040C1"/>
    <w:rsid w:val="000043A5"/>
    <w:rsid w:val="0000448E"/>
    <w:rsid w:val="00004B61"/>
    <w:rsid w:val="00004CDF"/>
    <w:rsid w:val="00005BAC"/>
    <w:rsid w:val="0000659A"/>
    <w:rsid w:val="00007E68"/>
    <w:rsid w:val="000106AF"/>
    <w:rsid w:val="00011152"/>
    <w:rsid w:val="00011C2A"/>
    <w:rsid w:val="00012523"/>
    <w:rsid w:val="0001272E"/>
    <w:rsid w:val="00012A06"/>
    <w:rsid w:val="00012A60"/>
    <w:rsid w:val="00013810"/>
    <w:rsid w:val="00013CE0"/>
    <w:rsid w:val="0001413E"/>
    <w:rsid w:val="0001434B"/>
    <w:rsid w:val="000148EB"/>
    <w:rsid w:val="00014932"/>
    <w:rsid w:val="0001514B"/>
    <w:rsid w:val="0001562B"/>
    <w:rsid w:val="00015887"/>
    <w:rsid w:val="000159CC"/>
    <w:rsid w:val="000160F1"/>
    <w:rsid w:val="0001645E"/>
    <w:rsid w:val="00016C2E"/>
    <w:rsid w:val="0001703F"/>
    <w:rsid w:val="00020100"/>
    <w:rsid w:val="00020117"/>
    <w:rsid w:val="00020555"/>
    <w:rsid w:val="00020B7C"/>
    <w:rsid w:val="00021188"/>
    <w:rsid w:val="00021281"/>
    <w:rsid w:val="00021812"/>
    <w:rsid w:val="00021B6A"/>
    <w:rsid w:val="00021E18"/>
    <w:rsid w:val="0002325D"/>
    <w:rsid w:val="00023746"/>
    <w:rsid w:val="000239B8"/>
    <w:rsid w:val="00023B9F"/>
    <w:rsid w:val="0002455A"/>
    <w:rsid w:val="000246A6"/>
    <w:rsid w:val="000246BD"/>
    <w:rsid w:val="000256FC"/>
    <w:rsid w:val="0002588C"/>
    <w:rsid w:val="00025C62"/>
    <w:rsid w:val="000264DB"/>
    <w:rsid w:val="00026571"/>
    <w:rsid w:val="00027258"/>
    <w:rsid w:val="000278B8"/>
    <w:rsid w:val="00027F1F"/>
    <w:rsid w:val="0003039E"/>
    <w:rsid w:val="0003057B"/>
    <w:rsid w:val="00030879"/>
    <w:rsid w:val="0003156C"/>
    <w:rsid w:val="0003178D"/>
    <w:rsid w:val="000318E3"/>
    <w:rsid w:val="00031EF1"/>
    <w:rsid w:val="00032BD1"/>
    <w:rsid w:val="000334E0"/>
    <w:rsid w:val="000334F7"/>
    <w:rsid w:val="0003384A"/>
    <w:rsid w:val="00034674"/>
    <w:rsid w:val="00034B3E"/>
    <w:rsid w:val="00034CD2"/>
    <w:rsid w:val="00035052"/>
    <w:rsid w:val="0003561B"/>
    <w:rsid w:val="00035620"/>
    <w:rsid w:val="00035E2E"/>
    <w:rsid w:val="00036543"/>
    <w:rsid w:val="00036B90"/>
    <w:rsid w:val="00036FA4"/>
    <w:rsid w:val="000374F8"/>
    <w:rsid w:val="00037B7A"/>
    <w:rsid w:val="00037BC8"/>
    <w:rsid w:val="000404D9"/>
    <w:rsid w:val="00040B5C"/>
    <w:rsid w:val="00040BD6"/>
    <w:rsid w:val="00040F61"/>
    <w:rsid w:val="00041759"/>
    <w:rsid w:val="00041784"/>
    <w:rsid w:val="00041795"/>
    <w:rsid w:val="000418D6"/>
    <w:rsid w:val="00041930"/>
    <w:rsid w:val="0004229B"/>
    <w:rsid w:val="00042A7A"/>
    <w:rsid w:val="000436DA"/>
    <w:rsid w:val="000438BF"/>
    <w:rsid w:val="000441AD"/>
    <w:rsid w:val="00046B0A"/>
    <w:rsid w:val="00046B8E"/>
    <w:rsid w:val="000470FE"/>
    <w:rsid w:val="000475B1"/>
    <w:rsid w:val="00047A3F"/>
    <w:rsid w:val="00047C48"/>
    <w:rsid w:val="00047C5D"/>
    <w:rsid w:val="00047DE0"/>
    <w:rsid w:val="00050477"/>
    <w:rsid w:val="0005060B"/>
    <w:rsid w:val="0005117E"/>
    <w:rsid w:val="0005129D"/>
    <w:rsid w:val="0005171A"/>
    <w:rsid w:val="000517E2"/>
    <w:rsid w:val="00051998"/>
    <w:rsid w:val="00052046"/>
    <w:rsid w:val="000526E3"/>
    <w:rsid w:val="0005283E"/>
    <w:rsid w:val="00052C24"/>
    <w:rsid w:val="00053427"/>
    <w:rsid w:val="00053F09"/>
    <w:rsid w:val="0005454E"/>
    <w:rsid w:val="00055270"/>
    <w:rsid w:val="000553DD"/>
    <w:rsid w:val="000557AB"/>
    <w:rsid w:val="00055B49"/>
    <w:rsid w:val="000566BD"/>
    <w:rsid w:val="00056F15"/>
    <w:rsid w:val="000570A9"/>
    <w:rsid w:val="00057117"/>
    <w:rsid w:val="00057417"/>
    <w:rsid w:val="00060B23"/>
    <w:rsid w:val="000610A7"/>
    <w:rsid w:val="000610D0"/>
    <w:rsid w:val="00061244"/>
    <w:rsid w:val="000614A9"/>
    <w:rsid w:val="00061B4A"/>
    <w:rsid w:val="00062AFC"/>
    <w:rsid w:val="00063039"/>
    <w:rsid w:val="00063F3B"/>
    <w:rsid w:val="000644E2"/>
    <w:rsid w:val="0006451D"/>
    <w:rsid w:val="00064864"/>
    <w:rsid w:val="00064C86"/>
    <w:rsid w:val="0006580F"/>
    <w:rsid w:val="0006598E"/>
    <w:rsid w:val="00065B9F"/>
    <w:rsid w:val="0006668C"/>
    <w:rsid w:val="0006670E"/>
    <w:rsid w:val="00067273"/>
    <w:rsid w:val="000678B5"/>
    <w:rsid w:val="00070A7A"/>
    <w:rsid w:val="00070AAF"/>
    <w:rsid w:val="00071017"/>
    <w:rsid w:val="0007151D"/>
    <w:rsid w:val="000727B2"/>
    <w:rsid w:val="00072B73"/>
    <w:rsid w:val="00072D69"/>
    <w:rsid w:val="00074325"/>
    <w:rsid w:val="00074546"/>
    <w:rsid w:val="00074E2E"/>
    <w:rsid w:val="0007539D"/>
    <w:rsid w:val="000753F9"/>
    <w:rsid w:val="000758A3"/>
    <w:rsid w:val="00075A91"/>
    <w:rsid w:val="00075D05"/>
    <w:rsid w:val="00076769"/>
    <w:rsid w:val="000768DF"/>
    <w:rsid w:val="000806D2"/>
    <w:rsid w:val="00080785"/>
    <w:rsid w:val="0008089E"/>
    <w:rsid w:val="00080A73"/>
    <w:rsid w:val="00080DFF"/>
    <w:rsid w:val="000810BC"/>
    <w:rsid w:val="00081381"/>
    <w:rsid w:val="0008183C"/>
    <w:rsid w:val="000821CD"/>
    <w:rsid w:val="000821E2"/>
    <w:rsid w:val="0008374F"/>
    <w:rsid w:val="000837CF"/>
    <w:rsid w:val="000839A4"/>
    <w:rsid w:val="00084436"/>
    <w:rsid w:val="000845DE"/>
    <w:rsid w:val="00084B47"/>
    <w:rsid w:val="00084F3E"/>
    <w:rsid w:val="000851D7"/>
    <w:rsid w:val="0008534D"/>
    <w:rsid w:val="00085351"/>
    <w:rsid w:val="00085689"/>
    <w:rsid w:val="00085D50"/>
    <w:rsid w:val="0008625B"/>
    <w:rsid w:val="0008662E"/>
    <w:rsid w:val="0008751B"/>
    <w:rsid w:val="00087C79"/>
    <w:rsid w:val="00087D34"/>
    <w:rsid w:val="00087E16"/>
    <w:rsid w:val="0009013E"/>
    <w:rsid w:val="0009086F"/>
    <w:rsid w:val="00090B68"/>
    <w:rsid w:val="00090DC7"/>
    <w:rsid w:val="00090DC8"/>
    <w:rsid w:val="00090DDA"/>
    <w:rsid w:val="00091AF5"/>
    <w:rsid w:val="00091D0E"/>
    <w:rsid w:val="00091F44"/>
    <w:rsid w:val="000920C5"/>
    <w:rsid w:val="000923B2"/>
    <w:rsid w:val="00093647"/>
    <w:rsid w:val="000943D2"/>
    <w:rsid w:val="00094977"/>
    <w:rsid w:val="00094B5B"/>
    <w:rsid w:val="00094FC1"/>
    <w:rsid w:val="00095DB3"/>
    <w:rsid w:val="00096572"/>
    <w:rsid w:val="000977BC"/>
    <w:rsid w:val="00097C76"/>
    <w:rsid w:val="000A0078"/>
    <w:rsid w:val="000A0142"/>
    <w:rsid w:val="000A1A33"/>
    <w:rsid w:val="000A2059"/>
    <w:rsid w:val="000A25B0"/>
    <w:rsid w:val="000A2EAE"/>
    <w:rsid w:val="000A331B"/>
    <w:rsid w:val="000A33DD"/>
    <w:rsid w:val="000A3B85"/>
    <w:rsid w:val="000A3F53"/>
    <w:rsid w:val="000A531E"/>
    <w:rsid w:val="000A5392"/>
    <w:rsid w:val="000A5780"/>
    <w:rsid w:val="000A5EA2"/>
    <w:rsid w:val="000A6C78"/>
    <w:rsid w:val="000A7075"/>
    <w:rsid w:val="000A714A"/>
    <w:rsid w:val="000A74E8"/>
    <w:rsid w:val="000A7A2F"/>
    <w:rsid w:val="000A7E13"/>
    <w:rsid w:val="000A7EA3"/>
    <w:rsid w:val="000B060F"/>
    <w:rsid w:val="000B0D04"/>
    <w:rsid w:val="000B0D2F"/>
    <w:rsid w:val="000B16FA"/>
    <w:rsid w:val="000B1890"/>
    <w:rsid w:val="000B1D3E"/>
    <w:rsid w:val="000B20AA"/>
    <w:rsid w:val="000B27F4"/>
    <w:rsid w:val="000B3191"/>
    <w:rsid w:val="000B3A21"/>
    <w:rsid w:val="000B4A2F"/>
    <w:rsid w:val="000B4AE7"/>
    <w:rsid w:val="000B4E9B"/>
    <w:rsid w:val="000B514A"/>
    <w:rsid w:val="000B552A"/>
    <w:rsid w:val="000B5CE4"/>
    <w:rsid w:val="000B67BB"/>
    <w:rsid w:val="000B683E"/>
    <w:rsid w:val="000B6E2A"/>
    <w:rsid w:val="000B7B98"/>
    <w:rsid w:val="000C0BE6"/>
    <w:rsid w:val="000C0D01"/>
    <w:rsid w:val="000C1053"/>
    <w:rsid w:val="000C1226"/>
    <w:rsid w:val="000C14F2"/>
    <w:rsid w:val="000C18E9"/>
    <w:rsid w:val="000C254A"/>
    <w:rsid w:val="000C2AC8"/>
    <w:rsid w:val="000C2BD9"/>
    <w:rsid w:val="000C36D1"/>
    <w:rsid w:val="000C443B"/>
    <w:rsid w:val="000C4977"/>
    <w:rsid w:val="000C4AD7"/>
    <w:rsid w:val="000C532D"/>
    <w:rsid w:val="000C589B"/>
    <w:rsid w:val="000C6345"/>
    <w:rsid w:val="000C6662"/>
    <w:rsid w:val="000C6993"/>
    <w:rsid w:val="000C6BED"/>
    <w:rsid w:val="000C7789"/>
    <w:rsid w:val="000D0335"/>
    <w:rsid w:val="000D0339"/>
    <w:rsid w:val="000D0704"/>
    <w:rsid w:val="000D075E"/>
    <w:rsid w:val="000D0BEF"/>
    <w:rsid w:val="000D0E17"/>
    <w:rsid w:val="000D12D0"/>
    <w:rsid w:val="000D157C"/>
    <w:rsid w:val="000D2146"/>
    <w:rsid w:val="000D2165"/>
    <w:rsid w:val="000D2B30"/>
    <w:rsid w:val="000D2E82"/>
    <w:rsid w:val="000D349E"/>
    <w:rsid w:val="000D3B8B"/>
    <w:rsid w:val="000D413F"/>
    <w:rsid w:val="000D496A"/>
    <w:rsid w:val="000D4E3C"/>
    <w:rsid w:val="000D4E8B"/>
    <w:rsid w:val="000D4E90"/>
    <w:rsid w:val="000D56E9"/>
    <w:rsid w:val="000D5E8E"/>
    <w:rsid w:val="000D608D"/>
    <w:rsid w:val="000D620C"/>
    <w:rsid w:val="000D674E"/>
    <w:rsid w:val="000D6CB8"/>
    <w:rsid w:val="000D752A"/>
    <w:rsid w:val="000D77FD"/>
    <w:rsid w:val="000D7EF1"/>
    <w:rsid w:val="000E053A"/>
    <w:rsid w:val="000E0B6E"/>
    <w:rsid w:val="000E1891"/>
    <w:rsid w:val="000E1C15"/>
    <w:rsid w:val="000E2DA4"/>
    <w:rsid w:val="000E348A"/>
    <w:rsid w:val="000E3656"/>
    <w:rsid w:val="000E3811"/>
    <w:rsid w:val="000E3A20"/>
    <w:rsid w:val="000E3D1D"/>
    <w:rsid w:val="000E3D8D"/>
    <w:rsid w:val="000E42BC"/>
    <w:rsid w:val="000E460C"/>
    <w:rsid w:val="000E57A5"/>
    <w:rsid w:val="000E5840"/>
    <w:rsid w:val="000E58A9"/>
    <w:rsid w:val="000E5AB5"/>
    <w:rsid w:val="000E64E0"/>
    <w:rsid w:val="000E6A8B"/>
    <w:rsid w:val="000E7074"/>
    <w:rsid w:val="000E716C"/>
    <w:rsid w:val="000F0281"/>
    <w:rsid w:val="000F0452"/>
    <w:rsid w:val="000F0F41"/>
    <w:rsid w:val="000F0F48"/>
    <w:rsid w:val="000F1998"/>
    <w:rsid w:val="000F1D0B"/>
    <w:rsid w:val="000F1E6E"/>
    <w:rsid w:val="000F2A1A"/>
    <w:rsid w:val="000F39B1"/>
    <w:rsid w:val="000F3BB4"/>
    <w:rsid w:val="000F3E44"/>
    <w:rsid w:val="000F43EC"/>
    <w:rsid w:val="000F458A"/>
    <w:rsid w:val="000F4FFD"/>
    <w:rsid w:val="000F5BC0"/>
    <w:rsid w:val="000F5FCD"/>
    <w:rsid w:val="000F6145"/>
    <w:rsid w:val="000F6282"/>
    <w:rsid w:val="000F63D7"/>
    <w:rsid w:val="000F65DF"/>
    <w:rsid w:val="000F690C"/>
    <w:rsid w:val="000F6BF9"/>
    <w:rsid w:val="000F7BC8"/>
    <w:rsid w:val="000F7CA2"/>
    <w:rsid w:val="000F7D4E"/>
    <w:rsid w:val="001005D7"/>
    <w:rsid w:val="00100E39"/>
    <w:rsid w:val="00101873"/>
    <w:rsid w:val="00101BAE"/>
    <w:rsid w:val="00101BB0"/>
    <w:rsid w:val="00102E7C"/>
    <w:rsid w:val="00103138"/>
    <w:rsid w:val="001033FB"/>
    <w:rsid w:val="001034A3"/>
    <w:rsid w:val="001036C7"/>
    <w:rsid w:val="001044A0"/>
    <w:rsid w:val="00106350"/>
    <w:rsid w:val="00106505"/>
    <w:rsid w:val="001065B0"/>
    <w:rsid w:val="00106750"/>
    <w:rsid w:val="001067DB"/>
    <w:rsid w:val="00106863"/>
    <w:rsid w:val="00107123"/>
    <w:rsid w:val="00107B23"/>
    <w:rsid w:val="00107CFC"/>
    <w:rsid w:val="0011022F"/>
    <w:rsid w:val="001105E7"/>
    <w:rsid w:val="0011109D"/>
    <w:rsid w:val="0011158A"/>
    <w:rsid w:val="00111610"/>
    <w:rsid w:val="001118A6"/>
    <w:rsid w:val="00112C8A"/>
    <w:rsid w:val="00112D0B"/>
    <w:rsid w:val="00112E98"/>
    <w:rsid w:val="00113267"/>
    <w:rsid w:val="00113C52"/>
    <w:rsid w:val="00114806"/>
    <w:rsid w:val="00114A2E"/>
    <w:rsid w:val="00114A78"/>
    <w:rsid w:val="001151FC"/>
    <w:rsid w:val="0011562D"/>
    <w:rsid w:val="00116162"/>
    <w:rsid w:val="00116CFA"/>
    <w:rsid w:val="00116EDC"/>
    <w:rsid w:val="00116F5D"/>
    <w:rsid w:val="00116FEB"/>
    <w:rsid w:val="001171C0"/>
    <w:rsid w:val="00117734"/>
    <w:rsid w:val="00120294"/>
    <w:rsid w:val="00120897"/>
    <w:rsid w:val="001211AD"/>
    <w:rsid w:val="00121663"/>
    <w:rsid w:val="0012167A"/>
    <w:rsid w:val="001216CB"/>
    <w:rsid w:val="001221BE"/>
    <w:rsid w:val="00122DDF"/>
    <w:rsid w:val="001230D0"/>
    <w:rsid w:val="001230D2"/>
    <w:rsid w:val="00123952"/>
    <w:rsid w:val="00124F0A"/>
    <w:rsid w:val="00125DF9"/>
    <w:rsid w:val="00125EE3"/>
    <w:rsid w:val="0012659A"/>
    <w:rsid w:val="00126AB4"/>
    <w:rsid w:val="00126D59"/>
    <w:rsid w:val="001279CF"/>
    <w:rsid w:val="00127A68"/>
    <w:rsid w:val="00127B44"/>
    <w:rsid w:val="001300FD"/>
    <w:rsid w:val="0013096B"/>
    <w:rsid w:val="00130B1A"/>
    <w:rsid w:val="0013163F"/>
    <w:rsid w:val="0013167A"/>
    <w:rsid w:val="001317F8"/>
    <w:rsid w:val="00133191"/>
    <w:rsid w:val="00133CB5"/>
    <w:rsid w:val="001341CB"/>
    <w:rsid w:val="0013554C"/>
    <w:rsid w:val="00135B4B"/>
    <w:rsid w:val="00136209"/>
    <w:rsid w:val="001366BB"/>
    <w:rsid w:val="001366F2"/>
    <w:rsid w:val="00136ABA"/>
    <w:rsid w:val="00136ACD"/>
    <w:rsid w:val="00136D97"/>
    <w:rsid w:val="001372E1"/>
    <w:rsid w:val="001375D5"/>
    <w:rsid w:val="00137612"/>
    <w:rsid w:val="0013771A"/>
    <w:rsid w:val="00140300"/>
    <w:rsid w:val="0014082A"/>
    <w:rsid w:val="00141401"/>
    <w:rsid w:val="001419AF"/>
    <w:rsid w:val="001419C7"/>
    <w:rsid w:val="001419E5"/>
    <w:rsid w:val="00141C2A"/>
    <w:rsid w:val="00142CA0"/>
    <w:rsid w:val="00142D5E"/>
    <w:rsid w:val="001433CF"/>
    <w:rsid w:val="001434EC"/>
    <w:rsid w:val="00143687"/>
    <w:rsid w:val="001439C5"/>
    <w:rsid w:val="001440B5"/>
    <w:rsid w:val="001444FF"/>
    <w:rsid w:val="001452CB"/>
    <w:rsid w:val="0014609B"/>
    <w:rsid w:val="001465E5"/>
    <w:rsid w:val="00146872"/>
    <w:rsid w:val="00146B9B"/>
    <w:rsid w:val="0014705B"/>
    <w:rsid w:val="001473FA"/>
    <w:rsid w:val="0014774E"/>
    <w:rsid w:val="00147843"/>
    <w:rsid w:val="00147C4B"/>
    <w:rsid w:val="001507C9"/>
    <w:rsid w:val="001509AA"/>
    <w:rsid w:val="00151654"/>
    <w:rsid w:val="00151867"/>
    <w:rsid w:val="00152455"/>
    <w:rsid w:val="00152515"/>
    <w:rsid w:val="001527F3"/>
    <w:rsid w:val="00152DAC"/>
    <w:rsid w:val="00152E40"/>
    <w:rsid w:val="00153CAD"/>
    <w:rsid w:val="00154251"/>
    <w:rsid w:val="00154D10"/>
    <w:rsid w:val="001553FD"/>
    <w:rsid w:val="00155590"/>
    <w:rsid w:val="00155EF2"/>
    <w:rsid w:val="00156A09"/>
    <w:rsid w:val="00156C76"/>
    <w:rsid w:val="00156CBA"/>
    <w:rsid w:val="00156F24"/>
    <w:rsid w:val="00156F5B"/>
    <w:rsid w:val="0015724B"/>
    <w:rsid w:val="00157C10"/>
    <w:rsid w:val="00161CC7"/>
    <w:rsid w:val="00163141"/>
    <w:rsid w:val="00163A98"/>
    <w:rsid w:val="00163E70"/>
    <w:rsid w:val="0016427F"/>
    <w:rsid w:val="001649BC"/>
    <w:rsid w:val="00164DD9"/>
    <w:rsid w:val="00165052"/>
    <w:rsid w:val="00165438"/>
    <w:rsid w:val="001655E8"/>
    <w:rsid w:val="00166050"/>
    <w:rsid w:val="0016608D"/>
    <w:rsid w:val="00166244"/>
    <w:rsid w:val="00166281"/>
    <w:rsid w:val="001662E2"/>
    <w:rsid w:val="001674C8"/>
    <w:rsid w:val="001674FD"/>
    <w:rsid w:val="0016768B"/>
    <w:rsid w:val="00167CD8"/>
    <w:rsid w:val="001702A8"/>
    <w:rsid w:val="00171199"/>
    <w:rsid w:val="00172073"/>
    <w:rsid w:val="00172292"/>
    <w:rsid w:val="00172C67"/>
    <w:rsid w:val="00173C6E"/>
    <w:rsid w:val="00173CD4"/>
    <w:rsid w:val="00173D8A"/>
    <w:rsid w:val="00173DB8"/>
    <w:rsid w:val="001743AC"/>
    <w:rsid w:val="00174548"/>
    <w:rsid w:val="0017454D"/>
    <w:rsid w:val="0017459F"/>
    <w:rsid w:val="00174711"/>
    <w:rsid w:val="0017472A"/>
    <w:rsid w:val="00174B7D"/>
    <w:rsid w:val="00174E49"/>
    <w:rsid w:val="0017555D"/>
    <w:rsid w:val="001759FF"/>
    <w:rsid w:val="00175E34"/>
    <w:rsid w:val="00176263"/>
    <w:rsid w:val="001765FF"/>
    <w:rsid w:val="001769D6"/>
    <w:rsid w:val="00176B80"/>
    <w:rsid w:val="00176B88"/>
    <w:rsid w:val="00176ECF"/>
    <w:rsid w:val="001770EF"/>
    <w:rsid w:val="001800AA"/>
    <w:rsid w:val="001800FD"/>
    <w:rsid w:val="001812E6"/>
    <w:rsid w:val="00181445"/>
    <w:rsid w:val="001814B5"/>
    <w:rsid w:val="001817AA"/>
    <w:rsid w:val="00181C3C"/>
    <w:rsid w:val="00182705"/>
    <w:rsid w:val="0018295D"/>
    <w:rsid w:val="00182DD9"/>
    <w:rsid w:val="00183178"/>
    <w:rsid w:val="00183703"/>
    <w:rsid w:val="00183BB9"/>
    <w:rsid w:val="00183EDD"/>
    <w:rsid w:val="00183FB2"/>
    <w:rsid w:val="001841BF"/>
    <w:rsid w:val="0018443F"/>
    <w:rsid w:val="00184653"/>
    <w:rsid w:val="00185504"/>
    <w:rsid w:val="00186930"/>
    <w:rsid w:val="00186BC0"/>
    <w:rsid w:val="00187C98"/>
    <w:rsid w:val="00187E34"/>
    <w:rsid w:val="001900DB"/>
    <w:rsid w:val="0019072A"/>
    <w:rsid w:val="00190B25"/>
    <w:rsid w:val="001913F2"/>
    <w:rsid w:val="0019143F"/>
    <w:rsid w:val="00191457"/>
    <w:rsid w:val="00191705"/>
    <w:rsid w:val="00192222"/>
    <w:rsid w:val="0019340A"/>
    <w:rsid w:val="001934CB"/>
    <w:rsid w:val="00193636"/>
    <w:rsid w:val="0019407E"/>
    <w:rsid w:val="00194184"/>
    <w:rsid w:val="0019426F"/>
    <w:rsid w:val="00194C94"/>
    <w:rsid w:val="00194FF5"/>
    <w:rsid w:val="0019527D"/>
    <w:rsid w:val="00195BF8"/>
    <w:rsid w:val="00195C8C"/>
    <w:rsid w:val="00195FE7"/>
    <w:rsid w:val="00196227"/>
    <w:rsid w:val="00196510"/>
    <w:rsid w:val="0019669E"/>
    <w:rsid w:val="001967AF"/>
    <w:rsid w:val="00196870"/>
    <w:rsid w:val="00196F4A"/>
    <w:rsid w:val="00197865"/>
    <w:rsid w:val="001979EF"/>
    <w:rsid w:val="00197E12"/>
    <w:rsid w:val="001A0101"/>
    <w:rsid w:val="001A060B"/>
    <w:rsid w:val="001A07F0"/>
    <w:rsid w:val="001A0E90"/>
    <w:rsid w:val="001A100C"/>
    <w:rsid w:val="001A10D5"/>
    <w:rsid w:val="001A177F"/>
    <w:rsid w:val="001A1C30"/>
    <w:rsid w:val="001A2E87"/>
    <w:rsid w:val="001A32C7"/>
    <w:rsid w:val="001A4F76"/>
    <w:rsid w:val="001A5548"/>
    <w:rsid w:val="001A6385"/>
    <w:rsid w:val="001A67C0"/>
    <w:rsid w:val="001A687F"/>
    <w:rsid w:val="001A6B2A"/>
    <w:rsid w:val="001A71C3"/>
    <w:rsid w:val="001A7268"/>
    <w:rsid w:val="001A7418"/>
    <w:rsid w:val="001A75A3"/>
    <w:rsid w:val="001A777F"/>
    <w:rsid w:val="001A78B6"/>
    <w:rsid w:val="001A79C6"/>
    <w:rsid w:val="001B02C2"/>
    <w:rsid w:val="001B0954"/>
    <w:rsid w:val="001B09DC"/>
    <w:rsid w:val="001B13D6"/>
    <w:rsid w:val="001B13EC"/>
    <w:rsid w:val="001B1657"/>
    <w:rsid w:val="001B207B"/>
    <w:rsid w:val="001B20BE"/>
    <w:rsid w:val="001B24E8"/>
    <w:rsid w:val="001B2506"/>
    <w:rsid w:val="001B2B5A"/>
    <w:rsid w:val="001B2CB0"/>
    <w:rsid w:val="001B3363"/>
    <w:rsid w:val="001B3C7A"/>
    <w:rsid w:val="001B3D91"/>
    <w:rsid w:val="001B41F2"/>
    <w:rsid w:val="001B43F5"/>
    <w:rsid w:val="001B485E"/>
    <w:rsid w:val="001B51DC"/>
    <w:rsid w:val="001B5316"/>
    <w:rsid w:val="001B5AFB"/>
    <w:rsid w:val="001B5BAF"/>
    <w:rsid w:val="001B6A3E"/>
    <w:rsid w:val="001B6BC2"/>
    <w:rsid w:val="001B6C00"/>
    <w:rsid w:val="001B71AD"/>
    <w:rsid w:val="001B758E"/>
    <w:rsid w:val="001B7820"/>
    <w:rsid w:val="001B7E01"/>
    <w:rsid w:val="001B7F08"/>
    <w:rsid w:val="001C017A"/>
    <w:rsid w:val="001C033B"/>
    <w:rsid w:val="001C07F5"/>
    <w:rsid w:val="001C1AC8"/>
    <w:rsid w:val="001C20FB"/>
    <w:rsid w:val="001C28FA"/>
    <w:rsid w:val="001C2C4A"/>
    <w:rsid w:val="001C36D4"/>
    <w:rsid w:val="001C393F"/>
    <w:rsid w:val="001C40BC"/>
    <w:rsid w:val="001C45B7"/>
    <w:rsid w:val="001C50E9"/>
    <w:rsid w:val="001C583E"/>
    <w:rsid w:val="001C590B"/>
    <w:rsid w:val="001C5925"/>
    <w:rsid w:val="001C5C16"/>
    <w:rsid w:val="001C6704"/>
    <w:rsid w:val="001C6AB6"/>
    <w:rsid w:val="001C6CAB"/>
    <w:rsid w:val="001C7240"/>
    <w:rsid w:val="001C7AFC"/>
    <w:rsid w:val="001D015B"/>
    <w:rsid w:val="001D0D5B"/>
    <w:rsid w:val="001D0DFA"/>
    <w:rsid w:val="001D0FBA"/>
    <w:rsid w:val="001D1AE9"/>
    <w:rsid w:val="001D2C35"/>
    <w:rsid w:val="001D3F49"/>
    <w:rsid w:val="001D441E"/>
    <w:rsid w:val="001D45AC"/>
    <w:rsid w:val="001D463C"/>
    <w:rsid w:val="001D4E59"/>
    <w:rsid w:val="001D5049"/>
    <w:rsid w:val="001D51FA"/>
    <w:rsid w:val="001D5602"/>
    <w:rsid w:val="001D5C59"/>
    <w:rsid w:val="001D5F67"/>
    <w:rsid w:val="001D63AF"/>
    <w:rsid w:val="001D63FC"/>
    <w:rsid w:val="001D68CF"/>
    <w:rsid w:val="001D6908"/>
    <w:rsid w:val="001D6FFA"/>
    <w:rsid w:val="001D7852"/>
    <w:rsid w:val="001D7F7A"/>
    <w:rsid w:val="001E006B"/>
    <w:rsid w:val="001E0C0D"/>
    <w:rsid w:val="001E157C"/>
    <w:rsid w:val="001E1BE7"/>
    <w:rsid w:val="001E24BF"/>
    <w:rsid w:val="001E2C3F"/>
    <w:rsid w:val="001E2E1B"/>
    <w:rsid w:val="001E304F"/>
    <w:rsid w:val="001E30C1"/>
    <w:rsid w:val="001E360D"/>
    <w:rsid w:val="001E3774"/>
    <w:rsid w:val="001E3B29"/>
    <w:rsid w:val="001E3CCF"/>
    <w:rsid w:val="001E400F"/>
    <w:rsid w:val="001E4165"/>
    <w:rsid w:val="001E4A3D"/>
    <w:rsid w:val="001E4C57"/>
    <w:rsid w:val="001E4CFF"/>
    <w:rsid w:val="001E547D"/>
    <w:rsid w:val="001E55C4"/>
    <w:rsid w:val="001E6282"/>
    <w:rsid w:val="001E6AB2"/>
    <w:rsid w:val="001E7615"/>
    <w:rsid w:val="001E76F1"/>
    <w:rsid w:val="001E7DA9"/>
    <w:rsid w:val="001F0149"/>
    <w:rsid w:val="001F028C"/>
    <w:rsid w:val="001F09D7"/>
    <w:rsid w:val="001F0C42"/>
    <w:rsid w:val="001F1B13"/>
    <w:rsid w:val="001F2464"/>
    <w:rsid w:val="001F2622"/>
    <w:rsid w:val="001F2B23"/>
    <w:rsid w:val="001F3CF8"/>
    <w:rsid w:val="001F46AF"/>
    <w:rsid w:val="001F4C15"/>
    <w:rsid w:val="001F5452"/>
    <w:rsid w:val="001F5466"/>
    <w:rsid w:val="001F5791"/>
    <w:rsid w:val="001F6628"/>
    <w:rsid w:val="001F6730"/>
    <w:rsid w:val="001F6D10"/>
    <w:rsid w:val="001F70DD"/>
    <w:rsid w:val="001F714A"/>
    <w:rsid w:val="001F7268"/>
    <w:rsid w:val="001F7B45"/>
    <w:rsid w:val="001F7B76"/>
    <w:rsid w:val="001F7EE3"/>
    <w:rsid w:val="002002C2"/>
    <w:rsid w:val="0020079C"/>
    <w:rsid w:val="00200B0A"/>
    <w:rsid w:val="00200CC0"/>
    <w:rsid w:val="0020174E"/>
    <w:rsid w:val="00201E7D"/>
    <w:rsid w:val="00202446"/>
    <w:rsid w:val="002038DB"/>
    <w:rsid w:val="00203C17"/>
    <w:rsid w:val="00203C97"/>
    <w:rsid w:val="00203F1E"/>
    <w:rsid w:val="00204582"/>
    <w:rsid w:val="0020482F"/>
    <w:rsid w:val="00204F62"/>
    <w:rsid w:val="002050A0"/>
    <w:rsid w:val="002050F3"/>
    <w:rsid w:val="002059D8"/>
    <w:rsid w:val="00206C7E"/>
    <w:rsid w:val="0020747A"/>
    <w:rsid w:val="0020769C"/>
    <w:rsid w:val="00207D31"/>
    <w:rsid w:val="00210CE4"/>
    <w:rsid w:val="00210CE6"/>
    <w:rsid w:val="00211034"/>
    <w:rsid w:val="0021107B"/>
    <w:rsid w:val="002110C5"/>
    <w:rsid w:val="0021164F"/>
    <w:rsid w:val="00211687"/>
    <w:rsid w:val="0021218E"/>
    <w:rsid w:val="002124EB"/>
    <w:rsid w:val="0021272B"/>
    <w:rsid w:val="00212926"/>
    <w:rsid w:val="00212F69"/>
    <w:rsid w:val="00212F8D"/>
    <w:rsid w:val="002132E2"/>
    <w:rsid w:val="00213F53"/>
    <w:rsid w:val="002142E1"/>
    <w:rsid w:val="002143D3"/>
    <w:rsid w:val="0021485F"/>
    <w:rsid w:val="00214988"/>
    <w:rsid w:val="00214BF5"/>
    <w:rsid w:val="00214D6C"/>
    <w:rsid w:val="0021510A"/>
    <w:rsid w:val="002154AF"/>
    <w:rsid w:val="002157D0"/>
    <w:rsid w:val="0021758D"/>
    <w:rsid w:val="002204B8"/>
    <w:rsid w:val="00221228"/>
    <w:rsid w:val="00221697"/>
    <w:rsid w:val="00221815"/>
    <w:rsid w:val="00221E2F"/>
    <w:rsid w:val="002226E9"/>
    <w:rsid w:val="00222C50"/>
    <w:rsid w:val="00223565"/>
    <w:rsid w:val="00223C42"/>
    <w:rsid w:val="00223C69"/>
    <w:rsid w:val="00223D17"/>
    <w:rsid w:val="00223D25"/>
    <w:rsid w:val="00224264"/>
    <w:rsid w:val="0022445F"/>
    <w:rsid w:val="002249E4"/>
    <w:rsid w:val="00224AE6"/>
    <w:rsid w:val="00224B55"/>
    <w:rsid w:val="00224D0A"/>
    <w:rsid w:val="00224E43"/>
    <w:rsid w:val="002254FD"/>
    <w:rsid w:val="00225799"/>
    <w:rsid w:val="00225E05"/>
    <w:rsid w:val="00225E12"/>
    <w:rsid w:val="00225E1A"/>
    <w:rsid w:val="002261DE"/>
    <w:rsid w:val="00226377"/>
    <w:rsid w:val="00226921"/>
    <w:rsid w:val="0022722E"/>
    <w:rsid w:val="0022730F"/>
    <w:rsid w:val="002279EB"/>
    <w:rsid w:val="0023060C"/>
    <w:rsid w:val="00231EDB"/>
    <w:rsid w:val="002335EF"/>
    <w:rsid w:val="00233B78"/>
    <w:rsid w:val="00233BD2"/>
    <w:rsid w:val="00234A72"/>
    <w:rsid w:val="00234B4C"/>
    <w:rsid w:val="00234CE7"/>
    <w:rsid w:val="00235AAC"/>
    <w:rsid w:val="00235DC9"/>
    <w:rsid w:val="002360A1"/>
    <w:rsid w:val="002362EC"/>
    <w:rsid w:val="00236400"/>
    <w:rsid w:val="00236636"/>
    <w:rsid w:val="00236B50"/>
    <w:rsid w:val="00236B73"/>
    <w:rsid w:val="00236EF6"/>
    <w:rsid w:val="00237325"/>
    <w:rsid w:val="00237548"/>
    <w:rsid w:val="00237664"/>
    <w:rsid w:val="0024039C"/>
    <w:rsid w:val="002407AB"/>
    <w:rsid w:val="00240E91"/>
    <w:rsid w:val="002416C0"/>
    <w:rsid w:val="00241B9D"/>
    <w:rsid w:val="00241C3E"/>
    <w:rsid w:val="00243585"/>
    <w:rsid w:val="002436C6"/>
    <w:rsid w:val="00243A9E"/>
    <w:rsid w:val="00243B7D"/>
    <w:rsid w:val="00243DDE"/>
    <w:rsid w:val="00243ECA"/>
    <w:rsid w:val="002449BA"/>
    <w:rsid w:val="00245712"/>
    <w:rsid w:val="00245862"/>
    <w:rsid w:val="00245FBA"/>
    <w:rsid w:val="00246035"/>
    <w:rsid w:val="0024613F"/>
    <w:rsid w:val="002465B5"/>
    <w:rsid w:val="00246A05"/>
    <w:rsid w:val="00246A8C"/>
    <w:rsid w:val="00247A0E"/>
    <w:rsid w:val="00247BFE"/>
    <w:rsid w:val="002505F7"/>
    <w:rsid w:val="002512CB"/>
    <w:rsid w:val="00251B52"/>
    <w:rsid w:val="0025278B"/>
    <w:rsid w:val="002528CC"/>
    <w:rsid w:val="0025302C"/>
    <w:rsid w:val="00253880"/>
    <w:rsid w:val="00253E3F"/>
    <w:rsid w:val="00254032"/>
    <w:rsid w:val="0025439A"/>
    <w:rsid w:val="00254692"/>
    <w:rsid w:val="0025489D"/>
    <w:rsid w:val="00254DDE"/>
    <w:rsid w:val="00254E6C"/>
    <w:rsid w:val="002555ED"/>
    <w:rsid w:val="00255BC5"/>
    <w:rsid w:val="00255C7F"/>
    <w:rsid w:val="002560D0"/>
    <w:rsid w:val="002562D7"/>
    <w:rsid w:val="002563E3"/>
    <w:rsid w:val="00256EC5"/>
    <w:rsid w:val="00257260"/>
    <w:rsid w:val="00257495"/>
    <w:rsid w:val="0025764B"/>
    <w:rsid w:val="00257AFF"/>
    <w:rsid w:val="00257F5F"/>
    <w:rsid w:val="0026067E"/>
    <w:rsid w:val="002608F8"/>
    <w:rsid w:val="00261135"/>
    <w:rsid w:val="00261BAD"/>
    <w:rsid w:val="00261FEE"/>
    <w:rsid w:val="00262390"/>
    <w:rsid w:val="0026265A"/>
    <w:rsid w:val="002627D3"/>
    <w:rsid w:val="002629E1"/>
    <w:rsid w:val="00262EA9"/>
    <w:rsid w:val="0026367A"/>
    <w:rsid w:val="00264149"/>
    <w:rsid w:val="00264748"/>
    <w:rsid w:val="002648E0"/>
    <w:rsid w:val="00264B59"/>
    <w:rsid w:val="002652BD"/>
    <w:rsid w:val="00265353"/>
    <w:rsid w:val="0026554C"/>
    <w:rsid w:val="00265C42"/>
    <w:rsid w:val="0026634F"/>
    <w:rsid w:val="00266397"/>
    <w:rsid w:val="002669F3"/>
    <w:rsid w:val="00267137"/>
    <w:rsid w:val="00267177"/>
    <w:rsid w:val="0026788D"/>
    <w:rsid w:val="00267D0B"/>
    <w:rsid w:val="00267DD5"/>
    <w:rsid w:val="00267DEA"/>
    <w:rsid w:val="00270193"/>
    <w:rsid w:val="00270629"/>
    <w:rsid w:val="00270696"/>
    <w:rsid w:val="00271BDD"/>
    <w:rsid w:val="00272F54"/>
    <w:rsid w:val="00273322"/>
    <w:rsid w:val="00273347"/>
    <w:rsid w:val="00273873"/>
    <w:rsid w:val="002739B0"/>
    <w:rsid w:val="00273F4B"/>
    <w:rsid w:val="00274115"/>
    <w:rsid w:val="002745CB"/>
    <w:rsid w:val="00275279"/>
    <w:rsid w:val="002758EA"/>
    <w:rsid w:val="002758F6"/>
    <w:rsid w:val="00275FC1"/>
    <w:rsid w:val="0027680C"/>
    <w:rsid w:val="00276D95"/>
    <w:rsid w:val="00277CFE"/>
    <w:rsid w:val="002806DF"/>
    <w:rsid w:val="002807FD"/>
    <w:rsid w:val="00280845"/>
    <w:rsid w:val="00281616"/>
    <w:rsid w:val="00281910"/>
    <w:rsid w:val="002819B9"/>
    <w:rsid w:val="002819D8"/>
    <w:rsid w:val="00281C88"/>
    <w:rsid w:val="0028245E"/>
    <w:rsid w:val="00282673"/>
    <w:rsid w:val="002842BE"/>
    <w:rsid w:val="00284B5C"/>
    <w:rsid w:val="00284C1D"/>
    <w:rsid w:val="00284F20"/>
    <w:rsid w:val="00285477"/>
    <w:rsid w:val="002860C9"/>
    <w:rsid w:val="0028625E"/>
    <w:rsid w:val="00286682"/>
    <w:rsid w:val="00286759"/>
    <w:rsid w:val="002867E9"/>
    <w:rsid w:val="00286B13"/>
    <w:rsid w:val="00286B19"/>
    <w:rsid w:val="00287AFB"/>
    <w:rsid w:val="002902A2"/>
    <w:rsid w:val="0029099A"/>
    <w:rsid w:val="00290A74"/>
    <w:rsid w:val="00290B92"/>
    <w:rsid w:val="002911E6"/>
    <w:rsid w:val="002911E9"/>
    <w:rsid w:val="002914D1"/>
    <w:rsid w:val="00291A71"/>
    <w:rsid w:val="0029207B"/>
    <w:rsid w:val="0029219D"/>
    <w:rsid w:val="00292262"/>
    <w:rsid w:val="00292420"/>
    <w:rsid w:val="002926B3"/>
    <w:rsid w:val="002926E3"/>
    <w:rsid w:val="002927C4"/>
    <w:rsid w:val="0029282C"/>
    <w:rsid w:val="002928FC"/>
    <w:rsid w:val="002933D3"/>
    <w:rsid w:val="00293B34"/>
    <w:rsid w:val="00293E07"/>
    <w:rsid w:val="0029404D"/>
    <w:rsid w:val="00294508"/>
    <w:rsid w:val="00294861"/>
    <w:rsid w:val="00294DD8"/>
    <w:rsid w:val="002950E8"/>
    <w:rsid w:val="00295979"/>
    <w:rsid w:val="00295AC9"/>
    <w:rsid w:val="00295C99"/>
    <w:rsid w:val="00296346"/>
    <w:rsid w:val="00296B15"/>
    <w:rsid w:val="00296EFF"/>
    <w:rsid w:val="0029741A"/>
    <w:rsid w:val="00297660"/>
    <w:rsid w:val="002979AC"/>
    <w:rsid w:val="00297D99"/>
    <w:rsid w:val="00297DB6"/>
    <w:rsid w:val="002A02F6"/>
    <w:rsid w:val="002A13FB"/>
    <w:rsid w:val="002A17E1"/>
    <w:rsid w:val="002A218E"/>
    <w:rsid w:val="002A2267"/>
    <w:rsid w:val="002A2825"/>
    <w:rsid w:val="002A2B7B"/>
    <w:rsid w:val="002A3A34"/>
    <w:rsid w:val="002A4461"/>
    <w:rsid w:val="002A462E"/>
    <w:rsid w:val="002A4ECF"/>
    <w:rsid w:val="002A547D"/>
    <w:rsid w:val="002A5BCA"/>
    <w:rsid w:val="002A5CFB"/>
    <w:rsid w:val="002A5D97"/>
    <w:rsid w:val="002A5EE7"/>
    <w:rsid w:val="002A6038"/>
    <w:rsid w:val="002A66DF"/>
    <w:rsid w:val="002A6CF2"/>
    <w:rsid w:val="002A7D5B"/>
    <w:rsid w:val="002B04BD"/>
    <w:rsid w:val="002B07DA"/>
    <w:rsid w:val="002B18A4"/>
    <w:rsid w:val="002B1FE9"/>
    <w:rsid w:val="002B326C"/>
    <w:rsid w:val="002B39F4"/>
    <w:rsid w:val="002B4E3A"/>
    <w:rsid w:val="002B5305"/>
    <w:rsid w:val="002B57A1"/>
    <w:rsid w:val="002B5913"/>
    <w:rsid w:val="002B67CB"/>
    <w:rsid w:val="002B6DB4"/>
    <w:rsid w:val="002B7483"/>
    <w:rsid w:val="002B775D"/>
    <w:rsid w:val="002B796A"/>
    <w:rsid w:val="002B7A57"/>
    <w:rsid w:val="002C009B"/>
    <w:rsid w:val="002C03C5"/>
    <w:rsid w:val="002C0B4E"/>
    <w:rsid w:val="002C0EFA"/>
    <w:rsid w:val="002C0F34"/>
    <w:rsid w:val="002C0F76"/>
    <w:rsid w:val="002C1069"/>
    <w:rsid w:val="002C1297"/>
    <w:rsid w:val="002C1421"/>
    <w:rsid w:val="002C17F1"/>
    <w:rsid w:val="002C1DAD"/>
    <w:rsid w:val="002C21E0"/>
    <w:rsid w:val="002C22ED"/>
    <w:rsid w:val="002C2E23"/>
    <w:rsid w:val="002C3ACD"/>
    <w:rsid w:val="002C42D3"/>
    <w:rsid w:val="002C4A87"/>
    <w:rsid w:val="002C5454"/>
    <w:rsid w:val="002C5BEF"/>
    <w:rsid w:val="002C5D1A"/>
    <w:rsid w:val="002C69A6"/>
    <w:rsid w:val="002C6DCD"/>
    <w:rsid w:val="002C7D62"/>
    <w:rsid w:val="002D02A2"/>
    <w:rsid w:val="002D17B7"/>
    <w:rsid w:val="002D1FE3"/>
    <w:rsid w:val="002D2303"/>
    <w:rsid w:val="002D2866"/>
    <w:rsid w:val="002D2F93"/>
    <w:rsid w:val="002D30ED"/>
    <w:rsid w:val="002D339B"/>
    <w:rsid w:val="002D33D0"/>
    <w:rsid w:val="002D3CC0"/>
    <w:rsid w:val="002D3CD8"/>
    <w:rsid w:val="002D41F1"/>
    <w:rsid w:val="002D5673"/>
    <w:rsid w:val="002D5854"/>
    <w:rsid w:val="002D616B"/>
    <w:rsid w:val="002D67B2"/>
    <w:rsid w:val="002D6B31"/>
    <w:rsid w:val="002D6DE5"/>
    <w:rsid w:val="002D74A6"/>
    <w:rsid w:val="002E06ED"/>
    <w:rsid w:val="002E0857"/>
    <w:rsid w:val="002E181A"/>
    <w:rsid w:val="002E18EE"/>
    <w:rsid w:val="002E25DF"/>
    <w:rsid w:val="002E38DE"/>
    <w:rsid w:val="002E3E21"/>
    <w:rsid w:val="002E427B"/>
    <w:rsid w:val="002E434E"/>
    <w:rsid w:val="002E48D9"/>
    <w:rsid w:val="002E4F5E"/>
    <w:rsid w:val="002E4F71"/>
    <w:rsid w:val="002E53E2"/>
    <w:rsid w:val="002E62C7"/>
    <w:rsid w:val="002E647B"/>
    <w:rsid w:val="002E64F1"/>
    <w:rsid w:val="002E6BBC"/>
    <w:rsid w:val="002E70CE"/>
    <w:rsid w:val="002E7AEF"/>
    <w:rsid w:val="002F0066"/>
    <w:rsid w:val="002F0205"/>
    <w:rsid w:val="002F02BD"/>
    <w:rsid w:val="002F0568"/>
    <w:rsid w:val="002F074E"/>
    <w:rsid w:val="002F0A1F"/>
    <w:rsid w:val="002F0BAE"/>
    <w:rsid w:val="002F0DBF"/>
    <w:rsid w:val="002F0FD1"/>
    <w:rsid w:val="002F1366"/>
    <w:rsid w:val="002F19CC"/>
    <w:rsid w:val="002F1C5F"/>
    <w:rsid w:val="002F2669"/>
    <w:rsid w:val="002F2B05"/>
    <w:rsid w:val="002F3F23"/>
    <w:rsid w:val="002F3FAB"/>
    <w:rsid w:val="002F48EF"/>
    <w:rsid w:val="002F4CEB"/>
    <w:rsid w:val="002F4D09"/>
    <w:rsid w:val="002F54DD"/>
    <w:rsid w:val="002F56E5"/>
    <w:rsid w:val="002F613E"/>
    <w:rsid w:val="002F616B"/>
    <w:rsid w:val="002F6A6B"/>
    <w:rsid w:val="002F6B64"/>
    <w:rsid w:val="002F6F72"/>
    <w:rsid w:val="002F7370"/>
    <w:rsid w:val="0030032A"/>
    <w:rsid w:val="0030033D"/>
    <w:rsid w:val="00300745"/>
    <w:rsid w:val="00300B58"/>
    <w:rsid w:val="00301966"/>
    <w:rsid w:val="0030253B"/>
    <w:rsid w:val="003025DF"/>
    <w:rsid w:val="00302EEC"/>
    <w:rsid w:val="003043A4"/>
    <w:rsid w:val="003044AE"/>
    <w:rsid w:val="0030558A"/>
    <w:rsid w:val="003061D6"/>
    <w:rsid w:val="00306225"/>
    <w:rsid w:val="00306478"/>
    <w:rsid w:val="003068A7"/>
    <w:rsid w:val="00306B75"/>
    <w:rsid w:val="0030717B"/>
    <w:rsid w:val="00307283"/>
    <w:rsid w:val="00307F34"/>
    <w:rsid w:val="003101CD"/>
    <w:rsid w:val="00310404"/>
    <w:rsid w:val="003105BE"/>
    <w:rsid w:val="00310C61"/>
    <w:rsid w:val="00310F94"/>
    <w:rsid w:val="00310FFE"/>
    <w:rsid w:val="0031114F"/>
    <w:rsid w:val="003116F6"/>
    <w:rsid w:val="00311718"/>
    <w:rsid w:val="00311789"/>
    <w:rsid w:val="0031259C"/>
    <w:rsid w:val="0031264A"/>
    <w:rsid w:val="003128D5"/>
    <w:rsid w:val="00312B37"/>
    <w:rsid w:val="003131CF"/>
    <w:rsid w:val="00313AF9"/>
    <w:rsid w:val="00313C97"/>
    <w:rsid w:val="00313E51"/>
    <w:rsid w:val="00314BB6"/>
    <w:rsid w:val="00314D1E"/>
    <w:rsid w:val="00314E7D"/>
    <w:rsid w:val="003154DF"/>
    <w:rsid w:val="0031559F"/>
    <w:rsid w:val="00315FA5"/>
    <w:rsid w:val="00316158"/>
    <w:rsid w:val="0031616E"/>
    <w:rsid w:val="0031634A"/>
    <w:rsid w:val="0031734D"/>
    <w:rsid w:val="00317C1A"/>
    <w:rsid w:val="003209D2"/>
    <w:rsid w:val="0032139A"/>
    <w:rsid w:val="003214D8"/>
    <w:rsid w:val="003224BC"/>
    <w:rsid w:val="00322870"/>
    <w:rsid w:val="003229EA"/>
    <w:rsid w:val="00322CD2"/>
    <w:rsid w:val="00323036"/>
    <w:rsid w:val="00323642"/>
    <w:rsid w:val="003242C8"/>
    <w:rsid w:val="00324384"/>
    <w:rsid w:val="003248AA"/>
    <w:rsid w:val="003253B8"/>
    <w:rsid w:val="0032577B"/>
    <w:rsid w:val="00325C7D"/>
    <w:rsid w:val="00325EA3"/>
    <w:rsid w:val="003271AE"/>
    <w:rsid w:val="003279AE"/>
    <w:rsid w:val="00327B52"/>
    <w:rsid w:val="00327F89"/>
    <w:rsid w:val="00330836"/>
    <w:rsid w:val="00332AC8"/>
    <w:rsid w:val="00332B71"/>
    <w:rsid w:val="00332E6B"/>
    <w:rsid w:val="00332EBE"/>
    <w:rsid w:val="00333FBA"/>
    <w:rsid w:val="0033461B"/>
    <w:rsid w:val="0033488D"/>
    <w:rsid w:val="00334E04"/>
    <w:rsid w:val="00335480"/>
    <w:rsid w:val="00335509"/>
    <w:rsid w:val="0033597A"/>
    <w:rsid w:val="00335F5F"/>
    <w:rsid w:val="0033618D"/>
    <w:rsid w:val="00336D6B"/>
    <w:rsid w:val="0033728F"/>
    <w:rsid w:val="00337446"/>
    <w:rsid w:val="003375E8"/>
    <w:rsid w:val="003376F8"/>
    <w:rsid w:val="003377ED"/>
    <w:rsid w:val="00337F66"/>
    <w:rsid w:val="003401B9"/>
    <w:rsid w:val="0034025F"/>
    <w:rsid w:val="0034027E"/>
    <w:rsid w:val="003404A2"/>
    <w:rsid w:val="00340FA1"/>
    <w:rsid w:val="003419D6"/>
    <w:rsid w:val="00341D2E"/>
    <w:rsid w:val="0034254D"/>
    <w:rsid w:val="00342583"/>
    <w:rsid w:val="003428A5"/>
    <w:rsid w:val="00342E21"/>
    <w:rsid w:val="00344718"/>
    <w:rsid w:val="003448FB"/>
    <w:rsid w:val="00344C3B"/>
    <w:rsid w:val="0034505F"/>
    <w:rsid w:val="003451EE"/>
    <w:rsid w:val="00345548"/>
    <w:rsid w:val="00345FC1"/>
    <w:rsid w:val="00345FC3"/>
    <w:rsid w:val="00346686"/>
    <w:rsid w:val="00346B44"/>
    <w:rsid w:val="00346CAD"/>
    <w:rsid w:val="00347723"/>
    <w:rsid w:val="00347A2D"/>
    <w:rsid w:val="00347D66"/>
    <w:rsid w:val="00350436"/>
    <w:rsid w:val="00350488"/>
    <w:rsid w:val="003505F7"/>
    <w:rsid w:val="003506C4"/>
    <w:rsid w:val="0035140F"/>
    <w:rsid w:val="003518FC"/>
    <w:rsid w:val="00351E67"/>
    <w:rsid w:val="0035206C"/>
    <w:rsid w:val="003527A6"/>
    <w:rsid w:val="00352E3B"/>
    <w:rsid w:val="00352FF2"/>
    <w:rsid w:val="00353919"/>
    <w:rsid w:val="0035392A"/>
    <w:rsid w:val="00353B6F"/>
    <w:rsid w:val="00353E5A"/>
    <w:rsid w:val="00354BE7"/>
    <w:rsid w:val="00355AB0"/>
    <w:rsid w:val="00355CF5"/>
    <w:rsid w:val="003562B1"/>
    <w:rsid w:val="00356BCD"/>
    <w:rsid w:val="003572AC"/>
    <w:rsid w:val="00357B0F"/>
    <w:rsid w:val="003602C9"/>
    <w:rsid w:val="00361169"/>
    <w:rsid w:val="003621E7"/>
    <w:rsid w:val="00363866"/>
    <w:rsid w:val="00363968"/>
    <w:rsid w:val="00363E47"/>
    <w:rsid w:val="00364ABE"/>
    <w:rsid w:val="0036541F"/>
    <w:rsid w:val="00365429"/>
    <w:rsid w:val="003655BE"/>
    <w:rsid w:val="0036574D"/>
    <w:rsid w:val="0036612C"/>
    <w:rsid w:val="0036667F"/>
    <w:rsid w:val="0036684A"/>
    <w:rsid w:val="003668D8"/>
    <w:rsid w:val="003669DA"/>
    <w:rsid w:val="00366CEF"/>
    <w:rsid w:val="00366E8B"/>
    <w:rsid w:val="00367992"/>
    <w:rsid w:val="00367B31"/>
    <w:rsid w:val="00367C40"/>
    <w:rsid w:val="0037127C"/>
    <w:rsid w:val="0037232A"/>
    <w:rsid w:val="00372E2D"/>
    <w:rsid w:val="00372FCE"/>
    <w:rsid w:val="003735D8"/>
    <w:rsid w:val="00373868"/>
    <w:rsid w:val="00373ADD"/>
    <w:rsid w:val="003755D6"/>
    <w:rsid w:val="003756AB"/>
    <w:rsid w:val="00375CDC"/>
    <w:rsid w:val="003766B6"/>
    <w:rsid w:val="003767CE"/>
    <w:rsid w:val="00377783"/>
    <w:rsid w:val="00377B4C"/>
    <w:rsid w:val="0038035D"/>
    <w:rsid w:val="00380881"/>
    <w:rsid w:val="0038091A"/>
    <w:rsid w:val="00380D1F"/>
    <w:rsid w:val="00380E92"/>
    <w:rsid w:val="0038176B"/>
    <w:rsid w:val="00381C98"/>
    <w:rsid w:val="00382404"/>
    <w:rsid w:val="00382655"/>
    <w:rsid w:val="003829CA"/>
    <w:rsid w:val="00382A89"/>
    <w:rsid w:val="003849C9"/>
    <w:rsid w:val="00384A65"/>
    <w:rsid w:val="003853FA"/>
    <w:rsid w:val="003855D8"/>
    <w:rsid w:val="00385893"/>
    <w:rsid w:val="00385A7C"/>
    <w:rsid w:val="003862C2"/>
    <w:rsid w:val="00386D0E"/>
    <w:rsid w:val="00386D18"/>
    <w:rsid w:val="00386D99"/>
    <w:rsid w:val="0038722F"/>
    <w:rsid w:val="00387565"/>
    <w:rsid w:val="00387997"/>
    <w:rsid w:val="00387A42"/>
    <w:rsid w:val="00387E71"/>
    <w:rsid w:val="003902FA"/>
    <w:rsid w:val="0039042C"/>
    <w:rsid w:val="00391340"/>
    <w:rsid w:val="0039161C"/>
    <w:rsid w:val="003917BE"/>
    <w:rsid w:val="00391937"/>
    <w:rsid w:val="00391A51"/>
    <w:rsid w:val="0039208E"/>
    <w:rsid w:val="003921F5"/>
    <w:rsid w:val="003936DB"/>
    <w:rsid w:val="00393923"/>
    <w:rsid w:val="0039573C"/>
    <w:rsid w:val="00395F99"/>
    <w:rsid w:val="00396242"/>
    <w:rsid w:val="0039640C"/>
    <w:rsid w:val="00396425"/>
    <w:rsid w:val="003966D9"/>
    <w:rsid w:val="00396AAC"/>
    <w:rsid w:val="00397EE2"/>
    <w:rsid w:val="003A0318"/>
    <w:rsid w:val="003A036F"/>
    <w:rsid w:val="003A0E7E"/>
    <w:rsid w:val="003A0FF4"/>
    <w:rsid w:val="003A102A"/>
    <w:rsid w:val="003A187D"/>
    <w:rsid w:val="003A18B2"/>
    <w:rsid w:val="003A1E11"/>
    <w:rsid w:val="003A2456"/>
    <w:rsid w:val="003A2645"/>
    <w:rsid w:val="003A2934"/>
    <w:rsid w:val="003A3013"/>
    <w:rsid w:val="003A372D"/>
    <w:rsid w:val="003A3E01"/>
    <w:rsid w:val="003A448C"/>
    <w:rsid w:val="003A4A56"/>
    <w:rsid w:val="003A57D2"/>
    <w:rsid w:val="003A64B8"/>
    <w:rsid w:val="003A650C"/>
    <w:rsid w:val="003A6E7D"/>
    <w:rsid w:val="003A6E95"/>
    <w:rsid w:val="003A71D3"/>
    <w:rsid w:val="003A748F"/>
    <w:rsid w:val="003A789B"/>
    <w:rsid w:val="003A7D72"/>
    <w:rsid w:val="003B0860"/>
    <w:rsid w:val="003B101F"/>
    <w:rsid w:val="003B182A"/>
    <w:rsid w:val="003B1A6F"/>
    <w:rsid w:val="003B1BD3"/>
    <w:rsid w:val="003B1EE2"/>
    <w:rsid w:val="003B22EE"/>
    <w:rsid w:val="003B24BB"/>
    <w:rsid w:val="003B261E"/>
    <w:rsid w:val="003B2C7F"/>
    <w:rsid w:val="003B4101"/>
    <w:rsid w:val="003B4DAD"/>
    <w:rsid w:val="003B4DFB"/>
    <w:rsid w:val="003B4F67"/>
    <w:rsid w:val="003B52B8"/>
    <w:rsid w:val="003B5559"/>
    <w:rsid w:val="003B5DCA"/>
    <w:rsid w:val="003B6A83"/>
    <w:rsid w:val="003B6B8A"/>
    <w:rsid w:val="003B7B9D"/>
    <w:rsid w:val="003C0565"/>
    <w:rsid w:val="003C0B2E"/>
    <w:rsid w:val="003C1280"/>
    <w:rsid w:val="003C13BE"/>
    <w:rsid w:val="003C143E"/>
    <w:rsid w:val="003C1733"/>
    <w:rsid w:val="003C277E"/>
    <w:rsid w:val="003C3812"/>
    <w:rsid w:val="003C43E1"/>
    <w:rsid w:val="003C4C2A"/>
    <w:rsid w:val="003C5075"/>
    <w:rsid w:val="003C529C"/>
    <w:rsid w:val="003C5C70"/>
    <w:rsid w:val="003C6033"/>
    <w:rsid w:val="003C70B6"/>
    <w:rsid w:val="003C727C"/>
    <w:rsid w:val="003C7453"/>
    <w:rsid w:val="003C748A"/>
    <w:rsid w:val="003C74FB"/>
    <w:rsid w:val="003C7856"/>
    <w:rsid w:val="003C7AE7"/>
    <w:rsid w:val="003D083D"/>
    <w:rsid w:val="003D0B35"/>
    <w:rsid w:val="003D0F2C"/>
    <w:rsid w:val="003D1C61"/>
    <w:rsid w:val="003D24C6"/>
    <w:rsid w:val="003D296C"/>
    <w:rsid w:val="003D39BE"/>
    <w:rsid w:val="003D3A33"/>
    <w:rsid w:val="003D42C2"/>
    <w:rsid w:val="003D42FF"/>
    <w:rsid w:val="003D52B0"/>
    <w:rsid w:val="003D5485"/>
    <w:rsid w:val="003D5C6F"/>
    <w:rsid w:val="003D6204"/>
    <w:rsid w:val="003D6A68"/>
    <w:rsid w:val="003D718B"/>
    <w:rsid w:val="003E03FE"/>
    <w:rsid w:val="003E0E50"/>
    <w:rsid w:val="003E112D"/>
    <w:rsid w:val="003E1485"/>
    <w:rsid w:val="003E188B"/>
    <w:rsid w:val="003E2552"/>
    <w:rsid w:val="003E3417"/>
    <w:rsid w:val="003E3968"/>
    <w:rsid w:val="003E3F52"/>
    <w:rsid w:val="003E43B4"/>
    <w:rsid w:val="003E53D5"/>
    <w:rsid w:val="003E5BAB"/>
    <w:rsid w:val="003E5C49"/>
    <w:rsid w:val="003E63EC"/>
    <w:rsid w:val="003E70AB"/>
    <w:rsid w:val="003E7D0F"/>
    <w:rsid w:val="003F02FC"/>
    <w:rsid w:val="003F0DCC"/>
    <w:rsid w:val="003F1969"/>
    <w:rsid w:val="003F1BFD"/>
    <w:rsid w:val="003F28A5"/>
    <w:rsid w:val="003F3144"/>
    <w:rsid w:val="003F389A"/>
    <w:rsid w:val="003F4599"/>
    <w:rsid w:val="003F4C68"/>
    <w:rsid w:val="003F50F2"/>
    <w:rsid w:val="003F5312"/>
    <w:rsid w:val="003F5510"/>
    <w:rsid w:val="003F57C3"/>
    <w:rsid w:val="003F58B3"/>
    <w:rsid w:val="003F58D2"/>
    <w:rsid w:val="003F5B60"/>
    <w:rsid w:val="003F6065"/>
    <w:rsid w:val="003F6638"/>
    <w:rsid w:val="003F675D"/>
    <w:rsid w:val="003F68B1"/>
    <w:rsid w:val="003F6C28"/>
    <w:rsid w:val="003F6EC9"/>
    <w:rsid w:val="003F6F6C"/>
    <w:rsid w:val="003F747C"/>
    <w:rsid w:val="003F7756"/>
    <w:rsid w:val="003F7822"/>
    <w:rsid w:val="003F7D91"/>
    <w:rsid w:val="00400951"/>
    <w:rsid w:val="00400EC2"/>
    <w:rsid w:val="004017D9"/>
    <w:rsid w:val="00401A64"/>
    <w:rsid w:val="00402787"/>
    <w:rsid w:val="00403B7A"/>
    <w:rsid w:val="00403E37"/>
    <w:rsid w:val="0040442C"/>
    <w:rsid w:val="00405410"/>
    <w:rsid w:val="00405651"/>
    <w:rsid w:val="004057B6"/>
    <w:rsid w:val="0040595E"/>
    <w:rsid w:val="00405B06"/>
    <w:rsid w:val="00405BC5"/>
    <w:rsid w:val="00405C69"/>
    <w:rsid w:val="00405DB1"/>
    <w:rsid w:val="00405E4D"/>
    <w:rsid w:val="00405ECF"/>
    <w:rsid w:val="004064ED"/>
    <w:rsid w:val="004066BB"/>
    <w:rsid w:val="004069D9"/>
    <w:rsid w:val="00406CD6"/>
    <w:rsid w:val="00407070"/>
    <w:rsid w:val="004073FF"/>
    <w:rsid w:val="00407668"/>
    <w:rsid w:val="00407860"/>
    <w:rsid w:val="00407A9E"/>
    <w:rsid w:val="00407AF4"/>
    <w:rsid w:val="00407BD5"/>
    <w:rsid w:val="00407C58"/>
    <w:rsid w:val="00407CB7"/>
    <w:rsid w:val="00407DD3"/>
    <w:rsid w:val="0041007C"/>
    <w:rsid w:val="004119B6"/>
    <w:rsid w:val="00412E2B"/>
    <w:rsid w:val="0041315A"/>
    <w:rsid w:val="0041329E"/>
    <w:rsid w:val="0041373A"/>
    <w:rsid w:val="00413D6A"/>
    <w:rsid w:val="00414185"/>
    <w:rsid w:val="00416E6A"/>
    <w:rsid w:val="004175E4"/>
    <w:rsid w:val="00417F8C"/>
    <w:rsid w:val="00420419"/>
    <w:rsid w:val="004215F8"/>
    <w:rsid w:val="0042180A"/>
    <w:rsid w:val="00421841"/>
    <w:rsid w:val="00421A09"/>
    <w:rsid w:val="00422972"/>
    <w:rsid w:val="00422C4C"/>
    <w:rsid w:val="00422CCF"/>
    <w:rsid w:val="0042383A"/>
    <w:rsid w:val="00423CB4"/>
    <w:rsid w:val="00423ED2"/>
    <w:rsid w:val="00424F88"/>
    <w:rsid w:val="004254FF"/>
    <w:rsid w:val="0042581D"/>
    <w:rsid w:val="0042589E"/>
    <w:rsid w:val="00426CD9"/>
    <w:rsid w:val="00427177"/>
    <w:rsid w:val="004271AA"/>
    <w:rsid w:val="004271D4"/>
    <w:rsid w:val="004272F1"/>
    <w:rsid w:val="00427CD1"/>
    <w:rsid w:val="00430568"/>
    <w:rsid w:val="004305F2"/>
    <w:rsid w:val="00430626"/>
    <w:rsid w:val="004306E4"/>
    <w:rsid w:val="004306E5"/>
    <w:rsid w:val="00431185"/>
    <w:rsid w:val="0043120C"/>
    <w:rsid w:val="004312FA"/>
    <w:rsid w:val="004314E2"/>
    <w:rsid w:val="004316A6"/>
    <w:rsid w:val="00431B34"/>
    <w:rsid w:val="00431BB9"/>
    <w:rsid w:val="00431C30"/>
    <w:rsid w:val="00431C98"/>
    <w:rsid w:val="00431D1F"/>
    <w:rsid w:val="004326CB"/>
    <w:rsid w:val="0043289D"/>
    <w:rsid w:val="00432B34"/>
    <w:rsid w:val="00432CDD"/>
    <w:rsid w:val="00433E9D"/>
    <w:rsid w:val="00434549"/>
    <w:rsid w:val="0043645E"/>
    <w:rsid w:val="00436A9B"/>
    <w:rsid w:val="00436ED1"/>
    <w:rsid w:val="00437760"/>
    <w:rsid w:val="00437A9D"/>
    <w:rsid w:val="00440143"/>
    <w:rsid w:val="00440357"/>
    <w:rsid w:val="00440419"/>
    <w:rsid w:val="004409F6"/>
    <w:rsid w:val="00441C52"/>
    <w:rsid w:val="00441F6A"/>
    <w:rsid w:val="00442500"/>
    <w:rsid w:val="00442F29"/>
    <w:rsid w:val="00443244"/>
    <w:rsid w:val="00443256"/>
    <w:rsid w:val="00443323"/>
    <w:rsid w:val="004434FE"/>
    <w:rsid w:val="004437D0"/>
    <w:rsid w:val="00443BB3"/>
    <w:rsid w:val="00443D40"/>
    <w:rsid w:val="00443EE0"/>
    <w:rsid w:val="004441F7"/>
    <w:rsid w:val="00445482"/>
    <w:rsid w:val="00445A05"/>
    <w:rsid w:val="00447137"/>
    <w:rsid w:val="00447B08"/>
    <w:rsid w:val="00450016"/>
    <w:rsid w:val="00450274"/>
    <w:rsid w:val="0045055A"/>
    <w:rsid w:val="00450680"/>
    <w:rsid w:val="004519D5"/>
    <w:rsid w:val="00451EE8"/>
    <w:rsid w:val="00452257"/>
    <w:rsid w:val="00452ABB"/>
    <w:rsid w:val="00452CD2"/>
    <w:rsid w:val="00453252"/>
    <w:rsid w:val="0045387D"/>
    <w:rsid w:val="00454061"/>
    <w:rsid w:val="00454548"/>
    <w:rsid w:val="0045472A"/>
    <w:rsid w:val="004549AC"/>
    <w:rsid w:val="00454D9E"/>
    <w:rsid w:val="00455156"/>
    <w:rsid w:val="0045522F"/>
    <w:rsid w:val="00455AE1"/>
    <w:rsid w:val="00455F37"/>
    <w:rsid w:val="00456948"/>
    <w:rsid w:val="00456DA6"/>
    <w:rsid w:val="00456E7A"/>
    <w:rsid w:val="0045761C"/>
    <w:rsid w:val="004579CF"/>
    <w:rsid w:val="00457D6E"/>
    <w:rsid w:val="004602AF"/>
    <w:rsid w:val="004602D2"/>
    <w:rsid w:val="00460413"/>
    <w:rsid w:val="00461253"/>
    <w:rsid w:val="004613AA"/>
    <w:rsid w:val="004614E2"/>
    <w:rsid w:val="0046188F"/>
    <w:rsid w:val="00461EC7"/>
    <w:rsid w:val="00462410"/>
    <w:rsid w:val="004626A4"/>
    <w:rsid w:val="00462DB1"/>
    <w:rsid w:val="004632E8"/>
    <w:rsid w:val="00463952"/>
    <w:rsid w:val="00463B3D"/>
    <w:rsid w:val="00463FF0"/>
    <w:rsid w:val="00464A06"/>
    <w:rsid w:val="00464EE6"/>
    <w:rsid w:val="0046512A"/>
    <w:rsid w:val="0046583E"/>
    <w:rsid w:val="00465903"/>
    <w:rsid w:val="00466878"/>
    <w:rsid w:val="00466A80"/>
    <w:rsid w:val="00466F52"/>
    <w:rsid w:val="00466F5B"/>
    <w:rsid w:val="004670DD"/>
    <w:rsid w:val="004671FC"/>
    <w:rsid w:val="00467460"/>
    <w:rsid w:val="00467911"/>
    <w:rsid w:val="00467BA8"/>
    <w:rsid w:val="00467CF2"/>
    <w:rsid w:val="00470B39"/>
    <w:rsid w:val="00470C4B"/>
    <w:rsid w:val="00470F16"/>
    <w:rsid w:val="004717D6"/>
    <w:rsid w:val="00471F93"/>
    <w:rsid w:val="00472313"/>
    <w:rsid w:val="004723E1"/>
    <w:rsid w:val="0047261D"/>
    <w:rsid w:val="0047279C"/>
    <w:rsid w:val="0047410D"/>
    <w:rsid w:val="004741C7"/>
    <w:rsid w:val="00474838"/>
    <w:rsid w:val="004749F3"/>
    <w:rsid w:val="00476178"/>
    <w:rsid w:val="004767B6"/>
    <w:rsid w:val="004776F0"/>
    <w:rsid w:val="004800CE"/>
    <w:rsid w:val="0048032F"/>
    <w:rsid w:val="00480470"/>
    <w:rsid w:val="004807DC"/>
    <w:rsid w:val="004808AB"/>
    <w:rsid w:val="00480FAE"/>
    <w:rsid w:val="00481105"/>
    <w:rsid w:val="0048177B"/>
    <w:rsid w:val="00481A7C"/>
    <w:rsid w:val="004823BD"/>
    <w:rsid w:val="00482646"/>
    <w:rsid w:val="0048291D"/>
    <w:rsid w:val="00482BB1"/>
    <w:rsid w:val="00482C56"/>
    <w:rsid w:val="00483D69"/>
    <w:rsid w:val="00483F74"/>
    <w:rsid w:val="004843C0"/>
    <w:rsid w:val="00484BD0"/>
    <w:rsid w:val="00484DFE"/>
    <w:rsid w:val="00485613"/>
    <w:rsid w:val="00485AB1"/>
    <w:rsid w:val="00485AEA"/>
    <w:rsid w:val="00485C12"/>
    <w:rsid w:val="00485CF3"/>
    <w:rsid w:val="00485FDA"/>
    <w:rsid w:val="00486294"/>
    <w:rsid w:val="00486914"/>
    <w:rsid w:val="00486C19"/>
    <w:rsid w:val="00486CC1"/>
    <w:rsid w:val="00486F45"/>
    <w:rsid w:val="004874C7"/>
    <w:rsid w:val="004876A9"/>
    <w:rsid w:val="00487BAE"/>
    <w:rsid w:val="00487E99"/>
    <w:rsid w:val="004901A2"/>
    <w:rsid w:val="00490432"/>
    <w:rsid w:val="004905BA"/>
    <w:rsid w:val="00490BBE"/>
    <w:rsid w:val="00490E7F"/>
    <w:rsid w:val="0049102D"/>
    <w:rsid w:val="00491127"/>
    <w:rsid w:val="004919D0"/>
    <w:rsid w:val="00491D09"/>
    <w:rsid w:val="00491F4B"/>
    <w:rsid w:val="004924A8"/>
    <w:rsid w:val="00492B58"/>
    <w:rsid w:val="00492F8A"/>
    <w:rsid w:val="00494357"/>
    <w:rsid w:val="004947A8"/>
    <w:rsid w:val="00494B1A"/>
    <w:rsid w:val="00494E50"/>
    <w:rsid w:val="004954CB"/>
    <w:rsid w:val="00495CFA"/>
    <w:rsid w:val="00495EF0"/>
    <w:rsid w:val="00496266"/>
    <w:rsid w:val="0049654C"/>
    <w:rsid w:val="004966C6"/>
    <w:rsid w:val="004975D5"/>
    <w:rsid w:val="004976D2"/>
    <w:rsid w:val="00497AC3"/>
    <w:rsid w:val="00497ADD"/>
    <w:rsid w:val="00497B54"/>
    <w:rsid w:val="004A1374"/>
    <w:rsid w:val="004A14BD"/>
    <w:rsid w:val="004A16C3"/>
    <w:rsid w:val="004A2CAA"/>
    <w:rsid w:val="004A3AD7"/>
    <w:rsid w:val="004A3C39"/>
    <w:rsid w:val="004A5134"/>
    <w:rsid w:val="004A515B"/>
    <w:rsid w:val="004A531A"/>
    <w:rsid w:val="004A57F6"/>
    <w:rsid w:val="004A5B3C"/>
    <w:rsid w:val="004A644A"/>
    <w:rsid w:val="004A687C"/>
    <w:rsid w:val="004A6943"/>
    <w:rsid w:val="004A7C10"/>
    <w:rsid w:val="004B1496"/>
    <w:rsid w:val="004B179F"/>
    <w:rsid w:val="004B1961"/>
    <w:rsid w:val="004B2298"/>
    <w:rsid w:val="004B2444"/>
    <w:rsid w:val="004B2614"/>
    <w:rsid w:val="004B28B2"/>
    <w:rsid w:val="004B2A94"/>
    <w:rsid w:val="004B2C52"/>
    <w:rsid w:val="004B2C55"/>
    <w:rsid w:val="004B3094"/>
    <w:rsid w:val="004B32FC"/>
    <w:rsid w:val="004B3D16"/>
    <w:rsid w:val="004B472A"/>
    <w:rsid w:val="004B47C3"/>
    <w:rsid w:val="004B4872"/>
    <w:rsid w:val="004B4B17"/>
    <w:rsid w:val="004B4C0E"/>
    <w:rsid w:val="004B5163"/>
    <w:rsid w:val="004B51EA"/>
    <w:rsid w:val="004B59AA"/>
    <w:rsid w:val="004B5CA3"/>
    <w:rsid w:val="004B5D5F"/>
    <w:rsid w:val="004B6389"/>
    <w:rsid w:val="004B649A"/>
    <w:rsid w:val="004B7637"/>
    <w:rsid w:val="004B7638"/>
    <w:rsid w:val="004B7855"/>
    <w:rsid w:val="004C0797"/>
    <w:rsid w:val="004C109F"/>
    <w:rsid w:val="004C1468"/>
    <w:rsid w:val="004C15D5"/>
    <w:rsid w:val="004C187A"/>
    <w:rsid w:val="004C1BCF"/>
    <w:rsid w:val="004C2333"/>
    <w:rsid w:val="004C2813"/>
    <w:rsid w:val="004C33BF"/>
    <w:rsid w:val="004C378A"/>
    <w:rsid w:val="004C3B5C"/>
    <w:rsid w:val="004C4493"/>
    <w:rsid w:val="004C48B9"/>
    <w:rsid w:val="004C49C0"/>
    <w:rsid w:val="004C4E59"/>
    <w:rsid w:val="004C5092"/>
    <w:rsid w:val="004C5142"/>
    <w:rsid w:val="004C52B1"/>
    <w:rsid w:val="004C5770"/>
    <w:rsid w:val="004C5A25"/>
    <w:rsid w:val="004C5C45"/>
    <w:rsid w:val="004C5C5C"/>
    <w:rsid w:val="004C5C78"/>
    <w:rsid w:val="004C5CA7"/>
    <w:rsid w:val="004C6256"/>
    <w:rsid w:val="004C6287"/>
    <w:rsid w:val="004C6385"/>
    <w:rsid w:val="004C63BC"/>
    <w:rsid w:val="004C6994"/>
    <w:rsid w:val="004C6B20"/>
    <w:rsid w:val="004C6D18"/>
    <w:rsid w:val="004C6DC1"/>
    <w:rsid w:val="004C7F83"/>
    <w:rsid w:val="004D1B77"/>
    <w:rsid w:val="004D288D"/>
    <w:rsid w:val="004D3220"/>
    <w:rsid w:val="004D3387"/>
    <w:rsid w:val="004D3BCB"/>
    <w:rsid w:val="004D5762"/>
    <w:rsid w:val="004D5C98"/>
    <w:rsid w:val="004D5FAD"/>
    <w:rsid w:val="004D7CBC"/>
    <w:rsid w:val="004D7EA9"/>
    <w:rsid w:val="004E01B3"/>
    <w:rsid w:val="004E0D97"/>
    <w:rsid w:val="004E2520"/>
    <w:rsid w:val="004E2623"/>
    <w:rsid w:val="004E2B46"/>
    <w:rsid w:val="004E326D"/>
    <w:rsid w:val="004E366E"/>
    <w:rsid w:val="004E381E"/>
    <w:rsid w:val="004E426F"/>
    <w:rsid w:val="004E4688"/>
    <w:rsid w:val="004E4B93"/>
    <w:rsid w:val="004E4D8A"/>
    <w:rsid w:val="004E57A9"/>
    <w:rsid w:val="004E5B98"/>
    <w:rsid w:val="004E6035"/>
    <w:rsid w:val="004E63AB"/>
    <w:rsid w:val="004E66FA"/>
    <w:rsid w:val="004E6AC4"/>
    <w:rsid w:val="004E732C"/>
    <w:rsid w:val="004E74C9"/>
    <w:rsid w:val="004E7A19"/>
    <w:rsid w:val="004E7C97"/>
    <w:rsid w:val="004E7F0E"/>
    <w:rsid w:val="004F0AE9"/>
    <w:rsid w:val="004F0B2F"/>
    <w:rsid w:val="004F1441"/>
    <w:rsid w:val="004F1FE4"/>
    <w:rsid w:val="004F2580"/>
    <w:rsid w:val="004F28CC"/>
    <w:rsid w:val="004F2A39"/>
    <w:rsid w:val="004F2DB5"/>
    <w:rsid w:val="004F2EA5"/>
    <w:rsid w:val="004F3151"/>
    <w:rsid w:val="004F3D4D"/>
    <w:rsid w:val="004F41CA"/>
    <w:rsid w:val="004F4702"/>
    <w:rsid w:val="004F4720"/>
    <w:rsid w:val="004F4C46"/>
    <w:rsid w:val="004F4C6A"/>
    <w:rsid w:val="004F50B6"/>
    <w:rsid w:val="004F5776"/>
    <w:rsid w:val="004F5820"/>
    <w:rsid w:val="004F58E2"/>
    <w:rsid w:val="004F5BD0"/>
    <w:rsid w:val="004F5D34"/>
    <w:rsid w:val="004F6AA8"/>
    <w:rsid w:val="004F710E"/>
    <w:rsid w:val="004F73B5"/>
    <w:rsid w:val="004F74E7"/>
    <w:rsid w:val="004F74EB"/>
    <w:rsid w:val="004F7959"/>
    <w:rsid w:val="004F7D5B"/>
    <w:rsid w:val="005001F7"/>
    <w:rsid w:val="00500481"/>
    <w:rsid w:val="0050048B"/>
    <w:rsid w:val="005005C6"/>
    <w:rsid w:val="00500B7C"/>
    <w:rsid w:val="00501120"/>
    <w:rsid w:val="005013AF"/>
    <w:rsid w:val="00501481"/>
    <w:rsid w:val="0050211B"/>
    <w:rsid w:val="00502B9B"/>
    <w:rsid w:val="00502CF1"/>
    <w:rsid w:val="00503187"/>
    <w:rsid w:val="005038D4"/>
    <w:rsid w:val="00503B13"/>
    <w:rsid w:val="00503D0F"/>
    <w:rsid w:val="00503DEA"/>
    <w:rsid w:val="00503E9E"/>
    <w:rsid w:val="00504406"/>
    <w:rsid w:val="005059A1"/>
    <w:rsid w:val="00505E64"/>
    <w:rsid w:val="0050616F"/>
    <w:rsid w:val="0050635B"/>
    <w:rsid w:val="00506C42"/>
    <w:rsid w:val="00506E03"/>
    <w:rsid w:val="00506E8D"/>
    <w:rsid w:val="00507123"/>
    <w:rsid w:val="005073E6"/>
    <w:rsid w:val="00507924"/>
    <w:rsid w:val="00507B72"/>
    <w:rsid w:val="00507C07"/>
    <w:rsid w:val="00507C1A"/>
    <w:rsid w:val="00510295"/>
    <w:rsid w:val="0051034F"/>
    <w:rsid w:val="00510BA1"/>
    <w:rsid w:val="00510FA7"/>
    <w:rsid w:val="005110E0"/>
    <w:rsid w:val="005110F7"/>
    <w:rsid w:val="005116AE"/>
    <w:rsid w:val="0051191F"/>
    <w:rsid w:val="0051395E"/>
    <w:rsid w:val="00513B8F"/>
    <w:rsid w:val="005141D6"/>
    <w:rsid w:val="00514412"/>
    <w:rsid w:val="005144A1"/>
    <w:rsid w:val="00514B69"/>
    <w:rsid w:val="00514CEE"/>
    <w:rsid w:val="00514D3A"/>
    <w:rsid w:val="00515318"/>
    <w:rsid w:val="005153FB"/>
    <w:rsid w:val="005154D0"/>
    <w:rsid w:val="00515BB4"/>
    <w:rsid w:val="00515DDD"/>
    <w:rsid w:val="00515EBE"/>
    <w:rsid w:val="00516627"/>
    <w:rsid w:val="005166E5"/>
    <w:rsid w:val="00516755"/>
    <w:rsid w:val="005170B6"/>
    <w:rsid w:val="00517853"/>
    <w:rsid w:val="00517E95"/>
    <w:rsid w:val="00520253"/>
    <w:rsid w:val="005203BB"/>
    <w:rsid w:val="00520443"/>
    <w:rsid w:val="0052051F"/>
    <w:rsid w:val="00520588"/>
    <w:rsid w:val="0052062C"/>
    <w:rsid w:val="00520652"/>
    <w:rsid w:val="00520A9D"/>
    <w:rsid w:val="0052168B"/>
    <w:rsid w:val="005217A0"/>
    <w:rsid w:val="00521A3B"/>
    <w:rsid w:val="0052239E"/>
    <w:rsid w:val="00522773"/>
    <w:rsid w:val="0052279B"/>
    <w:rsid w:val="00522A70"/>
    <w:rsid w:val="00522BA6"/>
    <w:rsid w:val="00522BDA"/>
    <w:rsid w:val="00522E04"/>
    <w:rsid w:val="0052308D"/>
    <w:rsid w:val="00523C79"/>
    <w:rsid w:val="00523DD0"/>
    <w:rsid w:val="00524761"/>
    <w:rsid w:val="00525326"/>
    <w:rsid w:val="005254DD"/>
    <w:rsid w:val="00525576"/>
    <w:rsid w:val="00525A79"/>
    <w:rsid w:val="00525BF2"/>
    <w:rsid w:val="00526738"/>
    <w:rsid w:val="00526AA7"/>
    <w:rsid w:val="0052727B"/>
    <w:rsid w:val="005273C9"/>
    <w:rsid w:val="00527497"/>
    <w:rsid w:val="00527768"/>
    <w:rsid w:val="00531015"/>
    <w:rsid w:val="00531602"/>
    <w:rsid w:val="00532360"/>
    <w:rsid w:val="005328B8"/>
    <w:rsid w:val="00532953"/>
    <w:rsid w:val="00532A76"/>
    <w:rsid w:val="00532C02"/>
    <w:rsid w:val="0053321A"/>
    <w:rsid w:val="00533959"/>
    <w:rsid w:val="00533B2D"/>
    <w:rsid w:val="0053416A"/>
    <w:rsid w:val="00534D72"/>
    <w:rsid w:val="0053593C"/>
    <w:rsid w:val="00535F78"/>
    <w:rsid w:val="00536919"/>
    <w:rsid w:val="00536C17"/>
    <w:rsid w:val="00536F9C"/>
    <w:rsid w:val="00537647"/>
    <w:rsid w:val="00537757"/>
    <w:rsid w:val="00540F66"/>
    <w:rsid w:val="00541429"/>
    <w:rsid w:val="005417BC"/>
    <w:rsid w:val="0054277B"/>
    <w:rsid w:val="00542B72"/>
    <w:rsid w:val="005438CD"/>
    <w:rsid w:val="00543F75"/>
    <w:rsid w:val="00543F9C"/>
    <w:rsid w:val="005440BF"/>
    <w:rsid w:val="005441E3"/>
    <w:rsid w:val="005441E8"/>
    <w:rsid w:val="00544812"/>
    <w:rsid w:val="0054511F"/>
    <w:rsid w:val="005451D7"/>
    <w:rsid w:val="0054528D"/>
    <w:rsid w:val="0054586C"/>
    <w:rsid w:val="00545F9C"/>
    <w:rsid w:val="005465E5"/>
    <w:rsid w:val="00550690"/>
    <w:rsid w:val="00550B0F"/>
    <w:rsid w:val="00550E42"/>
    <w:rsid w:val="005512FC"/>
    <w:rsid w:val="005516B2"/>
    <w:rsid w:val="005517F1"/>
    <w:rsid w:val="00552584"/>
    <w:rsid w:val="00552BED"/>
    <w:rsid w:val="0055313A"/>
    <w:rsid w:val="005537A9"/>
    <w:rsid w:val="005537FD"/>
    <w:rsid w:val="00554031"/>
    <w:rsid w:val="00554AF5"/>
    <w:rsid w:val="00554CF4"/>
    <w:rsid w:val="00554D41"/>
    <w:rsid w:val="00555529"/>
    <w:rsid w:val="00555606"/>
    <w:rsid w:val="005559B2"/>
    <w:rsid w:val="00555A05"/>
    <w:rsid w:val="00555E1B"/>
    <w:rsid w:val="0055632F"/>
    <w:rsid w:val="005565BB"/>
    <w:rsid w:val="0055680C"/>
    <w:rsid w:val="00556CA2"/>
    <w:rsid w:val="00556E32"/>
    <w:rsid w:val="0055753E"/>
    <w:rsid w:val="00557FEF"/>
    <w:rsid w:val="0056006C"/>
    <w:rsid w:val="00560BFF"/>
    <w:rsid w:val="005613FC"/>
    <w:rsid w:val="00561ADE"/>
    <w:rsid w:val="00561FDC"/>
    <w:rsid w:val="00562096"/>
    <w:rsid w:val="005620BB"/>
    <w:rsid w:val="00562200"/>
    <w:rsid w:val="00562E8E"/>
    <w:rsid w:val="0056325E"/>
    <w:rsid w:val="00563523"/>
    <w:rsid w:val="00563ED4"/>
    <w:rsid w:val="005640B2"/>
    <w:rsid w:val="005649FA"/>
    <w:rsid w:val="00565078"/>
    <w:rsid w:val="00565169"/>
    <w:rsid w:val="00565174"/>
    <w:rsid w:val="00565282"/>
    <w:rsid w:val="00565ABF"/>
    <w:rsid w:val="00565B34"/>
    <w:rsid w:val="00566379"/>
    <w:rsid w:val="005664A8"/>
    <w:rsid w:val="0056693F"/>
    <w:rsid w:val="005669F2"/>
    <w:rsid w:val="00566BE1"/>
    <w:rsid w:val="00567BEA"/>
    <w:rsid w:val="00567E32"/>
    <w:rsid w:val="005703B9"/>
    <w:rsid w:val="00570482"/>
    <w:rsid w:val="00570667"/>
    <w:rsid w:val="00571893"/>
    <w:rsid w:val="00571A4F"/>
    <w:rsid w:val="00571BF4"/>
    <w:rsid w:val="00571EDD"/>
    <w:rsid w:val="005720DB"/>
    <w:rsid w:val="00572227"/>
    <w:rsid w:val="00572361"/>
    <w:rsid w:val="0057289F"/>
    <w:rsid w:val="00573489"/>
    <w:rsid w:val="00573CBF"/>
    <w:rsid w:val="00573FCB"/>
    <w:rsid w:val="005740C2"/>
    <w:rsid w:val="00575206"/>
    <w:rsid w:val="00575AED"/>
    <w:rsid w:val="00575B64"/>
    <w:rsid w:val="00575D8C"/>
    <w:rsid w:val="0057698E"/>
    <w:rsid w:val="00576E7B"/>
    <w:rsid w:val="005777F7"/>
    <w:rsid w:val="00577DB1"/>
    <w:rsid w:val="00580EFC"/>
    <w:rsid w:val="0058147D"/>
    <w:rsid w:val="0058194C"/>
    <w:rsid w:val="0058212A"/>
    <w:rsid w:val="005821D4"/>
    <w:rsid w:val="00582FAB"/>
    <w:rsid w:val="0058382D"/>
    <w:rsid w:val="0058398F"/>
    <w:rsid w:val="00583A81"/>
    <w:rsid w:val="0058422F"/>
    <w:rsid w:val="005846C9"/>
    <w:rsid w:val="00584D14"/>
    <w:rsid w:val="00585250"/>
    <w:rsid w:val="00585460"/>
    <w:rsid w:val="0058588B"/>
    <w:rsid w:val="00585920"/>
    <w:rsid w:val="0058597D"/>
    <w:rsid w:val="00586C78"/>
    <w:rsid w:val="00586D83"/>
    <w:rsid w:val="00586F6B"/>
    <w:rsid w:val="00587684"/>
    <w:rsid w:val="00587BC2"/>
    <w:rsid w:val="00587E99"/>
    <w:rsid w:val="00587FD9"/>
    <w:rsid w:val="00590069"/>
    <w:rsid w:val="005902FA"/>
    <w:rsid w:val="00590EAA"/>
    <w:rsid w:val="00591612"/>
    <w:rsid w:val="00591C33"/>
    <w:rsid w:val="00591CEF"/>
    <w:rsid w:val="00591ED8"/>
    <w:rsid w:val="00592481"/>
    <w:rsid w:val="005929AE"/>
    <w:rsid w:val="00592CE7"/>
    <w:rsid w:val="00592E7B"/>
    <w:rsid w:val="00593046"/>
    <w:rsid w:val="005930B3"/>
    <w:rsid w:val="00593690"/>
    <w:rsid w:val="00593F3C"/>
    <w:rsid w:val="00593FA7"/>
    <w:rsid w:val="00594035"/>
    <w:rsid w:val="0059407D"/>
    <w:rsid w:val="00594278"/>
    <w:rsid w:val="005945D7"/>
    <w:rsid w:val="00595088"/>
    <w:rsid w:val="00595191"/>
    <w:rsid w:val="00595199"/>
    <w:rsid w:val="005970E6"/>
    <w:rsid w:val="00597541"/>
    <w:rsid w:val="005976F8"/>
    <w:rsid w:val="00597EF4"/>
    <w:rsid w:val="005A11A4"/>
    <w:rsid w:val="005A2AF3"/>
    <w:rsid w:val="005A32F8"/>
    <w:rsid w:val="005A3685"/>
    <w:rsid w:val="005A39F5"/>
    <w:rsid w:val="005A4384"/>
    <w:rsid w:val="005A4605"/>
    <w:rsid w:val="005A4663"/>
    <w:rsid w:val="005A4A25"/>
    <w:rsid w:val="005A4E0F"/>
    <w:rsid w:val="005A4E77"/>
    <w:rsid w:val="005A4EA1"/>
    <w:rsid w:val="005A53CE"/>
    <w:rsid w:val="005A5BC8"/>
    <w:rsid w:val="005A60C6"/>
    <w:rsid w:val="005A6AE2"/>
    <w:rsid w:val="005A6E55"/>
    <w:rsid w:val="005A71E2"/>
    <w:rsid w:val="005A7793"/>
    <w:rsid w:val="005B0F66"/>
    <w:rsid w:val="005B142C"/>
    <w:rsid w:val="005B1638"/>
    <w:rsid w:val="005B1694"/>
    <w:rsid w:val="005B1955"/>
    <w:rsid w:val="005B1DF7"/>
    <w:rsid w:val="005B203B"/>
    <w:rsid w:val="005B2184"/>
    <w:rsid w:val="005B21B2"/>
    <w:rsid w:val="005B22B3"/>
    <w:rsid w:val="005B2A09"/>
    <w:rsid w:val="005B2A9F"/>
    <w:rsid w:val="005B2BA3"/>
    <w:rsid w:val="005B2FB5"/>
    <w:rsid w:val="005B33A8"/>
    <w:rsid w:val="005B3470"/>
    <w:rsid w:val="005B34D7"/>
    <w:rsid w:val="005B3C9A"/>
    <w:rsid w:val="005B3D7D"/>
    <w:rsid w:val="005B3DA8"/>
    <w:rsid w:val="005B401F"/>
    <w:rsid w:val="005B4289"/>
    <w:rsid w:val="005B468C"/>
    <w:rsid w:val="005B4A3F"/>
    <w:rsid w:val="005B4B72"/>
    <w:rsid w:val="005B5045"/>
    <w:rsid w:val="005B5417"/>
    <w:rsid w:val="005B556E"/>
    <w:rsid w:val="005B57AD"/>
    <w:rsid w:val="005B5C2F"/>
    <w:rsid w:val="005B640A"/>
    <w:rsid w:val="005B6646"/>
    <w:rsid w:val="005B6B2E"/>
    <w:rsid w:val="005B7327"/>
    <w:rsid w:val="005B7488"/>
    <w:rsid w:val="005B7932"/>
    <w:rsid w:val="005C0424"/>
    <w:rsid w:val="005C0454"/>
    <w:rsid w:val="005C0C4E"/>
    <w:rsid w:val="005C0C9D"/>
    <w:rsid w:val="005C19D9"/>
    <w:rsid w:val="005C1A91"/>
    <w:rsid w:val="005C1DAB"/>
    <w:rsid w:val="005C1EC0"/>
    <w:rsid w:val="005C228E"/>
    <w:rsid w:val="005C2613"/>
    <w:rsid w:val="005C2639"/>
    <w:rsid w:val="005C2CFB"/>
    <w:rsid w:val="005C37FC"/>
    <w:rsid w:val="005C3D67"/>
    <w:rsid w:val="005C463E"/>
    <w:rsid w:val="005C472B"/>
    <w:rsid w:val="005C4FC3"/>
    <w:rsid w:val="005C52A8"/>
    <w:rsid w:val="005C57D2"/>
    <w:rsid w:val="005C5914"/>
    <w:rsid w:val="005C5A4F"/>
    <w:rsid w:val="005C5BB7"/>
    <w:rsid w:val="005C624C"/>
    <w:rsid w:val="005C68D6"/>
    <w:rsid w:val="005C6A88"/>
    <w:rsid w:val="005C6E53"/>
    <w:rsid w:val="005C709E"/>
    <w:rsid w:val="005C7216"/>
    <w:rsid w:val="005C738F"/>
    <w:rsid w:val="005C79E2"/>
    <w:rsid w:val="005C7CE2"/>
    <w:rsid w:val="005D023F"/>
    <w:rsid w:val="005D0F12"/>
    <w:rsid w:val="005D108D"/>
    <w:rsid w:val="005D14DB"/>
    <w:rsid w:val="005D18CF"/>
    <w:rsid w:val="005D1F10"/>
    <w:rsid w:val="005D2B11"/>
    <w:rsid w:val="005D2B4D"/>
    <w:rsid w:val="005D3320"/>
    <w:rsid w:val="005D38B9"/>
    <w:rsid w:val="005D38D0"/>
    <w:rsid w:val="005D3BCA"/>
    <w:rsid w:val="005D3D7A"/>
    <w:rsid w:val="005D3E02"/>
    <w:rsid w:val="005D4263"/>
    <w:rsid w:val="005D44DD"/>
    <w:rsid w:val="005D4E39"/>
    <w:rsid w:val="005D59B9"/>
    <w:rsid w:val="005D5F1E"/>
    <w:rsid w:val="005D6464"/>
    <w:rsid w:val="005D6EB6"/>
    <w:rsid w:val="005D6F53"/>
    <w:rsid w:val="005D73C3"/>
    <w:rsid w:val="005D79AC"/>
    <w:rsid w:val="005E0263"/>
    <w:rsid w:val="005E0A95"/>
    <w:rsid w:val="005E0EFD"/>
    <w:rsid w:val="005E12E7"/>
    <w:rsid w:val="005E158D"/>
    <w:rsid w:val="005E27A0"/>
    <w:rsid w:val="005E33F7"/>
    <w:rsid w:val="005E3C38"/>
    <w:rsid w:val="005E3F7D"/>
    <w:rsid w:val="005E45F7"/>
    <w:rsid w:val="005E4E39"/>
    <w:rsid w:val="005E52EB"/>
    <w:rsid w:val="005E52EC"/>
    <w:rsid w:val="005E5749"/>
    <w:rsid w:val="005E60E3"/>
    <w:rsid w:val="005E6405"/>
    <w:rsid w:val="005E650B"/>
    <w:rsid w:val="005E72F1"/>
    <w:rsid w:val="005E778B"/>
    <w:rsid w:val="005E7830"/>
    <w:rsid w:val="005E7A91"/>
    <w:rsid w:val="005E7DD9"/>
    <w:rsid w:val="005E7F60"/>
    <w:rsid w:val="005F0773"/>
    <w:rsid w:val="005F0D8B"/>
    <w:rsid w:val="005F2127"/>
    <w:rsid w:val="005F2654"/>
    <w:rsid w:val="005F26C6"/>
    <w:rsid w:val="005F27C5"/>
    <w:rsid w:val="005F2F13"/>
    <w:rsid w:val="005F3421"/>
    <w:rsid w:val="005F404A"/>
    <w:rsid w:val="005F41B8"/>
    <w:rsid w:val="005F421C"/>
    <w:rsid w:val="005F4C6A"/>
    <w:rsid w:val="005F4CDB"/>
    <w:rsid w:val="005F50C2"/>
    <w:rsid w:val="005F51EB"/>
    <w:rsid w:val="005F5439"/>
    <w:rsid w:val="005F6327"/>
    <w:rsid w:val="005F77C5"/>
    <w:rsid w:val="005F7CDD"/>
    <w:rsid w:val="00601341"/>
    <w:rsid w:val="00601492"/>
    <w:rsid w:val="006014FC"/>
    <w:rsid w:val="00602A86"/>
    <w:rsid w:val="00602F42"/>
    <w:rsid w:val="00603537"/>
    <w:rsid w:val="00603698"/>
    <w:rsid w:val="00603EE2"/>
    <w:rsid w:val="00604B5B"/>
    <w:rsid w:val="00604C7E"/>
    <w:rsid w:val="00605AD6"/>
    <w:rsid w:val="00605E69"/>
    <w:rsid w:val="00606179"/>
    <w:rsid w:val="00606640"/>
    <w:rsid w:val="00607256"/>
    <w:rsid w:val="00607818"/>
    <w:rsid w:val="006108F9"/>
    <w:rsid w:val="00610AD7"/>
    <w:rsid w:val="00610B0E"/>
    <w:rsid w:val="00611032"/>
    <w:rsid w:val="00611463"/>
    <w:rsid w:val="0061195B"/>
    <w:rsid w:val="006121AC"/>
    <w:rsid w:val="006124D1"/>
    <w:rsid w:val="00612AB7"/>
    <w:rsid w:val="00612B04"/>
    <w:rsid w:val="00612E05"/>
    <w:rsid w:val="0061337B"/>
    <w:rsid w:val="0061363E"/>
    <w:rsid w:val="006137C5"/>
    <w:rsid w:val="00613B5F"/>
    <w:rsid w:val="00613E54"/>
    <w:rsid w:val="006151AF"/>
    <w:rsid w:val="00615297"/>
    <w:rsid w:val="00615532"/>
    <w:rsid w:val="00615539"/>
    <w:rsid w:val="00615856"/>
    <w:rsid w:val="0061606D"/>
    <w:rsid w:val="006163B6"/>
    <w:rsid w:val="00617102"/>
    <w:rsid w:val="006176CF"/>
    <w:rsid w:val="006178FF"/>
    <w:rsid w:val="00617A97"/>
    <w:rsid w:val="0062002E"/>
    <w:rsid w:val="00620905"/>
    <w:rsid w:val="00620D78"/>
    <w:rsid w:val="00621481"/>
    <w:rsid w:val="0062190B"/>
    <w:rsid w:val="00621A88"/>
    <w:rsid w:val="00621BAF"/>
    <w:rsid w:val="00621C93"/>
    <w:rsid w:val="006226CD"/>
    <w:rsid w:val="00622B66"/>
    <w:rsid w:val="0062335D"/>
    <w:rsid w:val="0062449E"/>
    <w:rsid w:val="00624681"/>
    <w:rsid w:val="00624791"/>
    <w:rsid w:val="00624810"/>
    <w:rsid w:val="00624822"/>
    <w:rsid w:val="00625343"/>
    <w:rsid w:val="0062563B"/>
    <w:rsid w:val="0062574C"/>
    <w:rsid w:val="00626689"/>
    <w:rsid w:val="00626D8D"/>
    <w:rsid w:val="00626DCE"/>
    <w:rsid w:val="00627B4E"/>
    <w:rsid w:val="00627D0D"/>
    <w:rsid w:val="006305B0"/>
    <w:rsid w:val="006309B1"/>
    <w:rsid w:val="006311D7"/>
    <w:rsid w:val="0063129D"/>
    <w:rsid w:val="00631522"/>
    <w:rsid w:val="00631651"/>
    <w:rsid w:val="00631CA2"/>
    <w:rsid w:val="006322BD"/>
    <w:rsid w:val="00633205"/>
    <w:rsid w:val="0063366E"/>
    <w:rsid w:val="0063374B"/>
    <w:rsid w:val="00633ADA"/>
    <w:rsid w:val="00633D36"/>
    <w:rsid w:val="0063473E"/>
    <w:rsid w:val="006351A5"/>
    <w:rsid w:val="00635978"/>
    <w:rsid w:val="00635CD7"/>
    <w:rsid w:val="00635F17"/>
    <w:rsid w:val="006369C9"/>
    <w:rsid w:val="0063747F"/>
    <w:rsid w:val="0063754E"/>
    <w:rsid w:val="00637BC2"/>
    <w:rsid w:val="00640104"/>
    <w:rsid w:val="006402AA"/>
    <w:rsid w:val="00640540"/>
    <w:rsid w:val="00640711"/>
    <w:rsid w:val="00640B5E"/>
    <w:rsid w:val="00640B77"/>
    <w:rsid w:val="00640DD2"/>
    <w:rsid w:val="00640FC2"/>
    <w:rsid w:val="006414F3"/>
    <w:rsid w:val="00641B01"/>
    <w:rsid w:val="00641CEC"/>
    <w:rsid w:val="006427DA"/>
    <w:rsid w:val="00642CE9"/>
    <w:rsid w:val="00642D63"/>
    <w:rsid w:val="006436A9"/>
    <w:rsid w:val="00643708"/>
    <w:rsid w:val="006441C9"/>
    <w:rsid w:val="0064456B"/>
    <w:rsid w:val="00644ACC"/>
    <w:rsid w:val="00644DFE"/>
    <w:rsid w:val="006451EF"/>
    <w:rsid w:val="00645569"/>
    <w:rsid w:val="006457A6"/>
    <w:rsid w:val="006458DF"/>
    <w:rsid w:val="00645A1B"/>
    <w:rsid w:val="00645AC9"/>
    <w:rsid w:val="00646085"/>
    <w:rsid w:val="00647206"/>
    <w:rsid w:val="00647492"/>
    <w:rsid w:val="006478C1"/>
    <w:rsid w:val="00647A56"/>
    <w:rsid w:val="00647F50"/>
    <w:rsid w:val="006501AD"/>
    <w:rsid w:val="006503DE"/>
    <w:rsid w:val="006506FB"/>
    <w:rsid w:val="00650868"/>
    <w:rsid w:val="006508A9"/>
    <w:rsid w:val="00650DBA"/>
    <w:rsid w:val="00652196"/>
    <w:rsid w:val="0065221D"/>
    <w:rsid w:val="00652595"/>
    <w:rsid w:val="00652D42"/>
    <w:rsid w:val="0065363E"/>
    <w:rsid w:val="00653803"/>
    <w:rsid w:val="00653FD8"/>
    <w:rsid w:val="00654447"/>
    <w:rsid w:val="00654476"/>
    <w:rsid w:val="00654611"/>
    <w:rsid w:val="00654B0B"/>
    <w:rsid w:val="00654DCF"/>
    <w:rsid w:val="00655280"/>
    <w:rsid w:val="0065530B"/>
    <w:rsid w:val="0065538B"/>
    <w:rsid w:val="00656EDB"/>
    <w:rsid w:val="00656F9E"/>
    <w:rsid w:val="00657460"/>
    <w:rsid w:val="006577E6"/>
    <w:rsid w:val="00657825"/>
    <w:rsid w:val="00657E33"/>
    <w:rsid w:val="00657E34"/>
    <w:rsid w:val="00660200"/>
    <w:rsid w:val="006602AF"/>
    <w:rsid w:val="006603F2"/>
    <w:rsid w:val="0066043C"/>
    <w:rsid w:val="0066073A"/>
    <w:rsid w:val="00661B86"/>
    <w:rsid w:val="00662AA9"/>
    <w:rsid w:val="00662B6A"/>
    <w:rsid w:val="00662BCD"/>
    <w:rsid w:val="00662EDD"/>
    <w:rsid w:val="00663B06"/>
    <w:rsid w:val="00663B10"/>
    <w:rsid w:val="00663E2A"/>
    <w:rsid w:val="006642BA"/>
    <w:rsid w:val="0066443D"/>
    <w:rsid w:val="0066492B"/>
    <w:rsid w:val="00664D39"/>
    <w:rsid w:val="00664D3B"/>
    <w:rsid w:val="006656C9"/>
    <w:rsid w:val="00665890"/>
    <w:rsid w:val="00665EE2"/>
    <w:rsid w:val="00666489"/>
    <w:rsid w:val="00666532"/>
    <w:rsid w:val="006673C9"/>
    <w:rsid w:val="006678C2"/>
    <w:rsid w:val="00667B08"/>
    <w:rsid w:val="00667F2B"/>
    <w:rsid w:val="00670459"/>
    <w:rsid w:val="006707E1"/>
    <w:rsid w:val="00670A1C"/>
    <w:rsid w:val="00670BB4"/>
    <w:rsid w:val="00670F7D"/>
    <w:rsid w:val="0067112A"/>
    <w:rsid w:val="0067148C"/>
    <w:rsid w:val="00671529"/>
    <w:rsid w:val="006729F6"/>
    <w:rsid w:val="00672AC5"/>
    <w:rsid w:val="00672AD1"/>
    <w:rsid w:val="00672C7E"/>
    <w:rsid w:val="0067382D"/>
    <w:rsid w:val="00673CFA"/>
    <w:rsid w:val="00673EA2"/>
    <w:rsid w:val="006748FC"/>
    <w:rsid w:val="0067565B"/>
    <w:rsid w:val="00675CB6"/>
    <w:rsid w:val="006766F4"/>
    <w:rsid w:val="00677056"/>
    <w:rsid w:val="00677174"/>
    <w:rsid w:val="00677909"/>
    <w:rsid w:val="00677A44"/>
    <w:rsid w:val="00677A89"/>
    <w:rsid w:val="00677D73"/>
    <w:rsid w:val="00677F84"/>
    <w:rsid w:val="00680007"/>
    <w:rsid w:val="00680296"/>
    <w:rsid w:val="006802C4"/>
    <w:rsid w:val="006812BD"/>
    <w:rsid w:val="006815F1"/>
    <w:rsid w:val="00681915"/>
    <w:rsid w:val="00681A9B"/>
    <w:rsid w:val="00681CDB"/>
    <w:rsid w:val="00682092"/>
    <w:rsid w:val="00682579"/>
    <w:rsid w:val="006835F5"/>
    <w:rsid w:val="00683A3B"/>
    <w:rsid w:val="006845B0"/>
    <w:rsid w:val="006846BB"/>
    <w:rsid w:val="0068478E"/>
    <w:rsid w:val="00684E4A"/>
    <w:rsid w:val="00685F19"/>
    <w:rsid w:val="0068625D"/>
    <w:rsid w:val="006864DF"/>
    <w:rsid w:val="0068677C"/>
    <w:rsid w:val="00686E2E"/>
    <w:rsid w:val="00686FD6"/>
    <w:rsid w:val="006872CF"/>
    <w:rsid w:val="00687436"/>
    <w:rsid w:val="0068745A"/>
    <w:rsid w:val="0068783F"/>
    <w:rsid w:val="00687906"/>
    <w:rsid w:val="00687ADF"/>
    <w:rsid w:val="00687C66"/>
    <w:rsid w:val="00690199"/>
    <w:rsid w:val="00690292"/>
    <w:rsid w:val="00690765"/>
    <w:rsid w:val="00690B5D"/>
    <w:rsid w:val="00690B87"/>
    <w:rsid w:val="00691032"/>
    <w:rsid w:val="00691A50"/>
    <w:rsid w:val="00691CE9"/>
    <w:rsid w:val="00691F49"/>
    <w:rsid w:val="00691FFF"/>
    <w:rsid w:val="00692574"/>
    <w:rsid w:val="006928FA"/>
    <w:rsid w:val="00692A2F"/>
    <w:rsid w:val="00692A52"/>
    <w:rsid w:val="00692BF3"/>
    <w:rsid w:val="00692D25"/>
    <w:rsid w:val="006936B3"/>
    <w:rsid w:val="00693806"/>
    <w:rsid w:val="006944CA"/>
    <w:rsid w:val="006945D4"/>
    <w:rsid w:val="006951A9"/>
    <w:rsid w:val="0069536F"/>
    <w:rsid w:val="00695408"/>
    <w:rsid w:val="00695ECD"/>
    <w:rsid w:val="00696258"/>
    <w:rsid w:val="00696D85"/>
    <w:rsid w:val="00697475"/>
    <w:rsid w:val="00697561"/>
    <w:rsid w:val="00697BBA"/>
    <w:rsid w:val="00697BF8"/>
    <w:rsid w:val="006A0648"/>
    <w:rsid w:val="006A0D68"/>
    <w:rsid w:val="006A0D6E"/>
    <w:rsid w:val="006A0F11"/>
    <w:rsid w:val="006A19BB"/>
    <w:rsid w:val="006A1B9E"/>
    <w:rsid w:val="006A2B4D"/>
    <w:rsid w:val="006A3A07"/>
    <w:rsid w:val="006A42C7"/>
    <w:rsid w:val="006A42FC"/>
    <w:rsid w:val="006A441A"/>
    <w:rsid w:val="006A4BD0"/>
    <w:rsid w:val="006A5226"/>
    <w:rsid w:val="006A5A4A"/>
    <w:rsid w:val="006A5A75"/>
    <w:rsid w:val="006A607A"/>
    <w:rsid w:val="006A60A0"/>
    <w:rsid w:val="006A60B9"/>
    <w:rsid w:val="006A6E04"/>
    <w:rsid w:val="006A6F2E"/>
    <w:rsid w:val="006A702D"/>
    <w:rsid w:val="006A7662"/>
    <w:rsid w:val="006A7C39"/>
    <w:rsid w:val="006A7D5A"/>
    <w:rsid w:val="006B2C15"/>
    <w:rsid w:val="006B2DAF"/>
    <w:rsid w:val="006B3F31"/>
    <w:rsid w:val="006B447E"/>
    <w:rsid w:val="006B491E"/>
    <w:rsid w:val="006B4E4F"/>
    <w:rsid w:val="006B4F9C"/>
    <w:rsid w:val="006B5144"/>
    <w:rsid w:val="006B5817"/>
    <w:rsid w:val="006B5A80"/>
    <w:rsid w:val="006B5C84"/>
    <w:rsid w:val="006B6867"/>
    <w:rsid w:val="006B6986"/>
    <w:rsid w:val="006B7250"/>
    <w:rsid w:val="006B7A18"/>
    <w:rsid w:val="006B7E7D"/>
    <w:rsid w:val="006C04C1"/>
    <w:rsid w:val="006C08CA"/>
    <w:rsid w:val="006C0936"/>
    <w:rsid w:val="006C0A72"/>
    <w:rsid w:val="006C0EE0"/>
    <w:rsid w:val="006C1912"/>
    <w:rsid w:val="006C1F07"/>
    <w:rsid w:val="006C2074"/>
    <w:rsid w:val="006C27B8"/>
    <w:rsid w:val="006C297E"/>
    <w:rsid w:val="006C3A1E"/>
    <w:rsid w:val="006C414A"/>
    <w:rsid w:val="006C46F1"/>
    <w:rsid w:val="006C4B7C"/>
    <w:rsid w:val="006C4CC0"/>
    <w:rsid w:val="006C4E0B"/>
    <w:rsid w:val="006C5266"/>
    <w:rsid w:val="006C5838"/>
    <w:rsid w:val="006C58A2"/>
    <w:rsid w:val="006C5A46"/>
    <w:rsid w:val="006C5FA2"/>
    <w:rsid w:val="006C6594"/>
    <w:rsid w:val="006C66D1"/>
    <w:rsid w:val="006C6798"/>
    <w:rsid w:val="006C6C19"/>
    <w:rsid w:val="006C6DA4"/>
    <w:rsid w:val="006C7AD7"/>
    <w:rsid w:val="006C7C4D"/>
    <w:rsid w:val="006C7DDC"/>
    <w:rsid w:val="006D01D2"/>
    <w:rsid w:val="006D0387"/>
    <w:rsid w:val="006D03C3"/>
    <w:rsid w:val="006D04D9"/>
    <w:rsid w:val="006D055D"/>
    <w:rsid w:val="006D0CD1"/>
    <w:rsid w:val="006D1206"/>
    <w:rsid w:val="006D1587"/>
    <w:rsid w:val="006D1655"/>
    <w:rsid w:val="006D1D21"/>
    <w:rsid w:val="006D2047"/>
    <w:rsid w:val="006D29BF"/>
    <w:rsid w:val="006D2A93"/>
    <w:rsid w:val="006D2D32"/>
    <w:rsid w:val="006D2E8C"/>
    <w:rsid w:val="006D2F52"/>
    <w:rsid w:val="006D3016"/>
    <w:rsid w:val="006D3592"/>
    <w:rsid w:val="006D3C51"/>
    <w:rsid w:val="006D4209"/>
    <w:rsid w:val="006D4255"/>
    <w:rsid w:val="006D52F3"/>
    <w:rsid w:val="006D5BFD"/>
    <w:rsid w:val="006D5D28"/>
    <w:rsid w:val="006D60FD"/>
    <w:rsid w:val="006D620E"/>
    <w:rsid w:val="006D6684"/>
    <w:rsid w:val="006D6791"/>
    <w:rsid w:val="006D69AD"/>
    <w:rsid w:val="006D6CB7"/>
    <w:rsid w:val="006D6FD6"/>
    <w:rsid w:val="006D77CF"/>
    <w:rsid w:val="006D7862"/>
    <w:rsid w:val="006D7929"/>
    <w:rsid w:val="006D7BDF"/>
    <w:rsid w:val="006E0A60"/>
    <w:rsid w:val="006E0D6D"/>
    <w:rsid w:val="006E139E"/>
    <w:rsid w:val="006E175A"/>
    <w:rsid w:val="006E17D9"/>
    <w:rsid w:val="006E1922"/>
    <w:rsid w:val="006E1B36"/>
    <w:rsid w:val="006E1C0C"/>
    <w:rsid w:val="006E1C22"/>
    <w:rsid w:val="006E20DC"/>
    <w:rsid w:val="006E2695"/>
    <w:rsid w:val="006E291A"/>
    <w:rsid w:val="006E2BD7"/>
    <w:rsid w:val="006E2D62"/>
    <w:rsid w:val="006E3715"/>
    <w:rsid w:val="006E3987"/>
    <w:rsid w:val="006E3B81"/>
    <w:rsid w:val="006E4159"/>
    <w:rsid w:val="006E5408"/>
    <w:rsid w:val="006E59D0"/>
    <w:rsid w:val="006E66F5"/>
    <w:rsid w:val="006E6CC6"/>
    <w:rsid w:val="006E6F8B"/>
    <w:rsid w:val="006E7BC6"/>
    <w:rsid w:val="006F0532"/>
    <w:rsid w:val="006F0645"/>
    <w:rsid w:val="006F0909"/>
    <w:rsid w:val="006F0F9E"/>
    <w:rsid w:val="006F1014"/>
    <w:rsid w:val="006F10C3"/>
    <w:rsid w:val="006F154C"/>
    <w:rsid w:val="006F1B27"/>
    <w:rsid w:val="006F2542"/>
    <w:rsid w:val="006F259B"/>
    <w:rsid w:val="006F2A6D"/>
    <w:rsid w:val="006F2DBA"/>
    <w:rsid w:val="006F2F05"/>
    <w:rsid w:val="006F2F9D"/>
    <w:rsid w:val="006F301C"/>
    <w:rsid w:val="006F3026"/>
    <w:rsid w:val="006F3679"/>
    <w:rsid w:val="006F38C1"/>
    <w:rsid w:val="006F39CF"/>
    <w:rsid w:val="006F416F"/>
    <w:rsid w:val="006F4925"/>
    <w:rsid w:val="006F4A52"/>
    <w:rsid w:val="006F4C58"/>
    <w:rsid w:val="006F51C2"/>
    <w:rsid w:val="006F58B2"/>
    <w:rsid w:val="006F5C18"/>
    <w:rsid w:val="006F615A"/>
    <w:rsid w:val="006F6854"/>
    <w:rsid w:val="006F6AD6"/>
    <w:rsid w:val="006F6CF0"/>
    <w:rsid w:val="006F6E19"/>
    <w:rsid w:val="006F7956"/>
    <w:rsid w:val="007001E7"/>
    <w:rsid w:val="00700505"/>
    <w:rsid w:val="00700AA2"/>
    <w:rsid w:val="00700AEF"/>
    <w:rsid w:val="00700D02"/>
    <w:rsid w:val="00701112"/>
    <w:rsid w:val="0070146B"/>
    <w:rsid w:val="00701591"/>
    <w:rsid w:val="007045A3"/>
    <w:rsid w:val="00705BF2"/>
    <w:rsid w:val="007076AD"/>
    <w:rsid w:val="00707A26"/>
    <w:rsid w:val="007101DD"/>
    <w:rsid w:val="0071022F"/>
    <w:rsid w:val="00710CF7"/>
    <w:rsid w:val="007111FB"/>
    <w:rsid w:val="00711C3F"/>
    <w:rsid w:val="00711E33"/>
    <w:rsid w:val="00712683"/>
    <w:rsid w:val="00712EC6"/>
    <w:rsid w:val="00713373"/>
    <w:rsid w:val="00714544"/>
    <w:rsid w:val="007145CF"/>
    <w:rsid w:val="0071511D"/>
    <w:rsid w:val="007151FA"/>
    <w:rsid w:val="00715318"/>
    <w:rsid w:val="0071667C"/>
    <w:rsid w:val="007169F5"/>
    <w:rsid w:val="00716B8F"/>
    <w:rsid w:val="007172A8"/>
    <w:rsid w:val="007172D2"/>
    <w:rsid w:val="00720271"/>
    <w:rsid w:val="007203AF"/>
    <w:rsid w:val="00721365"/>
    <w:rsid w:val="0072142A"/>
    <w:rsid w:val="0072143D"/>
    <w:rsid w:val="00721692"/>
    <w:rsid w:val="0072237E"/>
    <w:rsid w:val="00722E78"/>
    <w:rsid w:val="0072398D"/>
    <w:rsid w:val="00723A9F"/>
    <w:rsid w:val="007240A2"/>
    <w:rsid w:val="007249F2"/>
    <w:rsid w:val="00724EC5"/>
    <w:rsid w:val="00726CC1"/>
    <w:rsid w:val="00726CF5"/>
    <w:rsid w:val="00726DBA"/>
    <w:rsid w:val="00726FA6"/>
    <w:rsid w:val="00730AB1"/>
    <w:rsid w:val="00731CF9"/>
    <w:rsid w:val="0073206C"/>
    <w:rsid w:val="00732098"/>
    <w:rsid w:val="007324F1"/>
    <w:rsid w:val="00732A5D"/>
    <w:rsid w:val="00733819"/>
    <w:rsid w:val="00734030"/>
    <w:rsid w:val="00734034"/>
    <w:rsid w:val="00734A56"/>
    <w:rsid w:val="00734D07"/>
    <w:rsid w:val="00735495"/>
    <w:rsid w:val="007359D2"/>
    <w:rsid w:val="00735D54"/>
    <w:rsid w:val="0073604B"/>
    <w:rsid w:val="007367AA"/>
    <w:rsid w:val="00736ACA"/>
    <w:rsid w:val="00736B14"/>
    <w:rsid w:val="00736F61"/>
    <w:rsid w:val="00737B6E"/>
    <w:rsid w:val="00737CEA"/>
    <w:rsid w:val="00737F2A"/>
    <w:rsid w:val="007406FD"/>
    <w:rsid w:val="00740F63"/>
    <w:rsid w:val="00741264"/>
    <w:rsid w:val="007416E3"/>
    <w:rsid w:val="00741892"/>
    <w:rsid w:val="007419DF"/>
    <w:rsid w:val="00741B07"/>
    <w:rsid w:val="00742C82"/>
    <w:rsid w:val="00742FB9"/>
    <w:rsid w:val="007430FC"/>
    <w:rsid w:val="007439AE"/>
    <w:rsid w:val="00744D3F"/>
    <w:rsid w:val="00744ECE"/>
    <w:rsid w:val="0074521B"/>
    <w:rsid w:val="00745606"/>
    <w:rsid w:val="00745E16"/>
    <w:rsid w:val="0074633B"/>
    <w:rsid w:val="0074656A"/>
    <w:rsid w:val="00747757"/>
    <w:rsid w:val="00747C53"/>
    <w:rsid w:val="00747C75"/>
    <w:rsid w:val="00747C7B"/>
    <w:rsid w:val="00750AF7"/>
    <w:rsid w:val="00751C4D"/>
    <w:rsid w:val="00751CB0"/>
    <w:rsid w:val="00751DDD"/>
    <w:rsid w:val="00752975"/>
    <w:rsid w:val="007531B5"/>
    <w:rsid w:val="00753C9E"/>
    <w:rsid w:val="00753E6B"/>
    <w:rsid w:val="007541A8"/>
    <w:rsid w:val="007547F6"/>
    <w:rsid w:val="00755127"/>
    <w:rsid w:val="00755FBF"/>
    <w:rsid w:val="007563B6"/>
    <w:rsid w:val="00756501"/>
    <w:rsid w:val="00756A58"/>
    <w:rsid w:val="00756CDF"/>
    <w:rsid w:val="00756F1B"/>
    <w:rsid w:val="00757019"/>
    <w:rsid w:val="007574A3"/>
    <w:rsid w:val="00757909"/>
    <w:rsid w:val="00757939"/>
    <w:rsid w:val="00757A5D"/>
    <w:rsid w:val="00760284"/>
    <w:rsid w:val="00760458"/>
    <w:rsid w:val="00760714"/>
    <w:rsid w:val="00760796"/>
    <w:rsid w:val="00761260"/>
    <w:rsid w:val="0076136D"/>
    <w:rsid w:val="0076144A"/>
    <w:rsid w:val="0076144C"/>
    <w:rsid w:val="0076181E"/>
    <w:rsid w:val="00761B97"/>
    <w:rsid w:val="0076231C"/>
    <w:rsid w:val="00762585"/>
    <w:rsid w:val="00762D64"/>
    <w:rsid w:val="00762D8E"/>
    <w:rsid w:val="00762FD1"/>
    <w:rsid w:val="007630CD"/>
    <w:rsid w:val="007634B7"/>
    <w:rsid w:val="00763AF9"/>
    <w:rsid w:val="007645F7"/>
    <w:rsid w:val="00764797"/>
    <w:rsid w:val="00764A88"/>
    <w:rsid w:val="00764B06"/>
    <w:rsid w:val="00764E7C"/>
    <w:rsid w:val="00765091"/>
    <w:rsid w:val="00765C10"/>
    <w:rsid w:val="007665C5"/>
    <w:rsid w:val="00767EBA"/>
    <w:rsid w:val="0077026A"/>
    <w:rsid w:val="0077039D"/>
    <w:rsid w:val="00771A22"/>
    <w:rsid w:val="00771A9F"/>
    <w:rsid w:val="00771B44"/>
    <w:rsid w:val="00772A28"/>
    <w:rsid w:val="00773CB9"/>
    <w:rsid w:val="007740C3"/>
    <w:rsid w:val="0077415B"/>
    <w:rsid w:val="00774168"/>
    <w:rsid w:val="00774590"/>
    <w:rsid w:val="007747EA"/>
    <w:rsid w:val="00774913"/>
    <w:rsid w:val="00774AD3"/>
    <w:rsid w:val="00774E6B"/>
    <w:rsid w:val="00774F05"/>
    <w:rsid w:val="0077552B"/>
    <w:rsid w:val="00775F38"/>
    <w:rsid w:val="00776BF6"/>
    <w:rsid w:val="00777CB2"/>
    <w:rsid w:val="00777DEF"/>
    <w:rsid w:val="0078049C"/>
    <w:rsid w:val="007809C4"/>
    <w:rsid w:val="0078135B"/>
    <w:rsid w:val="007816D4"/>
    <w:rsid w:val="0078178D"/>
    <w:rsid w:val="007819FF"/>
    <w:rsid w:val="00781A50"/>
    <w:rsid w:val="00782652"/>
    <w:rsid w:val="00782AC5"/>
    <w:rsid w:val="00782B06"/>
    <w:rsid w:val="00782C10"/>
    <w:rsid w:val="00782DF5"/>
    <w:rsid w:val="00782E14"/>
    <w:rsid w:val="007836F2"/>
    <w:rsid w:val="0078371E"/>
    <w:rsid w:val="00783DB0"/>
    <w:rsid w:val="0078425E"/>
    <w:rsid w:val="007844EC"/>
    <w:rsid w:val="00784BDC"/>
    <w:rsid w:val="007853DE"/>
    <w:rsid w:val="007860A1"/>
    <w:rsid w:val="00786517"/>
    <w:rsid w:val="00786AD0"/>
    <w:rsid w:val="00787316"/>
    <w:rsid w:val="007877BD"/>
    <w:rsid w:val="00790378"/>
    <w:rsid w:val="00790C2E"/>
    <w:rsid w:val="007914E2"/>
    <w:rsid w:val="00791537"/>
    <w:rsid w:val="00791B44"/>
    <w:rsid w:val="00791D2B"/>
    <w:rsid w:val="00791DC6"/>
    <w:rsid w:val="00792C2A"/>
    <w:rsid w:val="007931C9"/>
    <w:rsid w:val="007933D0"/>
    <w:rsid w:val="0079376F"/>
    <w:rsid w:val="00793F16"/>
    <w:rsid w:val="00794091"/>
    <w:rsid w:val="00794204"/>
    <w:rsid w:val="00794468"/>
    <w:rsid w:val="0079453F"/>
    <w:rsid w:val="00794DE9"/>
    <w:rsid w:val="0079552C"/>
    <w:rsid w:val="00795B1B"/>
    <w:rsid w:val="00796348"/>
    <w:rsid w:val="00796A3B"/>
    <w:rsid w:val="00796CC1"/>
    <w:rsid w:val="00796F4E"/>
    <w:rsid w:val="00797094"/>
    <w:rsid w:val="007A0038"/>
    <w:rsid w:val="007A02F2"/>
    <w:rsid w:val="007A0682"/>
    <w:rsid w:val="007A1070"/>
    <w:rsid w:val="007A1859"/>
    <w:rsid w:val="007A1AB7"/>
    <w:rsid w:val="007A298A"/>
    <w:rsid w:val="007A2B8A"/>
    <w:rsid w:val="007A2E74"/>
    <w:rsid w:val="007A33ED"/>
    <w:rsid w:val="007A39D2"/>
    <w:rsid w:val="007A3CC5"/>
    <w:rsid w:val="007A3F33"/>
    <w:rsid w:val="007A42F5"/>
    <w:rsid w:val="007A4552"/>
    <w:rsid w:val="007A45EA"/>
    <w:rsid w:val="007A5469"/>
    <w:rsid w:val="007A5A52"/>
    <w:rsid w:val="007A62EE"/>
    <w:rsid w:val="007A660C"/>
    <w:rsid w:val="007A77BC"/>
    <w:rsid w:val="007B0E96"/>
    <w:rsid w:val="007B12E6"/>
    <w:rsid w:val="007B17A0"/>
    <w:rsid w:val="007B17D7"/>
    <w:rsid w:val="007B280A"/>
    <w:rsid w:val="007B2E42"/>
    <w:rsid w:val="007B2E4C"/>
    <w:rsid w:val="007B31C4"/>
    <w:rsid w:val="007B323F"/>
    <w:rsid w:val="007B32F3"/>
    <w:rsid w:val="007B353C"/>
    <w:rsid w:val="007B3844"/>
    <w:rsid w:val="007B395F"/>
    <w:rsid w:val="007B3B21"/>
    <w:rsid w:val="007B40A4"/>
    <w:rsid w:val="007B418E"/>
    <w:rsid w:val="007B4773"/>
    <w:rsid w:val="007B4D3D"/>
    <w:rsid w:val="007B50CB"/>
    <w:rsid w:val="007B56F1"/>
    <w:rsid w:val="007B5BA1"/>
    <w:rsid w:val="007B5DAC"/>
    <w:rsid w:val="007B66D7"/>
    <w:rsid w:val="007B6BE9"/>
    <w:rsid w:val="007B7249"/>
    <w:rsid w:val="007B75BC"/>
    <w:rsid w:val="007B7C77"/>
    <w:rsid w:val="007C0270"/>
    <w:rsid w:val="007C0931"/>
    <w:rsid w:val="007C0AE9"/>
    <w:rsid w:val="007C183C"/>
    <w:rsid w:val="007C19E1"/>
    <w:rsid w:val="007C1C0B"/>
    <w:rsid w:val="007C1F52"/>
    <w:rsid w:val="007C207D"/>
    <w:rsid w:val="007C2267"/>
    <w:rsid w:val="007C240D"/>
    <w:rsid w:val="007C27EA"/>
    <w:rsid w:val="007C280F"/>
    <w:rsid w:val="007C28EA"/>
    <w:rsid w:val="007C2AA5"/>
    <w:rsid w:val="007C37E9"/>
    <w:rsid w:val="007C38F8"/>
    <w:rsid w:val="007C446A"/>
    <w:rsid w:val="007C4EF9"/>
    <w:rsid w:val="007C52B2"/>
    <w:rsid w:val="007C5E4B"/>
    <w:rsid w:val="007C5FEE"/>
    <w:rsid w:val="007C7113"/>
    <w:rsid w:val="007C731C"/>
    <w:rsid w:val="007C73B1"/>
    <w:rsid w:val="007D1334"/>
    <w:rsid w:val="007D1525"/>
    <w:rsid w:val="007D1A6B"/>
    <w:rsid w:val="007D275B"/>
    <w:rsid w:val="007D2995"/>
    <w:rsid w:val="007D2B64"/>
    <w:rsid w:val="007D2FA5"/>
    <w:rsid w:val="007D3607"/>
    <w:rsid w:val="007D3D16"/>
    <w:rsid w:val="007D3F44"/>
    <w:rsid w:val="007D4729"/>
    <w:rsid w:val="007D4905"/>
    <w:rsid w:val="007D4AE8"/>
    <w:rsid w:val="007D4C41"/>
    <w:rsid w:val="007D52DB"/>
    <w:rsid w:val="007D5724"/>
    <w:rsid w:val="007D574B"/>
    <w:rsid w:val="007D5AC2"/>
    <w:rsid w:val="007D5B4F"/>
    <w:rsid w:val="007D5CC1"/>
    <w:rsid w:val="007D64E0"/>
    <w:rsid w:val="007D67E9"/>
    <w:rsid w:val="007D69A5"/>
    <w:rsid w:val="007D6C0E"/>
    <w:rsid w:val="007D76D4"/>
    <w:rsid w:val="007E0540"/>
    <w:rsid w:val="007E0864"/>
    <w:rsid w:val="007E1CF4"/>
    <w:rsid w:val="007E2F36"/>
    <w:rsid w:val="007E30DB"/>
    <w:rsid w:val="007E32CB"/>
    <w:rsid w:val="007E4388"/>
    <w:rsid w:val="007E526E"/>
    <w:rsid w:val="007E56C5"/>
    <w:rsid w:val="007E6585"/>
    <w:rsid w:val="007E697B"/>
    <w:rsid w:val="007E6A57"/>
    <w:rsid w:val="007E6EFC"/>
    <w:rsid w:val="007E7C8E"/>
    <w:rsid w:val="007F0161"/>
    <w:rsid w:val="007F044C"/>
    <w:rsid w:val="007F0466"/>
    <w:rsid w:val="007F0DDE"/>
    <w:rsid w:val="007F0F92"/>
    <w:rsid w:val="007F1203"/>
    <w:rsid w:val="007F13B8"/>
    <w:rsid w:val="007F1A79"/>
    <w:rsid w:val="007F2462"/>
    <w:rsid w:val="007F25C7"/>
    <w:rsid w:val="007F2CDE"/>
    <w:rsid w:val="007F4719"/>
    <w:rsid w:val="007F49C9"/>
    <w:rsid w:val="007F4E92"/>
    <w:rsid w:val="007F51F8"/>
    <w:rsid w:val="007F5E11"/>
    <w:rsid w:val="007F64CE"/>
    <w:rsid w:val="007F65D1"/>
    <w:rsid w:val="007F78E9"/>
    <w:rsid w:val="007F7C51"/>
    <w:rsid w:val="007F7FAE"/>
    <w:rsid w:val="00800A44"/>
    <w:rsid w:val="00800E35"/>
    <w:rsid w:val="008010D6"/>
    <w:rsid w:val="00801383"/>
    <w:rsid w:val="008016FA"/>
    <w:rsid w:val="00801D2E"/>
    <w:rsid w:val="00802215"/>
    <w:rsid w:val="0080306E"/>
    <w:rsid w:val="00803113"/>
    <w:rsid w:val="00803548"/>
    <w:rsid w:val="00803BCE"/>
    <w:rsid w:val="008042FC"/>
    <w:rsid w:val="00804517"/>
    <w:rsid w:val="00805CD6"/>
    <w:rsid w:val="00805DEA"/>
    <w:rsid w:val="00805EB8"/>
    <w:rsid w:val="0080610E"/>
    <w:rsid w:val="00806673"/>
    <w:rsid w:val="0080679D"/>
    <w:rsid w:val="00806CE5"/>
    <w:rsid w:val="00807441"/>
    <w:rsid w:val="00807489"/>
    <w:rsid w:val="00807716"/>
    <w:rsid w:val="00807862"/>
    <w:rsid w:val="00807BA2"/>
    <w:rsid w:val="00807FFB"/>
    <w:rsid w:val="0081070F"/>
    <w:rsid w:val="00811163"/>
    <w:rsid w:val="008114DF"/>
    <w:rsid w:val="00811635"/>
    <w:rsid w:val="00811DB8"/>
    <w:rsid w:val="00811F66"/>
    <w:rsid w:val="008121F6"/>
    <w:rsid w:val="008123E7"/>
    <w:rsid w:val="00812759"/>
    <w:rsid w:val="00813275"/>
    <w:rsid w:val="00813A56"/>
    <w:rsid w:val="00813BE7"/>
    <w:rsid w:val="0081425A"/>
    <w:rsid w:val="00814262"/>
    <w:rsid w:val="00814547"/>
    <w:rsid w:val="00815557"/>
    <w:rsid w:val="008156C4"/>
    <w:rsid w:val="00815842"/>
    <w:rsid w:val="00815872"/>
    <w:rsid w:val="00815D54"/>
    <w:rsid w:val="00816500"/>
    <w:rsid w:val="00816F3E"/>
    <w:rsid w:val="008170E8"/>
    <w:rsid w:val="00817167"/>
    <w:rsid w:val="008172CF"/>
    <w:rsid w:val="00817988"/>
    <w:rsid w:val="00817B9C"/>
    <w:rsid w:val="00817D1B"/>
    <w:rsid w:val="00820A1E"/>
    <w:rsid w:val="00820BF4"/>
    <w:rsid w:val="00820D94"/>
    <w:rsid w:val="00821243"/>
    <w:rsid w:val="008216CD"/>
    <w:rsid w:val="00821A2C"/>
    <w:rsid w:val="00821B66"/>
    <w:rsid w:val="00822410"/>
    <w:rsid w:val="008226DC"/>
    <w:rsid w:val="00823B65"/>
    <w:rsid w:val="00823E12"/>
    <w:rsid w:val="00823F5D"/>
    <w:rsid w:val="00823F98"/>
    <w:rsid w:val="008243F5"/>
    <w:rsid w:val="008246A4"/>
    <w:rsid w:val="00824875"/>
    <w:rsid w:val="00824DD3"/>
    <w:rsid w:val="008250FA"/>
    <w:rsid w:val="008254E5"/>
    <w:rsid w:val="008259EC"/>
    <w:rsid w:val="008263DF"/>
    <w:rsid w:val="008279B6"/>
    <w:rsid w:val="00827D8A"/>
    <w:rsid w:val="008306C1"/>
    <w:rsid w:val="00830700"/>
    <w:rsid w:val="00830CA1"/>
    <w:rsid w:val="008319E1"/>
    <w:rsid w:val="00831A25"/>
    <w:rsid w:val="00831F24"/>
    <w:rsid w:val="00832D09"/>
    <w:rsid w:val="00833070"/>
    <w:rsid w:val="00833133"/>
    <w:rsid w:val="008333B4"/>
    <w:rsid w:val="00833BA3"/>
    <w:rsid w:val="00833EE8"/>
    <w:rsid w:val="008340F5"/>
    <w:rsid w:val="008341ED"/>
    <w:rsid w:val="00834EF0"/>
    <w:rsid w:val="0083506E"/>
    <w:rsid w:val="008351D3"/>
    <w:rsid w:val="00835727"/>
    <w:rsid w:val="008358F0"/>
    <w:rsid w:val="0083683C"/>
    <w:rsid w:val="00836BA8"/>
    <w:rsid w:val="008371D8"/>
    <w:rsid w:val="008371E1"/>
    <w:rsid w:val="00837409"/>
    <w:rsid w:val="008376DE"/>
    <w:rsid w:val="00837DBF"/>
    <w:rsid w:val="008403DF"/>
    <w:rsid w:val="008407E9"/>
    <w:rsid w:val="0084094D"/>
    <w:rsid w:val="00840D4C"/>
    <w:rsid w:val="00840ECF"/>
    <w:rsid w:val="008414B0"/>
    <w:rsid w:val="0084179C"/>
    <w:rsid w:val="00841DAF"/>
    <w:rsid w:val="0084273C"/>
    <w:rsid w:val="00842D86"/>
    <w:rsid w:val="00843DB4"/>
    <w:rsid w:val="00843E62"/>
    <w:rsid w:val="008445F2"/>
    <w:rsid w:val="00844A8E"/>
    <w:rsid w:val="00844C17"/>
    <w:rsid w:val="00845459"/>
    <w:rsid w:val="00845792"/>
    <w:rsid w:val="00845887"/>
    <w:rsid w:val="00846317"/>
    <w:rsid w:val="00846C19"/>
    <w:rsid w:val="00846EB4"/>
    <w:rsid w:val="00847EDB"/>
    <w:rsid w:val="00850367"/>
    <w:rsid w:val="008504B2"/>
    <w:rsid w:val="008510F5"/>
    <w:rsid w:val="00851240"/>
    <w:rsid w:val="00851279"/>
    <w:rsid w:val="0085168D"/>
    <w:rsid w:val="00851D56"/>
    <w:rsid w:val="00851EF5"/>
    <w:rsid w:val="00854170"/>
    <w:rsid w:val="00854495"/>
    <w:rsid w:val="008545B4"/>
    <w:rsid w:val="00854C56"/>
    <w:rsid w:val="00855F54"/>
    <w:rsid w:val="008562EF"/>
    <w:rsid w:val="00856339"/>
    <w:rsid w:val="008566DE"/>
    <w:rsid w:val="00857900"/>
    <w:rsid w:val="00861B08"/>
    <w:rsid w:val="00861BEA"/>
    <w:rsid w:val="00862094"/>
    <w:rsid w:val="0086227F"/>
    <w:rsid w:val="0086281F"/>
    <w:rsid w:val="008630D2"/>
    <w:rsid w:val="0086326D"/>
    <w:rsid w:val="0086341B"/>
    <w:rsid w:val="0086360E"/>
    <w:rsid w:val="0086376D"/>
    <w:rsid w:val="008637C2"/>
    <w:rsid w:val="00863D20"/>
    <w:rsid w:val="00863FBB"/>
    <w:rsid w:val="008640F3"/>
    <w:rsid w:val="00864216"/>
    <w:rsid w:val="008648AA"/>
    <w:rsid w:val="00865362"/>
    <w:rsid w:val="00865478"/>
    <w:rsid w:val="00865532"/>
    <w:rsid w:val="008657CD"/>
    <w:rsid w:val="008657D6"/>
    <w:rsid w:val="00866670"/>
    <w:rsid w:val="0086678F"/>
    <w:rsid w:val="00866A8F"/>
    <w:rsid w:val="008676F3"/>
    <w:rsid w:val="0086793C"/>
    <w:rsid w:val="00867DEE"/>
    <w:rsid w:val="00867EAC"/>
    <w:rsid w:val="008701A1"/>
    <w:rsid w:val="00870EEB"/>
    <w:rsid w:val="00870F91"/>
    <w:rsid w:val="00871C57"/>
    <w:rsid w:val="00872596"/>
    <w:rsid w:val="00872ADB"/>
    <w:rsid w:val="00872E29"/>
    <w:rsid w:val="008730B4"/>
    <w:rsid w:val="00873369"/>
    <w:rsid w:val="008737C8"/>
    <w:rsid w:val="0087427D"/>
    <w:rsid w:val="008743C6"/>
    <w:rsid w:val="0087452C"/>
    <w:rsid w:val="00874857"/>
    <w:rsid w:val="00874DEB"/>
    <w:rsid w:val="008752CC"/>
    <w:rsid w:val="00875810"/>
    <w:rsid w:val="0087588D"/>
    <w:rsid w:val="00875CFD"/>
    <w:rsid w:val="00875DDC"/>
    <w:rsid w:val="0087601E"/>
    <w:rsid w:val="00876046"/>
    <w:rsid w:val="00876278"/>
    <w:rsid w:val="008762C8"/>
    <w:rsid w:val="00876383"/>
    <w:rsid w:val="00876448"/>
    <w:rsid w:val="008777B0"/>
    <w:rsid w:val="008800A2"/>
    <w:rsid w:val="0088037F"/>
    <w:rsid w:val="008807E4"/>
    <w:rsid w:val="008819B3"/>
    <w:rsid w:val="00881B45"/>
    <w:rsid w:val="00881F58"/>
    <w:rsid w:val="0088213F"/>
    <w:rsid w:val="008821B4"/>
    <w:rsid w:val="0088234A"/>
    <w:rsid w:val="00882BAF"/>
    <w:rsid w:val="00882C01"/>
    <w:rsid w:val="00882C55"/>
    <w:rsid w:val="00883611"/>
    <w:rsid w:val="00883C16"/>
    <w:rsid w:val="0088413C"/>
    <w:rsid w:val="00884695"/>
    <w:rsid w:val="00884B57"/>
    <w:rsid w:val="00884C63"/>
    <w:rsid w:val="008853AF"/>
    <w:rsid w:val="00885FB9"/>
    <w:rsid w:val="0088689A"/>
    <w:rsid w:val="0088699E"/>
    <w:rsid w:val="00886E33"/>
    <w:rsid w:val="00887245"/>
    <w:rsid w:val="00887567"/>
    <w:rsid w:val="00887AC3"/>
    <w:rsid w:val="0089011B"/>
    <w:rsid w:val="00891419"/>
    <w:rsid w:val="00891856"/>
    <w:rsid w:val="0089185D"/>
    <w:rsid w:val="00891DF0"/>
    <w:rsid w:val="00891ED8"/>
    <w:rsid w:val="0089215D"/>
    <w:rsid w:val="008929B2"/>
    <w:rsid w:val="00892A65"/>
    <w:rsid w:val="00892DE5"/>
    <w:rsid w:val="008936C6"/>
    <w:rsid w:val="00893AA1"/>
    <w:rsid w:val="00893DBB"/>
    <w:rsid w:val="008949A0"/>
    <w:rsid w:val="00894D8E"/>
    <w:rsid w:val="008952E8"/>
    <w:rsid w:val="00895D1B"/>
    <w:rsid w:val="00896131"/>
    <w:rsid w:val="00896519"/>
    <w:rsid w:val="00896AA3"/>
    <w:rsid w:val="00897267"/>
    <w:rsid w:val="00897720"/>
    <w:rsid w:val="0089793D"/>
    <w:rsid w:val="008A029E"/>
    <w:rsid w:val="008A02FF"/>
    <w:rsid w:val="008A0483"/>
    <w:rsid w:val="008A07FD"/>
    <w:rsid w:val="008A08D0"/>
    <w:rsid w:val="008A1477"/>
    <w:rsid w:val="008A18FA"/>
    <w:rsid w:val="008A18FC"/>
    <w:rsid w:val="008A1B52"/>
    <w:rsid w:val="008A1C2A"/>
    <w:rsid w:val="008A2352"/>
    <w:rsid w:val="008A2CA8"/>
    <w:rsid w:val="008A34C1"/>
    <w:rsid w:val="008A3C03"/>
    <w:rsid w:val="008A3CBD"/>
    <w:rsid w:val="008A439F"/>
    <w:rsid w:val="008A4E24"/>
    <w:rsid w:val="008A5196"/>
    <w:rsid w:val="008A5578"/>
    <w:rsid w:val="008A567F"/>
    <w:rsid w:val="008A5EC9"/>
    <w:rsid w:val="008A6153"/>
    <w:rsid w:val="008A69C1"/>
    <w:rsid w:val="008A6B29"/>
    <w:rsid w:val="008A73FF"/>
    <w:rsid w:val="008A74BC"/>
    <w:rsid w:val="008A785C"/>
    <w:rsid w:val="008A78AC"/>
    <w:rsid w:val="008A7BEA"/>
    <w:rsid w:val="008A7FC4"/>
    <w:rsid w:val="008B0455"/>
    <w:rsid w:val="008B0923"/>
    <w:rsid w:val="008B0A59"/>
    <w:rsid w:val="008B0A64"/>
    <w:rsid w:val="008B17A3"/>
    <w:rsid w:val="008B196D"/>
    <w:rsid w:val="008B19DE"/>
    <w:rsid w:val="008B1D45"/>
    <w:rsid w:val="008B1D77"/>
    <w:rsid w:val="008B1E95"/>
    <w:rsid w:val="008B2558"/>
    <w:rsid w:val="008B2610"/>
    <w:rsid w:val="008B3862"/>
    <w:rsid w:val="008B3F7F"/>
    <w:rsid w:val="008B3F8E"/>
    <w:rsid w:val="008B5306"/>
    <w:rsid w:val="008B54CC"/>
    <w:rsid w:val="008B5794"/>
    <w:rsid w:val="008B5E49"/>
    <w:rsid w:val="008B5FC3"/>
    <w:rsid w:val="008B6519"/>
    <w:rsid w:val="008B69E1"/>
    <w:rsid w:val="008B6B19"/>
    <w:rsid w:val="008B6F6F"/>
    <w:rsid w:val="008B72D6"/>
    <w:rsid w:val="008B74F2"/>
    <w:rsid w:val="008B75C6"/>
    <w:rsid w:val="008B75CF"/>
    <w:rsid w:val="008C01F2"/>
    <w:rsid w:val="008C0448"/>
    <w:rsid w:val="008C0A9E"/>
    <w:rsid w:val="008C0F41"/>
    <w:rsid w:val="008C2347"/>
    <w:rsid w:val="008C239E"/>
    <w:rsid w:val="008C244A"/>
    <w:rsid w:val="008C25D3"/>
    <w:rsid w:val="008C2E9B"/>
    <w:rsid w:val="008C3205"/>
    <w:rsid w:val="008C353B"/>
    <w:rsid w:val="008C3EEC"/>
    <w:rsid w:val="008C4033"/>
    <w:rsid w:val="008C436D"/>
    <w:rsid w:val="008C4A15"/>
    <w:rsid w:val="008C5263"/>
    <w:rsid w:val="008C6112"/>
    <w:rsid w:val="008C6B71"/>
    <w:rsid w:val="008C6F94"/>
    <w:rsid w:val="008C70DE"/>
    <w:rsid w:val="008C7414"/>
    <w:rsid w:val="008C77EE"/>
    <w:rsid w:val="008C7827"/>
    <w:rsid w:val="008D079A"/>
    <w:rsid w:val="008D0DA1"/>
    <w:rsid w:val="008D1177"/>
    <w:rsid w:val="008D16AC"/>
    <w:rsid w:val="008D24DB"/>
    <w:rsid w:val="008D2784"/>
    <w:rsid w:val="008D2BFF"/>
    <w:rsid w:val="008D3661"/>
    <w:rsid w:val="008D38BC"/>
    <w:rsid w:val="008D44A0"/>
    <w:rsid w:val="008D45CA"/>
    <w:rsid w:val="008D468D"/>
    <w:rsid w:val="008D47AD"/>
    <w:rsid w:val="008D4B56"/>
    <w:rsid w:val="008D4C18"/>
    <w:rsid w:val="008D5297"/>
    <w:rsid w:val="008D5F04"/>
    <w:rsid w:val="008D644E"/>
    <w:rsid w:val="008D6457"/>
    <w:rsid w:val="008D6518"/>
    <w:rsid w:val="008D6C00"/>
    <w:rsid w:val="008D6F3F"/>
    <w:rsid w:val="008D7389"/>
    <w:rsid w:val="008D7A9B"/>
    <w:rsid w:val="008D7CA6"/>
    <w:rsid w:val="008D7D90"/>
    <w:rsid w:val="008D7E38"/>
    <w:rsid w:val="008E0208"/>
    <w:rsid w:val="008E16EF"/>
    <w:rsid w:val="008E19A2"/>
    <w:rsid w:val="008E1AEC"/>
    <w:rsid w:val="008E1B3A"/>
    <w:rsid w:val="008E1CE5"/>
    <w:rsid w:val="008E2310"/>
    <w:rsid w:val="008E2C62"/>
    <w:rsid w:val="008E2E1B"/>
    <w:rsid w:val="008E357D"/>
    <w:rsid w:val="008E3E5E"/>
    <w:rsid w:val="008E44A2"/>
    <w:rsid w:val="008E48A5"/>
    <w:rsid w:val="008E4E0A"/>
    <w:rsid w:val="008E544D"/>
    <w:rsid w:val="008E54A7"/>
    <w:rsid w:val="008E5809"/>
    <w:rsid w:val="008E5965"/>
    <w:rsid w:val="008E6220"/>
    <w:rsid w:val="008E66E7"/>
    <w:rsid w:val="008E672B"/>
    <w:rsid w:val="008E73CA"/>
    <w:rsid w:val="008E7890"/>
    <w:rsid w:val="008E7AF1"/>
    <w:rsid w:val="008E7B7A"/>
    <w:rsid w:val="008E7C7C"/>
    <w:rsid w:val="008F068E"/>
    <w:rsid w:val="008F1AD5"/>
    <w:rsid w:val="008F1EA9"/>
    <w:rsid w:val="008F2136"/>
    <w:rsid w:val="008F2166"/>
    <w:rsid w:val="008F2578"/>
    <w:rsid w:val="008F3568"/>
    <w:rsid w:val="008F3661"/>
    <w:rsid w:val="008F38AA"/>
    <w:rsid w:val="008F3C80"/>
    <w:rsid w:val="008F42E1"/>
    <w:rsid w:val="008F445F"/>
    <w:rsid w:val="008F44BC"/>
    <w:rsid w:val="008F45C8"/>
    <w:rsid w:val="008F46E0"/>
    <w:rsid w:val="008F4A54"/>
    <w:rsid w:val="008F5901"/>
    <w:rsid w:val="008F6E88"/>
    <w:rsid w:val="008F6F76"/>
    <w:rsid w:val="008F7F93"/>
    <w:rsid w:val="00900357"/>
    <w:rsid w:val="00900693"/>
    <w:rsid w:val="009009A5"/>
    <w:rsid w:val="00901C85"/>
    <w:rsid w:val="0090207C"/>
    <w:rsid w:val="009036CF"/>
    <w:rsid w:val="00903C4C"/>
    <w:rsid w:val="00903D31"/>
    <w:rsid w:val="00905890"/>
    <w:rsid w:val="0090591D"/>
    <w:rsid w:val="0090595B"/>
    <w:rsid w:val="00906CF5"/>
    <w:rsid w:val="009079C4"/>
    <w:rsid w:val="00907FD6"/>
    <w:rsid w:val="009109B8"/>
    <w:rsid w:val="00910F1C"/>
    <w:rsid w:val="00910FCD"/>
    <w:rsid w:val="00911194"/>
    <w:rsid w:val="00911C18"/>
    <w:rsid w:val="00911F68"/>
    <w:rsid w:val="009122AD"/>
    <w:rsid w:val="009125C4"/>
    <w:rsid w:val="00913AAA"/>
    <w:rsid w:val="00913F3E"/>
    <w:rsid w:val="00914081"/>
    <w:rsid w:val="00914468"/>
    <w:rsid w:val="00914978"/>
    <w:rsid w:val="00914CD7"/>
    <w:rsid w:val="00915203"/>
    <w:rsid w:val="00915C22"/>
    <w:rsid w:val="00915EE9"/>
    <w:rsid w:val="009163B4"/>
    <w:rsid w:val="00916A0E"/>
    <w:rsid w:val="00916F1F"/>
    <w:rsid w:val="009172DD"/>
    <w:rsid w:val="0091757B"/>
    <w:rsid w:val="009177E8"/>
    <w:rsid w:val="00917945"/>
    <w:rsid w:val="00917ABE"/>
    <w:rsid w:val="0092006A"/>
    <w:rsid w:val="009203AC"/>
    <w:rsid w:val="00920541"/>
    <w:rsid w:val="009206A6"/>
    <w:rsid w:val="009206E0"/>
    <w:rsid w:val="00920DF6"/>
    <w:rsid w:val="00921109"/>
    <w:rsid w:val="00921355"/>
    <w:rsid w:val="0092155A"/>
    <w:rsid w:val="0092198E"/>
    <w:rsid w:val="0092245F"/>
    <w:rsid w:val="009228DD"/>
    <w:rsid w:val="009231AE"/>
    <w:rsid w:val="0092324C"/>
    <w:rsid w:val="00923325"/>
    <w:rsid w:val="0092379D"/>
    <w:rsid w:val="009237C3"/>
    <w:rsid w:val="00923BAC"/>
    <w:rsid w:val="00923DB3"/>
    <w:rsid w:val="009249B5"/>
    <w:rsid w:val="00924B4F"/>
    <w:rsid w:val="00925104"/>
    <w:rsid w:val="0092539E"/>
    <w:rsid w:val="00925917"/>
    <w:rsid w:val="00925B3E"/>
    <w:rsid w:val="00925E1C"/>
    <w:rsid w:val="00926757"/>
    <w:rsid w:val="009267E1"/>
    <w:rsid w:val="00927542"/>
    <w:rsid w:val="009276A9"/>
    <w:rsid w:val="009279A3"/>
    <w:rsid w:val="00927DF1"/>
    <w:rsid w:val="00927FAC"/>
    <w:rsid w:val="00930263"/>
    <w:rsid w:val="00930FA1"/>
    <w:rsid w:val="00930FC6"/>
    <w:rsid w:val="0093115B"/>
    <w:rsid w:val="00931422"/>
    <w:rsid w:val="009321DA"/>
    <w:rsid w:val="00933177"/>
    <w:rsid w:val="009332C6"/>
    <w:rsid w:val="00933F0E"/>
    <w:rsid w:val="009341AC"/>
    <w:rsid w:val="009349E5"/>
    <w:rsid w:val="00935074"/>
    <w:rsid w:val="009356FD"/>
    <w:rsid w:val="00935771"/>
    <w:rsid w:val="00935942"/>
    <w:rsid w:val="00935AAF"/>
    <w:rsid w:val="009360F5"/>
    <w:rsid w:val="009362DA"/>
    <w:rsid w:val="00936584"/>
    <w:rsid w:val="00936FCF"/>
    <w:rsid w:val="009370CF"/>
    <w:rsid w:val="0094032F"/>
    <w:rsid w:val="0094132F"/>
    <w:rsid w:val="009414E9"/>
    <w:rsid w:val="00941B03"/>
    <w:rsid w:val="00941C64"/>
    <w:rsid w:val="00941EED"/>
    <w:rsid w:val="00942115"/>
    <w:rsid w:val="009422C4"/>
    <w:rsid w:val="0094333E"/>
    <w:rsid w:val="009439CB"/>
    <w:rsid w:val="00943A63"/>
    <w:rsid w:val="00943E7F"/>
    <w:rsid w:val="00944CAF"/>
    <w:rsid w:val="00945138"/>
    <w:rsid w:val="00945290"/>
    <w:rsid w:val="00945B71"/>
    <w:rsid w:val="00946156"/>
    <w:rsid w:val="009468D7"/>
    <w:rsid w:val="00946A83"/>
    <w:rsid w:val="00946BB1"/>
    <w:rsid w:val="00946C01"/>
    <w:rsid w:val="00946F64"/>
    <w:rsid w:val="009472E6"/>
    <w:rsid w:val="00947459"/>
    <w:rsid w:val="00947998"/>
    <w:rsid w:val="009479CC"/>
    <w:rsid w:val="00947EA9"/>
    <w:rsid w:val="00947F43"/>
    <w:rsid w:val="009501F2"/>
    <w:rsid w:val="00950248"/>
    <w:rsid w:val="009506F9"/>
    <w:rsid w:val="00950CBA"/>
    <w:rsid w:val="00951B15"/>
    <w:rsid w:val="00952B5C"/>
    <w:rsid w:val="00952C12"/>
    <w:rsid w:val="0095311E"/>
    <w:rsid w:val="009531A5"/>
    <w:rsid w:val="009534BD"/>
    <w:rsid w:val="00953959"/>
    <w:rsid w:val="00954485"/>
    <w:rsid w:val="009555DC"/>
    <w:rsid w:val="009559CD"/>
    <w:rsid w:val="009559DC"/>
    <w:rsid w:val="00955B60"/>
    <w:rsid w:val="00955D3C"/>
    <w:rsid w:val="00955D4E"/>
    <w:rsid w:val="00956426"/>
    <w:rsid w:val="00956869"/>
    <w:rsid w:val="00956BAF"/>
    <w:rsid w:val="00956D34"/>
    <w:rsid w:val="00957217"/>
    <w:rsid w:val="0095736B"/>
    <w:rsid w:val="009573F0"/>
    <w:rsid w:val="0095762F"/>
    <w:rsid w:val="00957863"/>
    <w:rsid w:val="00957B85"/>
    <w:rsid w:val="009600A9"/>
    <w:rsid w:val="009602BC"/>
    <w:rsid w:val="00960AC8"/>
    <w:rsid w:val="00960D81"/>
    <w:rsid w:val="00960E4C"/>
    <w:rsid w:val="00961315"/>
    <w:rsid w:val="009615A9"/>
    <w:rsid w:val="009616B0"/>
    <w:rsid w:val="00961FA3"/>
    <w:rsid w:val="0096276B"/>
    <w:rsid w:val="00962D35"/>
    <w:rsid w:val="00963708"/>
    <w:rsid w:val="00963980"/>
    <w:rsid w:val="00963B80"/>
    <w:rsid w:val="009645E0"/>
    <w:rsid w:val="00964C36"/>
    <w:rsid w:val="009653EB"/>
    <w:rsid w:val="00965CFB"/>
    <w:rsid w:val="009663CA"/>
    <w:rsid w:val="0096672B"/>
    <w:rsid w:val="009675E3"/>
    <w:rsid w:val="009678D6"/>
    <w:rsid w:val="009701B2"/>
    <w:rsid w:val="00970487"/>
    <w:rsid w:val="0097053C"/>
    <w:rsid w:val="009708D0"/>
    <w:rsid w:val="00971341"/>
    <w:rsid w:val="009718B1"/>
    <w:rsid w:val="00971A4E"/>
    <w:rsid w:val="009720DA"/>
    <w:rsid w:val="009724A5"/>
    <w:rsid w:val="0097259E"/>
    <w:rsid w:val="00972641"/>
    <w:rsid w:val="00972D47"/>
    <w:rsid w:val="00972DF6"/>
    <w:rsid w:val="00972F44"/>
    <w:rsid w:val="0097399F"/>
    <w:rsid w:val="00973C21"/>
    <w:rsid w:val="00973E4A"/>
    <w:rsid w:val="009748DA"/>
    <w:rsid w:val="00974BE1"/>
    <w:rsid w:val="0097602B"/>
    <w:rsid w:val="009765FD"/>
    <w:rsid w:val="00976A64"/>
    <w:rsid w:val="00976D61"/>
    <w:rsid w:val="00977223"/>
    <w:rsid w:val="00977598"/>
    <w:rsid w:val="009776B6"/>
    <w:rsid w:val="00980646"/>
    <w:rsid w:val="00980F44"/>
    <w:rsid w:val="00981B9B"/>
    <w:rsid w:val="00981F76"/>
    <w:rsid w:val="00981F92"/>
    <w:rsid w:val="00982938"/>
    <w:rsid w:val="00982AA6"/>
    <w:rsid w:val="00983207"/>
    <w:rsid w:val="00983949"/>
    <w:rsid w:val="00985016"/>
    <w:rsid w:val="00985663"/>
    <w:rsid w:val="00986007"/>
    <w:rsid w:val="009860F0"/>
    <w:rsid w:val="0098621D"/>
    <w:rsid w:val="009862E4"/>
    <w:rsid w:val="0098648D"/>
    <w:rsid w:val="00986BF4"/>
    <w:rsid w:val="009871C3"/>
    <w:rsid w:val="009872D5"/>
    <w:rsid w:val="00987BCB"/>
    <w:rsid w:val="00987BE7"/>
    <w:rsid w:val="009902A4"/>
    <w:rsid w:val="00990E01"/>
    <w:rsid w:val="00991D36"/>
    <w:rsid w:val="009923B3"/>
    <w:rsid w:val="00992D87"/>
    <w:rsid w:val="00992E03"/>
    <w:rsid w:val="00993031"/>
    <w:rsid w:val="009930C0"/>
    <w:rsid w:val="009932C2"/>
    <w:rsid w:val="00994B52"/>
    <w:rsid w:val="00995524"/>
    <w:rsid w:val="0099581E"/>
    <w:rsid w:val="00995CE4"/>
    <w:rsid w:val="0099696A"/>
    <w:rsid w:val="009970D7"/>
    <w:rsid w:val="009A07F0"/>
    <w:rsid w:val="009A090E"/>
    <w:rsid w:val="009A0D8A"/>
    <w:rsid w:val="009A1564"/>
    <w:rsid w:val="009A1767"/>
    <w:rsid w:val="009A1D20"/>
    <w:rsid w:val="009A237A"/>
    <w:rsid w:val="009A2606"/>
    <w:rsid w:val="009A266C"/>
    <w:rsid w:val="009A26B3"/>
    <w:rsid w:val="009A26FB"/>
    <w:rsid w:val="009A2767"/>
    <w:rsid w:val="009A29DA"/>
    <w:rsid w:val="009A31CB"/>
    <w:rsid w:val="009A3208"/>
    <w:rsid w:val="009A373B"/>
    <w:rsid w:val="009A3BFD"/>
    <w:rsid w:val="009A3C98"/>
    <w:rsid w:val="009A3CD6"/>
    <w:rsid w:val="009A3F1E"/>
    <w:rsid w:val="009A3FCC"/>
    <w:rsid w:val="009A4D90"/>
    <w:rsid w:val="009A53C7"/>
    <w:rsid w:val="009A569E"/>
    <w:rsid w:val="009A67BF"/>
    <w:rsid w:val="009A72C9"/>
    <w:rsid w:val="009A77B9"/>
    <w:rsid w:val="009A7814"/>
    <w:rsid w:val="009B0947"/>
    <w:rsid w:val="009B1268"/>
    <w:rsid w:val="009B1A1B"/>
    <w:rsid w:val="009B2036"/>
    <w:rsid w:val="009B2230"/>
    <w:rsid w:val="009B22E2"/>
    <w:rsid w:val="009B3109"/>
    <w:rsid w:val="009B3BF6"/>
    <w:rsid w:val="009B46A0"/>
    <w:rsid w:val="009B4908"/>
    <w:rsid w:val="009B568A"/>
    <w:rsid w:val="009B5711"/>
    <w:rsid w:val="009B5A43"/>
    <w:rsid w:val="009B60AC"/>
    <w:rsid w:val="009B61E3"/>
    <w:rsid w:val="009B656E"/>
    <w:rsid w:val="009B6716"/>
    <w:rsid w:val="009B70ED"/>
    <w:rsid w:val="009C14D8"/>
    <w:rsid w:val="009C21C7"/>
    <w:rsid w:val="009C25C2"/>
    <w:rsid w:val="009C2DB3"/>
    <w:rsid w:val="009C2F55"/>
    <w:rsid w:val="009C2FD3"/>
    <w:rsid w:val="009C36CB"/>
    <w:rsid w:val="009C370F"/>
    <w:rsid w:val="009C3DC2"/>
    <w:rsid w:val="009C45EE"/>
    <w:rsid w:val="009C4929"/>
    <w:rsid w:val="009C4EC2"/>
    <w:rsid w:val="009C549B"/>
    <w:rsid w:val="009C5EC8"/>
    <w:rsid w:val="009C65D3"/>
    <w:rsid w:val="009C6E20"/>
    <w:rsid w:val="009C7B43"/>
    <w:rsid w:val="009D01EC"/>
    <w:rsid w:val="009D0B8D"/>
    <w:rsid w:val="009D0E56"/>
    <w:rsid w:val="009D1EDC"/>
    <w:rsid w:val="009D1EFE"/>
    <w:rsid w:val="009D2548"/>
    <w:rsid w:val="009D2B8D"/>
    <w:rsid w:val="009D3165"/>
    <w:rsid w:val="009D454E"/>
    <w:rsid w:val="009D4627"/>
    <w:rsid w:val="009D4840"/>
    <w:rsid w:val="009D499F"/>
    <w:rsid w:val="009D4D3C"/>
    <w:rsid w:val="009D4FF5"/>
    <w:rsid w:val="009D5147"/>
    <w:rsid w:val="009D5511"/>
    <w:rsid w:val="009D5A19"/>
    <w:rsid w:val="009D5BE4"/>
    <w:rsid w:val="009D5F0E"/>
    <w:rsid w:val="009D6133"/>
    <w:rsid w:val="009D6180"/>
    <w:rsid w:val="009D6647"/>
    <w:rsid w:val="009D6B58"/>
    <w:rsid w:val="009D6CE1"/>
    <w:rsid w:val="009D7694"/>
    <w:rsid w:val="009D7B2D"/>
    <w:rsid w:val="009D7B3C"/>
    <w:rsid w:val="009E0225"/>
    <w:rsid w:val="009E04F0"/>
    <w:rsid w:val="009E0707"/>
    <w:rsid w:val="009E117A"/>
    <w:rsid w:val="009E1632"/>
    <w:rsid w:val="009E2128"/>
    <w:rsid w:val="009E24FA"/>
    <w:rsid w:val="009E26F5"/>
    <w:rsid w:val="009E274C"/>
    <w:rsid w:val="009E2822"/>
    <w:rsid w:val="009E2F83"/>
    <w:rsid w:val="009E34F1"/>
    <w:rsid w:val="009E4500"/>
    <w:rsid w:val="009E4D63"/>
    <w:rsid w:val="009E4E5F"/>
    <w:rsid w:val="009E4FC4"/>
    <w:rsid w:val="009E51D9"/>
    <w:rsid w:val="009E553A"/>
    <w:rsid w:val="009E5C5B"/>
    <w:rsid w:val="009E619E"/>
    <w:rsid w:val="009E663C"/>
    <w:rsid w:val="009E67D8"/>
    <w:rsid w:val="009E7806"/>
    <w:rsid w:val="009E7B16"/>
    <w:rsid w:val="009E7DB7"/>
    <w:rsid w:val="009F00E8"/>
    <w:rsid w:val="009F0154"/>
    <w:rsid w:val="009F0D8C"/>
    <w:rsid w:val="009F126A"/>
    <w:rsid w:val="009F2AB8"/>
    <w:rsid w:val="009F3452"/>
    <w:rsid w:val="009F3B07"/>
    <w:rsid w:val="009F3B5C"/>
    <w:rsid w:val="009F43C5"/>
    <w:rsid w:val="009F4843"/>
    <w:rsid w:val="009F4EB1"/>
    <w:rsid w:val="009F5738"/>
    <w:rsid w:val="009F5E15"/>
    <w:rsid w:val="009F61D0"/>
    <w:rsid w:val="009F61D3"/>
    <w:rsid w:val="009F6B19"/>
    <w:rsid w:val="009F6B6C"/>
    <w:rsid w:val="009F703F"/>
    <w:rsid w:val="009F7057"/>
    <w:rsid w:val="009F7291"/>
    <w:rsid w:val="009F7505"/>
    <w:rsid w:val="009F76A7"/>
    <w:rsid w:val="009F76CD"/>
    <w:rsid w:val="00A000E9"/>
    <w:rsid w:val="00A000EC"/>
    <w:rsid w:val="00A002E2"/>
    <w:rsid w:val="00A004A8"/>
    <w:rsid w:val="00A013C5"/>
    <w:rsid w:val="00A017C1"/>
    <w:rsid w:val="00A01BB1"/>
    <w:rsid w:val="00A01C35"/>
    <w:rsid w:val="00A01CAF"/>
    <w:rsid w:val="00A01CED"/>
    <w:rsid w:val="00A02295"/>
    <w:rsid w:val="00A02BD2"/>
    <w:rsid w:val="00A03830"/>
    <w:rsid w:val="00A03CE4"/>
    <w:rsid w:val="00A03CE7"/>
    <w:rsid w:val="00A044C4"/>
    <w:rsid w:val="00A05466"/>
    <w:rsid w:val="00A05F51"/>
    <w:rsid w:val="00A063D1"/>
    <w:rsid w:val="00A06659"/>
    <w:rsid w:val="00A067C0"/>
    <w:rsid w:val="00A06B07"/>
    <w:rsid w:val="00A06B83"/>
    <w:rsid w:val="00A07302"/>
    <w:rsid w:val="00A07B49"/>
    <w:rsid w:val="00A102FC"/>
    <w:rsid w:val="00A109E7"/>
    <w:rsid w:val="00A11206"/>
    <w:rsid w:val="00A12104"/>
    <w:rsid w:val="00A12113"/>
    <w:rsid w:val="00A12328"/>
    <w:rsid w:val="00A126F5"/>
    <w:rsid w:val="00A12C6E"/>
    <w:rsid w:val="00A12CFE"/>
    <w:rsid w:val="00A12F77"/>
    <w:rsid w:val="00A13663"/>
    <w:rsid w:val="00A136A4"/>
    <w:rsid w:val="00A137BD"/>
    <w:rsid w:val="00A13AFB"/>
    <w:rsid w:val="00A13E7B"/>
    <w:rsid w:val="00A147CE"/>
    <w:rsid w:val="00A148D4"/>
    <w:rsid w:val="00A14907"/>
    <w:rsid w:val="00A14CCF"/>
    <w:rsid w:val="00A14E5E"/>
    <w:rsid w:val="00A14E7E"/>
    <w:rsid w:val="00A151EC"/>
    <w:rsid w:val="00A1601F"/>
    <w:rsid w:val="00A173B1"/>
    <w:rsid w:val="00A1751B"/>
    <w:rsid w:val="00A17763"/>
    <w:rsid w:val="00A2024B"/>
    <w:rsid w:val="00A20452"/>
    <w:rsid w:val="00A20F4F"/>
    <w:rsid w:val="00A21199"/>
    <w:rsid w:val="00A21713"/>
    <w:rsid w:val="00A221BC"/>
    <w:rsid w:val="00A221C8"/>
    <w:rsid w:val="00A2234A"/>
    <w:rsid w:val="00A22701"/>
    <w:rsid w:val="00A2337C"/>
    <w:rsid w:val="00A240DB"/>
    <w:rsid w:val="00A249E7"/>
    <w:rsid w:val="00A24D10"/>
    <w:rsid w:val="00A24D50"/>
    <w:rsid w:val="00A2535B"/>
    <w:rsid w:val="00A25936"/>
    <w:rsid w:val="00A259E7"/>
    <w:rsid w:val="00A25BFC"/>
    <w:rsid w:val="00A260E2"/>
    <w:rsid w:val="00A26E41"/>
    <w:rsid w:val="00A27633"/>
    <w:rsid w:val="00A27953"/>
    <w:rsid w:val="00A27E3A"/>
    <w:rsid w:val="00A302A7"/>
    <w:rsid w:val="00A306F3"/>
    <w:rsid w:val="00A31885"/>
    <w:rsid w:val="00A31DD6"/>
    <w:rsid w:val="00A31F51"/>
    <w:rsid w:val="00A32831"/>
    <w:rsid w:val="00A335E4"/>
    <w:rsid w:val="00A33C23"/>
    <w:rsid w:val="00A33D08"/>
    <w:rsid w:val="00A33E04"/>
    <w:rsid w:val="00A33ED5"/>
    <w:rsid w:val="00A35561"/>
    <w:rsid w:val="00A35869"/>
    <w:rsid w:val="00A35EEE"/>
    <w:rsid w:val="00A36DAB"/>
    <w:rsid w:val="00A37177"/>
    <w:rsid w:val="00A371B6"/>
    <w:rsid w:val="00A3744B"/>
    <w:rsid w:val="00A37B66"/>
    <w:rsid w:val="00A4017D"/>
    <w:rsid w:val="00A40257"/>
    <w:rsid w:val="00A40376"/>
    <w:rsid w:val="00A40B25"/>
    <w:rsid w:val="00A40DF4"/>
    <w:rsid w:val="00A41135"/>
    <w:rsid w:val="00A4115B"/>
    <w:rsid w:val="00A412D8"/>
    <w:rsid w:val="00A42025"/>
    <w:rsid w:val="00A424FB"/>
    <w:rsid w:val="00A42687"/>
    <w:rsid w:val="00A42BAA"/>
    <w:rsid w:val="00A42CDE"/>
    <w:rsid w:val="00A4330C"/>
    <w:rsid w:val="00A43EF1"/>
    <w:rsid w:val="00A4408B"/>
    <w:rsid w:val="00A449AF"/>
    <w:rsid w:val="00A44EE4"/>
    <w:rsid w:val="00A45646"/>
    <w:rsid w:val="00A45B57"/>
    <w:rsid w:val="00A46051"/>
    <w:rsid w:val="00A46075"/>
    <w:rsid w:val="00A4629E"/>
    <w:rsid w:val="00A46DB1"/>
    <w:rsid w:val="00A471A3"/>
    <w:rsid w:val="00A472D1"/>
    <w:rsid w:val="00A47FB9"/>
    <w:rsid w:val="00A50AEF"/>
    <w:rsid w:val="00A50FCD"/>
    <w:rsid w:val="00A510F7"/>
    <w:rsid w:val="00A51475"/>
    <w:rsid w:val="00A523BD"/>
    <w:rsid w:val="00A527BF"/>
    <w:rsid w:val="00A52A8F"/>
    <w:rsid w:val="00A533F0"/>
    <w:rsid w:val="00A53E7F"/>
    <w:rsid w:val="00A545B8"/>
    <w:rsid w:val="00A54E9A"/>
    <w:rsid w:val="00A554F5"/>
    <w:rsid w:val="00A56366"/>
    <w:rsid w:val="00A56F65"/>
    <w:rsid w:val="00A57524"/>
    <w:rsid w:val="00A575B9"/>
    <w:rsid w:val="00A5761F"/>
    <w:rsid w:val="00A577FC"/>
    <w:rsid w:val="00A578FE"/>
    <w:rsid w:val="00A57B6B"/>
    <w:rsid w:val="00A57CE1"/>
    <w:rsid w:val="00A6007F"/>
    <w:rsid w:val="00A60262"/>
    <w:rsid w:val="00A605AC"/>
    <w:rsid w:val="00A606BE"/>
    <w:rsid w:val="00A608B7"/>
    <w:rsid w:val="00A60B66"/>
    <w:rsid w:val="00A615BF"/>
    <w:rsid w:val="00A62C2C"/>
    <w:rsid w:val="00A62C99"/>
    <w:rsid w:val="00A62EEF"/>
    <w:rsid w:val="00A63891"/>
    <w:rsid w:val="00A63DBC"/>
    <w:rsid w:val="00A64335"/>
    <w:rsid w:val="00A645E7"/>
    <w:rsid w:val="00A6545B"/>
    <w:rsid w:val="00A65F2A"/>
    <w:rsid w:val="00A660B1"/>
    <w:rsid w:val="00A66509"/>
    <w:rsid w:val="00A66D7B"/>
    <w:rsid w:val="00A6749B"/>
    <w:rsid w:val="00A67747"/>
    <w:rsid w:val="00A679DC"/>
    <w:rsid w:val="00A70008"/>
    <w:rsid w:val="00A70751"/>
    <w:rsid w:val="00A712AE"/>
    <w:rsid w:val="00A71B7B"/>
    <w:rsid w:val="00A72593"/>
    <w:rsid w:val="00A7315C"/>
    <w:rsid w:val="00A7317D"/>
    <w:rsid w:val="00A73252"/>
    <w:rsid w:val="00A73ECF"/>
    <w:rsid w:val="00A74110"/>
    <w:rsid w:val="00A74932"/>
    <w:rsid w:val="00A74F06"/>
    <w:rsid w:val="00A755B2"/>
    <w:rsid w:val="00A75A64"/>
    <w:rsid w:val="00A75D00"/>
    <w:rsid w:val="00A75E18"/>
    <w:rsid w:val="00A761CA"/>
    <w:rsid w:val="00A763AA"/>
    <w:rsid w:val="00A766E7"/>
    <w:rsid w:val="00A7692F"/>
    <w:rsid w:val="00A76A24"/>
    <w:rsid w:val="00A76B54"/>
    <w:rsid w:val="00A76BAD"/>
    <w:rsid w:val="00A770B7"/>
    <w:rsid w:val="00A77173"/>
    <w:rsid w:val="00A771B3"/>
    <w:rsid w:val="00A778F1"/>
    <w:rsid w:val="00A77944"/>
    <w:rsid w:val="00A77A71"/>
    <w:rsid w:val="00A77A91"/>
    <w:rsid w:val="00A77D02"/>
    <w:rsid w:val="00A80296"/>
    <w:rsid w:val="00A80355"/>
    <w:rsid w:val="00A803A5"/>
    <w:rsid w:val="00A80A4A"/>
    <w:rsid w:val="00A8138A"/>
    <w:rsid w:val="00A816D9"/>
    <w:rsid w:val="00A82179"/>
    <w:rsid w:val="00A82381"/>
    <w:rsid w:val="00A824A3"/>
    <w:rsid w:val="00A83759"/>
    <w:rsid w:val="00A83844"/>
    <w:rsid w:val="00A83F22"/>
    <w:rsid w:val="00A84857"/>
    <w:rsid w:val="00A84D70"/>
    <w:rsid w:val="00A852C7"/>
    <w:rsid w:val="00A855E2"/>
    <w:rsid w:val="00A85ADC"/>
    <w:rsid w:val="00A86297"/>
    <w:rsid w:val="00A87494"/>
    <w:rsid w:val="00A874A3"/>
    <w:rsid w:val="00A87ADB"/>
    <w:rsid w:val="00A87C8C"/>
    <w:rsid w:val="00A90C8C"/>
    <w:rsid w:val="00A9159F"/>
    <w:rsid w:val="00A915EF"/>
    <w:rsid w:val="00A92014"/>
    <w:rsid w:val="00A93A2A"/>
    <w:rsid w:val="00A93C31"/>
    <w:rsid w:val="00A93DF0"/>
    <w:rsid w:val="00A94058"/>
    <w:rsid w:val="00A94B43"/>
    <w:rsid w:val="00A95135"/>
    <w:rsid w:val="00A956EB"/>
    <w:rsid w:val="00A96101"/>
    <w:rsid w:val="00A96E13"/>
    <w:rsid w:val="00A96E53"/>
    <w:rsid w:val="00A97315"/>
    <w:rsid w:val="00A975EF"/>
    <w:rsid w:val="00A9792F"/>
    <w:rsid w:val="00A97ADA"/>
    <w:rsid w:val="00AA0020"/>
    <w:rsid w:val="00AA020D"/>
    <w:rsid w:val="00AA05B8"/>
    <w:rsid w:val="00AA0B77"/>
    <w:rsid w:val="00AA1061"/>
    <w:rsid w:val="00AA1C4E"/>
    <w:rsid w:val="00AA2579"/>
    <w:rsid w:val="00AA25D5"/>
    <w:rsid w:val="00AA29C0"/>
    <w:rsid w:val="00AA2BA7"/>
    <w:rsid w:val="00AA3130"/>
    <w:rsid w:val="00AA3A70"/>
    <w:rsid w:val="00AA3BD5"/>
    <w:rsid w:val="00AA4069"/>
    <w:rsid w:val="00AA4FFD"/>
    <w:rsid w:val="00AA5224"/>
    <w:rsid w:val="00AA5261"/>
    <w:rsid w:val="00AA54A2"/>
    <w:rsid w:val="00AA5DCF"/>
    <w:rsid w:val="00AA6040"/>
    <w:rsid w:val="00AA6426"/>
    <w:rsid w:val="00AA6A87"/>
    <w:rsid w:val="00AA6AE1"/>
    <w:rsid w:val="00AA7276"/>
    <w:rsid w:val="00AA7468"/>
    <w:rsid w:val="00AA7F6C"/>
    <w:rsid w:val="00AB0837"/>
    <w:rsid w:val="00AB2760"/>
    <w:rsid w:val="00AB276A"/>
    <w:rsid w:val="00AB2784"/>
    <w:rsid w:val="00AB32F8"/>
    <w:rsid w:val="00AB3636"/>
    <w:rsid w:val="00AB378C"/>
    <w:rsid w:val="00AB3C1B"/>
    <w:rsid w:val="00AB46E7"/>
    <w:rsid w:val="00AB4A2D"/>
    <w:rsid w:val="00AB4A52"/>
    <w:rsid w:val="00AB4E82"/>
    <w:rsid w:val="00AB4E98"/>
    <w:rsid w:val="00AB4F74"/>
    <w:rsid w:val="00AB6214"/>
    <w:rsid w:val="00AB63E5"/>
    <w:rsid w:val="00AB65B4"/>
    <w:rsid w:val="00AB7047"/>
    <w:rsid w:val="00AC00CD"/>
    <w:rsid w:val="00AC06A1"/>
    <w:rsid w:val="00AC08F8"/>
    <w:rsid w:val="00AC0E99"/>
    <w:rsid w:val="00AC1AD4"/>
    <w:rsid w:val="00AC1D69"/>
    <w:rsid w:val="00AC20FF"/>
    <w:rsid w:val="00AC24A4"/>
    <w:rsid w:val="00AC2701"/>
    <w:rsid w:val="00AC3B20"/>
    <w:rsid w:val="00AC3E90"/>
    <w:rsid w:val="00AC4407"/>
    <w:rsid w:val="00AC492E"/>
    <w:rsid w:val="00AC4E75"/>
    <w:rsid w:val="00AC558D"/>
    <w:rsid w:val="00AC6033"/>
    <w:rsid w:val="00AC68CC"/>
    <w:rsid w:val="00AC6BC5"/>
    <w:rsid w:val="00AC742F"/>
    <w:rsid w:val="00AC7C8C"/>
    <w:rsid w:val="00AC7FBA"/>
    <w:rsid w:val="00AC7FDE"/>
    <w:rsid w:val="00AD0480"/>
    <w:rsid w:val="00AD0643"/>
    <w:rsid w:val="00AD0765"/>
    <w:rsid w:val="00AD0A7E"/>
    <w:rsid w:val="00AD0E4F"/>
    <w:rsid w:val="00AD1082"/>
    <w:rsid w:val="00AD10C5"/>
    <w:rsid w:val="00AD18EC"/>
    <w:rsid w:val="00AD1CA3"/>
    <w:rsid w:val="00AD23F9"/>
    <w:rsid w:val="00AD3878"/>
    <w:rsid w:val="00AD42E8"/>
    <w:rsid w:val="00AD4821"/>
    <w:rsid w:val="00AD4E60"/>
    <w:rsid w:val="00AD4F68"/>
    <w:rsid w:val="00AD4F7E"/>
    <w:rsid w:val="00AD52F8"/>
    <w:rsid w:val="00AD5941"/>
    <w:rsid w:val="00AD6524"/>
    <w:rsid w:val="00AD65B6"/>
    <w:rsid w:val="00AD65E5"/>
    <w:rsid w:val="00AD6EDB"/>
    <w:rsid w:val="00AD7487"/>
    <w:rsid w:val="00AD7653"/>
    <w:rsid w:val="00AE0026"/>
    <w:rsid w:val="00AE033D"/>
    <w:rsid w:val="00AE0689"/>
    <w:rsid w:val="00AE11E0"/>
    <w:rsid w:val="00AE1CF7"/>
    <w:rsid w:val="00AE1D49"/>
    <w:rsid w:val="00AE2B49"/>
    <w:rsid w:val="00AE2D6A"/>
    <w:rsid w:val="00AE2DC5"/>
    <w:rsid w:val="00AE3449"/>
    <w:rsid w:val="00AE3EBF"/>
    <w:rsid w:val="00AE3FF3"/>
    <w:rsid w:val="00AE4392"/>
    <w:rsid w:val="00AE44EE"/>
    <w:rsid w:val="00AE44F7"/>
    <w:rsid w:val="00AE4D2E"/>
    <w:rsid w:val="00AE4FCD"/>
    <w:rsid w:val="00AE5318"/>
    <w:rsid w:val="00AE5372"/>
    <w:rsid w:val="00AE587E"/>
    <w:rsid w:val="00AE5B2B"/>
    <w:rsid w:val="00AE67D2"/>
    <w:rsid w:val="00AE72F5"/>
    <w:rsid w:val="00AE7F6E"/>
    <w:rsid w:val="00AE7F93"/>
    <w:rsid w:val="00AF07AB"/>
    <w:rsid w:val="00AF0AD6"/>
    <w:rsid w:val="00AF0DF6"/>
    <w:rsid w:val="00AF1159"/>
    <w:rsid w:val="00AF1907"/>
    <w:rsid w:val="00AF1DC0"/>
    <w:rsid w:val="00AF1F4F"/>
    <w:rsid w:val="00AF24EB"/>
    <w:rsid w:val="00AF2B45"/>
    <w:rsid w:val="00AF2D54"/>
    <w:rsid w:val="00AF41EA"/>
    <w:rsid w:val="00AF4242"/>
    <w:rsid w:val="00AF4934"/>
    <w:rsid w:val="00AF4DEA"/>
    <w:rsid w:val="00AF5131"/>
    <w:rsid w:val="00AF5588"/>
    <w:rsid w:val="00AF58EE"/>
    <w:rsid w:val="00AF5FB2"/>
    <w:rsid w:val="00AF6492"/>
    <w:rsid w:val="00AF6513"/>
    <w:rsid w:val="00AF7850"/>
    <w:rsid w:val="00AF7CDF"/>
    <w:rsid w:val="00B00D11"/>
    <w:rsid w:val="00B01954"/>
    <w:rsid w:val="00B020CC"/>
    <w:rsid w:val="00B022E2"/>
    <w:rsid w:val="00B02488"/>
    <w:rsid w:val="00B027F2"/>
    <w:rsid w:val="00B02B26"/>
    <w:rsid w:val="00B02E9C"/>
    <w:rsid w:val="00B038D7"/>
    <w:rsid w:val="00B04489"/>
    <w:rsid w:val="00B044F2"/>
    <w:rsid w:val="00B0452F"/>
    <w:rsid w:val="00B04B43"/>
    <w:rsid w:val="00B04CFF"/>
    <w:rsid w:val="00B04DA4"/>
    <w:rsid w:val="00B0509E"/>
    <w:rsid w:val="00B05394"/>
    <w:rsid w:val="00B05A9F"/>
    <w:rsid w:val="00B0644B"/>
    <w:rsid w:val="00B06B98"/>
    <w:rsid w:val="00B075E3"/>
    <w:rsid w:val="00B076D1"/>
    <w:rsid w:val="00B0783F"/>
    <w:rsid w:val="00B07865"/>
    <w:rsid w:val="00B07FE9"/>
    <w:rsid w:val="00B10D54"/>
    <w:rsid w:val="00B11031"/>
    <w:rsid w:val="00B1188E"/>
    <w:rsid w:val="00B11B59"/>
    <w:rsid w:val="00B11D0C"/>
    <w:rsid w:val="00B123B5"/>
    <w:rsid w:val="00B123C9"/>
    <w:rsid w:val="00B12578"/>
    <w:rsid w:val="00B12EDC"/>
    <w:rsid w:val="00B13180"/>
    <w:rsid w:val="00B1360E"/>
    <w:rsid w:val="00B13DAD"/>
    <w:rsid w:val="00B13E38"/>
    <w:rsid w:val="00B1430D"/>
    <w:rsid w:val="00B1493C"/>
    <w:rsid w:val="00B15DBD"/>
    <w:rsid w:val="00B16923"/>
    <w:rsid w:val="00B1693A"/>
    <w:rsid w:val="00B17314"/>
    <w:rsid w:val="00B177F2"/>
    <w:rsid w:val="00B17963"/>
    <w:rsid w:val="00B17B64"/>
    <w:rsid w:val="00B17D74"/>
    <w:rsid w:val="00B2025D"/>
    <w:rsid w:val="00B212E2"/>
    <w:rsid w:val="00B21307"/>
    <w:rsid w:val="00B217A1"/>
    <w:rsid w:val="00B219A3"/>
    <w:rsid w:val="00B2263A"/>
    <w:rsid w:val="00B22834"/>
    <w:rsid w:val="00B22CFE"/>
    <w:rsid w:val="00B23144"/>
    <w:rsid w:val="00B23482"/>
    <w:rsid w:val="00B24A1A"/>
    <w:rsid w:val="00B2563E"/>
    <w:rsid w:val="00B25FAE"/>
    <w:rsid w:val="00B260D3"/>
    <w:rsid w:val="00B269BD"/>
    <w:rsid w:val="00B26A0B"/>
    <w:rsid w:val="00B27FF3"/>
    <w:rsid w:val="00B30E35"/>
    <w:rsid w:val="00B313DB"/>
    <w:rsid w:val="00B31AD6"/>
    <w:rsid w:val="00B31E8D"/>
    <w:rsid w:val="00B32543"/>
    <w:rsid w:val="00B32548"/>
    <w:rsid w:val="00B32696"/>
    <w:rsid w:val="00B32B55"/>
    <w:rsid w:val="00B333F8"/>
    <w:rsid w:val="00B33400"/>
    <w:rsid w:val="00B3364D"/>
    <w:rsid w:val="00B33681"/>
    <w:rsid w:val="00B338AB"/>
    <w:rsid w:val="00B33F07"/>
    <w:rsid w:val="00B345BE"/>
    <w:rsid w:val="00B349F4"/>
    <w:rsid w:val="00B35BE9"/>
    <w:rsid w:val="00B3615D"/>
    <w:rsid w:val="00B3633A"/>
    <w:rsid w:val="00B36F63"/>
    <w:rsid w:val="00B37586"/>
    <w:rsid w:val="00B37777"/>
    <w:rsid w:val="00B377C8"/>
    <w:rsid w:val="00B41041"/>
    <w:rsid w:val="00B415E4"/>
    <w:rsid w:val="00B41AFE"/>
    <w:rsid w:val="00B41B9A"/>
    <w:rsid w:val="00B428FC"/>
    <w:rsid w:val="00B42DE3"/>
    <w:rsid w:val="00B42E24"/>
    <w:rsid w:val="00B43922"/>
    <w:rsid w:val="00B43C48"/>
    <w:rsid w:val="00B44260"/>
    <w:rsid w:val="00B443E1"/>
    <w:rsid w:val="00B44FBF"/>
    <w:rsid w:val="00B453A2"/>
    <w:rsid w:val="00B45509"/>
    <w:rsid w:val="00B455A2"/>
    <w:rsid w:val="00B45D31"/>
    <w:rsid w:val="00B46282"/>
    <w:rsid w:val="00B464E2"/>
    <w:rsid w:val="00B5104C"/>
    <w:rsid w:val="00B517D8"/>
    <w:rsid w:val="00B52B29"/>
    <w:rsid w:val="00B52EC7"/>
    <w:rsid w:val="00B539BE"/>
    <w:rsid w:val="00B5480C"/>
    <w:rsid w:val="00B548DB"/>
    <w:rsid w:val="00B55523"/>
    <w:rsid w:val="00B56066"/>
    <w:rsid w:val="00B561C8"/>
    <w:rsid w:val="00B563D7"/>
    <w:rsid w:val="00B56651"/>
    <w:rsid w:val="00B56FFF"/>
    <w:rsid w:val="00B57193"/>
    <w:rsid w:val="00B6051D"/>
    <w:rsid w:val="00B60841"/>
    <w:rsid w:val="00B61244"/>
    <w:rsid w:val="00B626FD"/>
    <w:rsid w:val="00B634B8"/>
    <w:rsid w:val="00B64072"/>
    <w:rsid w:val="00B64706"/>
    <w:rsid w:val="00B6488D"/>
    <w:rsid w:val="00B64A1D"/>
    <w:rsid w:val="00B652DF"/>
    <w:rsid w:val="00B65866"/>
    <w:rsid w:val="00B65BD1"/>
    <w:rsid w:val="00B66B91"/>
    <w:rsid w:val="00B66F0D"/>
    <w:rsid w:val="00B67310"/>
    <w:rsid w:val="00B67394"/>
    <w:rsid w:val="00B6782E"/>
    <w:rsid w:val="00B67977"/>
    <w:rsid w:val="00B67B4C"/>
    <w:rsid w:val="00B67E84"/>
    <w:rsid w:val="00B7028C"/>
    <w:rsid w:val="00B709AF"/>
    <w:rsid w:val="00B70B48"/>
    <w:rsid w:val="00B71C4E"/>
    <w:rsid w:val="00B72440"/>
    <w:rsid w:val="00B72850"/>
    <w:rsid w:val="00B7290D"/>
    <w:rsid w:val="00B730EC"/>
    <w:rsid w:val="00B73324"/>
    <w:rsid w:val="00B73347"/>
    <w:rsid w:val="00B739BB"/>
    <w:rsid w:val="00B739EC"/>
    <w:rsid w:val="00B73C95"/>
    <w:rsid w:val="00B74490"/>
    <w:rsid w:val="00B746CC"/>
    <w:rsid w:val="00B74775"/>
    <w:rsid w:val="00B75E5C"/>
    <w:rsid w:val="00B760F2"/>
    <w:rsid w:val="00B761DF"/>
    <w:rsid w:val="00B765AC"/>
    <w:rsid w:val="00B76C02"/>
    <w:rsid w:val="00B76F87"/>
    <w:rsid w:val="00B77660"/>
    <w:rsid w:val="00B778AC"/>
    <w:rsid w:val="00B77DD5"/>
    <w:rsid w:val="00B80249"/>
    <w:rsid w:val="00B8031A"/>
    <w:rsid w:val="00B80E68"/>
    <w:rsid w:val="00B81078"/>
    <w:rsid w:val="00B81653"/>
    <w:rsid w:val="00B81C1E"/>
    <w:rsid w:val="00B82492"/>
    <w:rsid w:val="00B82A6A"/>
    <w:rsid w:val="00B82B30"/>
    <w:rsid w:val="00B831A4"/>
    <w:rsid w:val="00B836C5"/>
    <w:rsid w:val="00B83C02"/>
    <w:rsid w:val="00B83F7D"/>
    <w:rsid w:val="00B84082"/>
    <w:rsid w:val="00B84528"/>
    <w:rsid w:val="00B84EBF"/>
    <w:rsid w:val="00B8500A"/>
    <w:rsid w:val="00B85227"/>
    <w:rsid w:val="00B853BE"/>
    <w:rsid w:val="00B86893"/>
    <w:rsid w:val="00B87070"/>
    <w:rsid w:val="00B870FF"/>
    <w:rsid w:val="00B87274"/>
    <w:rsid w:val="00B87361"/>
    <w:rsid w:val="00B92279"/>
    <w:rsid w:val="00B926D7"/>
    <w:rsid w:val="00B928E1"/>
    <w:rsid w:val="00B93342"/>
    <w:rsid w:val="00B93B5E"/>
    <w:rsid w:val="00B93DA6"/>
    <w:rsid w:val="00B93E91"/>
    <w:rsid w:val="00B93ECF"/>
    <w:rsid w:val="00B94435"/>
    <w:rsid w:val="00B9451B"/>
    <w:rsid w:val="00B9472D"/>
    <w:rsid w:val="00B94730"/>
    <w:rsid w:val="00B948A6"/>
    <w:rsid w:val="00B94BB5"/>
    <w:rsid w:val="00B94CC8"/>
    <w:rsid w:val="00B94FA6"/>
    <w:rsid w:val="00B95615"/>
    <w:rsid w:val="00B95A51"/>
    <w:rsid w:val="00B96B37"/>
    <w:rsid w:val="00B96BBF"/>
    <w:rsid w:val="00B96C72"/>
    <w:rsid w:val="00B96CE8"/>
    <w:rsid w:val="00B97060"/>
    <w:rsid w:val="00B9766D"/>
    <w:rsid w:val="00B978E4"/>
    <w:rsid w:val="00B97A38"/>
    <w:rsid w:val="00B97A88"/>
    <w:rsid w:val="00B97BD2"/>
    <w:rsid w:val="00B97DB6"/>
    <w:rsid w:val="00BA06C3"/>
    <w:rsid w:val="00BA0B82"/>
    <w:rsid w:val="00BA1B52"/>
    <w:rsid w:val="00BA1B5C"/>
    <w:rsid w:val="00BA2271"/>
    <w:rsid w:val="00BA3628"/>
    <w:rsid w:val="00BA36AF"/>
    <w:rsid w:val="00BA3A15"/>
    <w:rsid w:val="00BA40E7"/>
    <w:rsid w:val="00BA430A"/>
    <w:rsid w:val="00BA4751"/>
    <w:rsid w:val="00BA4FCD"/>
    <w:rsid w:val="00BA523B"/>
    <w:rsid w:val="00BA64FF"/>
    <w:rsid w:val="00BA6F13"/>
    <w:rsid w:val="00BA749A"/>
    <w:rsid w:val="00BA75C5"/>
    <w:rsid w:val="00BA777A"/>
    <w:rsid w:val="00BA7A1E"/>
    <w:rsid w:val="00BA7E22"/>
    <w:rsid w:val="00BB0707"/>
    <w:rsid w:val="00BB12A7"/>
    <w:rsid w:val="00BB15E1"/>
    <w:rsid w:val="00BB1675"/>
    <w:rsid w:val="00BB20B5"/>
    <w:rsid w:val="00BB2203"/>
    <w:rsid w:val="00BB31C8"/>
    <w:rsid w:val="00BB3201"/>
    <w:rsid w:val="00BB3433"/>
    <w:rsid w:val="00BB357C"/>
    <w:rsid w:val="00BB375F"/>
    <w:rsid w:val="00BB3914"/>
    <w:rsid w:val="00BB4869"/>
    <w:rsid w:val="00BB4F25"/>
    <w:rsid w:val="00BB51DA"/>
    <w:rsid w:val="00BB57CD"/>
    <w:rsid w:val="00BB5B09"/>
    <w:rsid w:val="00BB606E"/>
    <w:rsid w:val="00BB6543"/>
    <w:rsid w:val="00BB65C0"/>
    <w:rsid w:val="00BB6C10"/>
    <w:rsid w:val="00BB7B32"/>
    <w:rsid w:val="00BC1148"/>
    <w:rsid w:val="00BC1189"/>
    <w:rsid w:val="00BC129F"/>
    <w:rsid w:val="00BC12A3"/>
    <w:rsid w:val="00BC1591"/>
    <w:rsid w:val="00BC1CDC"/>
    <w:rsid w:val="00BC1DF7"/>
    <w:rsid w:val="00BC1F34"/>
    <w:rsid w:val="00BC1F43"/>
    <w:rsid w:val="00BC22E0"/>
    <w:rsid w:val="00BC2843"/>
    <w:rsid w:val="00BC29BB"/>
    <w:rsid w:val="00BC2ADD"/>
    <w:rsid w:val="00BC2B49"/>
    <w:rsid w:val="00BC3121"/>
    <w:rsid w:val="00BC3671"/>
    <w:rsid w:val="00BC3966"/>
    <w:rsid w:val="00BC42C0"/>
    <w:rsid w:val="00BC5083"/>
    <w:rsid w:val="00BC5408"/>
    <w:rsid w:val="00BC5DEB"/>
    <w:rsid w:val="00BC63EF"/>
    <w:rsid w:val="00BC6E8F"/>
    <w:rsid w:val="00BC725D"/>
    <w:rsid w:val="00BC7CEC"/>
    <w:rsid w:val="00BD03B7"/>
    <w:rsid w:val="00BD0B22"/>
    <w:rsid w:val="00BD176A"/>
    <w:rsid w:val="00BD1CD5"/>
    <w:rsid w:val="00BD1E46"/>
    <w:rsid w:val="00BD249B"/>
    <w:rsid w:val="00BD2594"/>
    <w:rsid w:val="00BD277E"/>
    <w:rsid w:val="00BD2F31"/>
    <w:rsid w:val="00BD38C8"/>
    <w:rsid w:val="00BD3EE6"/>
    <w:rsid w:val="00BD410B"/>
    <w:rsid w:val="00BD44CB"/>
    <w:rsid w:val="00BD4D03"/>
    <w:rsid w:val="00BD5BC4"/>
    <w:rsid w:val="00BD5C8D"/>
    <w:rsid w:val="00BD7EB7"/>
    <w:rsid w:val="00BD7FE7"/>
    <w:rsid w:val="00BE01AF"/>
    <w:rsid w:val="00BE050B"/>
    <w:rsid w:val="00BE120B"/>
    <w:rsid w:val="00BE1949"/>
    <w:rsid w:val="00BE1AAB"/>
    <w:rsid w:val="00BE1E4A"/>
    <w:rsid w:val="00BE2478"/>
    <w:rsid w:val="00BE25D6"/>
    <w:rsid w:val="00BE265A"/>
    <w:rsid w:val="00BE3217"/>
    <w:rsid w:val="00BE3735"/>
    <w:rsid w:val="00BE4453"/>
    <w:rsid w:val="00BE4499"/>
    <w:rsid w:val="00BE4C0F"/>
    <w:rsid w:val="00BE5746"/>
    <w:rsid w:val="00BE620F"/>
    <w:rsid w:val="00BE6545"/>
    <w:rsid w:val="00BE6C51"/>
    <w:rsid w:val="00BE6D68"/>
    <w:rsid w:val="00BE71ED"/>
    <w:rsid w:val="00BE7616"/>
    <w:rsid w:val="00BF0154"/>
    <w:rsid w:val="00BF05A7"/>
    <w:rsid w:val="00BF0A88"/>
    <w:rsid w:val="00BF1FC9"/>
    <w:rsid w:val="00BF2B12"/>
    <w:rsid w:val="00BF2B9D"/>
    <w:rsid w:val="00BF2DF4"/>
    <w:rsid w:val="00BF303C"/>
    <w:rsid w:val="00BF3063"/>
    <w:rsid w:val="00BF3CE9"/>
    <w:rsid w:val="00BF4BDB"/>
    <w:rsid w:val="00BF4C5E"/>
    <w:rsid w:val="00BF5C7F"/>
    <w:rsid w:val="00BF6204"/>
    <w:rsid w:val="00BF62B9"/>
    <w:rsid w:val="00BF649B"/>
    <w:rsid w:val="00BF7209"/>
    <w:rsid w:val="00BF736E"/>
    <w:rsid w:val="00BF761F"/>
    <w:rsid w:val="00BF76F4"/>
    <w:rsid w:val="00BF7E00"/>
    <w:rsid w:val="00C00725"/>
    <w:rsid w:val="00C010CF"/>
    <w:rsid w:val="00C01FAB"/>
    <w:rsid w:val="00C0218D"/>
    <w:rsid w:val="00C02DA4"/>
    <w:rsid w:val="00C04627"/>
    <w:rsid w:val="00C04834"/>
    <w:rsid w:val="00C04B10"/>
    <w:rsid w:val="00C04EBD"/>
    <w:rsid w:val="00C05146"/>
    <w:rsid w:val="00C053A7"/>
    <w:rsid w:val="00C06116"/>
    <w:rsid w:val="00C06145"/>
    <w:rsid w:val="00C065E8"/>
    <w:rsid w:val="00C0661F"/>
    <w:rsid w:val="00C070D2"/>
    <w:rsid w:val="00C071F4"/>
    <w:rsid w:val="00C07529"/>
    <w:rsid w:val="00C07B77"/>
    <w:rsid w:val="00C10373"/>
    <w:rsid w:val="00C10852"/>
    <w:rsid w:val="00C10AA0"/>
    <w:rsid w:val="00C10B4A"/>
    <w:rsid w:val="00C10CD7"/>
    <w:rsid w:val="00C11190"/>
    <w:rsid w:val="00C12111"/>
    <w:rsid w:val="00C12881"/>
    <w:rsid w:val="00C128DF"/>
    <w:rsid w:val="00C131CC"/>
    <w:rsid w:val="00C133BF"/>
    <w:rsid w:val="00C13C80"/>
    <w:rsid w:val="00C13D3D"/>
    <w:rsid w:val="00C14088"/>
    <w:rsid w:val="00C141E0"/>
    <w:rsid w:val="00C14C7C"/>
    <w:rsid w:val="00C14F21"/>
    <w:rsid w:val="00C14F8E"/>
    <w:rsid w:val="00C15036"/>
    <w:rsid w:val="00C157FE"/>
    <w:rsid w:val="00C15CF9"/>
    <w:rsid w:val="00C1602A"/>
    <w:rsid w:val="00C16631"/>
    <w:rsid w:val="00C1671F"/>
    <w:rsid w:val="00C16DF7"/>
    <w:rsid w:val="00C17390"/>
    <w:rsid w:val="00C17825"/>
    <w:rsid w:val="00C17C53"/>
    <w:rsid w:val="00C202BB"/>
    <w:rsid w:val="00C2030E"/>
    <w:rsid w:val="00C211B9"/>
    <w:rsid w:val="00C211D8"/>
    <w:rsid w:val="00C21642"/>
    <w:rsid w:val="00C22125"/>
    <w:rsid w:val="00C22928"/>
    <w:rsid w:val="00C22D2A"/>
    <w:rsid w:val="00C22F51"/>
    <w:rsid w:val="00C23957"/>
    <w:rsid w:val="00C23BF3"/>
    <w:rsid w:val="00C23CBB"/>
    <w:rsid w:val="00C24CEB"/>
    <w:rsid w:val="00C2528A"/>
    <w:rsid w:val="00C253D0"/>
    <w:rsid w:val="00C257DD"/>
    <w:rsid w:val="00C267B4"/>
    <w:rsid w:val="00C26B1E"/>
    <w:rsid w:val="00C2701B"/>
    <w:rsid w:val="00C2717C"/>
    <w:rsid w:val="00C275A4"/>
    <w:rsid w:val="00C27BD2"/>
    <w:rsid w:val="00C27FB3"/>
    <w:rsid w:val="00C306AC"/>
    <w:rsid w:val="00C31341"/>
    <w:rsid w:val="00C3149B"/>
    <w:rsid w:val="00C31A0C"/>
    <w:rsid w:val="00C330B5"/>
    <w:rsid w:val="00C342D5"/>
    <w:rsid w:val="00C34373"/>
    <w:rsid w:val="00C343AE"/>
    <w:rsid w:val="00C34AAC"/>
    <w:rsid w:val="00C34C60"/>
    <w:rsid w:val="00C3551B"/>
    <w:rsid w:val="00C356A5"/>
    <w:rsid w:val="00C3594C"/>
    <w:rsid w:val="00C35BB0"/>
    <w:rsid w:val="00C35EBA"/>
    <w:rsid w:val="00C35F85"/>
    <w:rsid w:val="00C35F92"/>
    <w:rsid w:val="00C3621E"/>
    <w:rsid w:val="00C36273"/>
    <w:rsid w:val="00C37382"/>
    <w:rsid w:val="00C37763"/>
    <w:rsid w:val="00C37F02"/>
    <w:rsid w:val="00C408CD"/>
    <w:rsid w:val="00C40F78"/>
    <w:rsid w:val="00C425B3"/>
    <w:rsid w:val="00C42AD1"/>
    <w:rsid w:val="00C4317C"/>
    <w:rsid w:val="00C4329B"/>
    <w:rsid w:val="00C4364A"/>
    <w:rsid w:val="00C43AA4"/>
    <w:rsid w:val="00C43AEB"/>
    <w:rsid w:val="00C444EC"/>
    <w:rsid w:val="00C45143"/>
    <w:rsid w:val="00C4523A"/>
    <w:rsid w:val="00C45355"/>
    <w:rsid w:val="00C47622"/>
    <w:rsid w:val="00C47903"/>
    <w:rsid w:val="00C47B0C"/>
    <w:rsid w:val="00C47B7F"/>
    <w:rsid w:val="00C50730"/>
    <w:rsid w:val="00C508C5"/>
    <w:rsid w:val="00C513CC"/>
    <w:rsid w:val="00C51502"/>
    <w:rsid w:val="00C5188F"/>
    <w:rsid w:val="00C519E2"/>
    <w:rsid w:val="00C51B6E"/>
    <w:rsid w:val="00C51D5D"/>
    <w:rsid w:val="00C5227F"/>
    <w:rsid w:val="00C529BD"/>
    <w:rsid w:val="00C531C7"/>
    <w:rsid w:val="00C53224"/>
    <w:rsid w:val="00C533EC"/>
    <w:rsid w:val="00C53519"/>
    <w:rsid w:val="00C53570"/>
    <w:rsid w:val="00C53A06"/>
    <w:rsid w:val="00C54004"/>
    <w:rsid w:val="00C542EC"/>
    <w:rsid w:val="00C54676"/>
    <w:rsid w:val="00C551D9"/>
    <w:rsid w:val="00C5521D"/>
    <w:rsid w:val="00C556DA"/>
    <w:rsid w:val="00C55A2B"/>
    <w:rsid w:val="00C55DEF"/>
    <w:rsid w:val="00C56C5D"/>
    <w:rsid w:val="00C57113"/>
    <w:rsid w:val="00C576A1"/>
    <w:rsid w:val="00C57933"/>
    <w:rsid w:val="00C57AC3"/>
    <w:rsid w:val="00C57F16"/>
    <w:rsid w:val="00C60679"/>
    <w:rsid w:val="00C60718"/>
    <w:rsid w:val="00C61363"/>
    <w:rsid w:val="00C61789"/>
    <w:rsid w:val="00C627BB"/>
    <w:rsid w:val="00C62FEA"/>
    <w:rsid w:val="00C63252"/>
    <w:rsid w:val="00C63404"/>
    <w:rsid w:val="00C6343B"/>
    <w:rsid w:val="00C64069"/>
    <w:rsid w:val="00C64672"/>
    <w:rsid w:val="00C65039"/>
    <w:rsid w:val="00C65257"/>
    <w:rsid w:val="00C6528B"/>
    <w:rsid w:val="00C6599C"/>
    <w:rsid w:val="00C6667F"/>
    <w:rsid w:val="00C666E1"/>
    <w:rsid w:val="00C669D3"/>
    <w:rsid w:val="00C66C4F"/>
    <w:rsid w:val="00C67116"/>
    <w:rsid w:val="00C6724D"/>
    <w:rsid w:val="00C674A3"/>
    <w:rsid w:val="00C67797"/>
    <w:rsid w:val="00C67D33"/>
    <w:rsid w:val="00C67E49"/>
    <w:rsid w:val="00C71A1B"/>
    <w:rsid w:val="00C72109"/>
    <w:rsid w:val="00C721E3"/>
    <w:rsid w:val="00C72244"/>
    <w:rsid w:val="00C7239A"/>
    <w:rsid w:val="00C725C6"/>
    <w:rsid w:val="00C72E81"/>
    <w:rsid w:val="00C73438"/>
    <w:rsid w:val="00C73492"/>
    <w:rsid w:val="00C734BB"/>
    <w:rsid w:val="00C737C7"/>
    <w:rsid w:val="00C73F35"/>
    <w:rsid w:val="00C741BC"/>
    <w:rsid w:val="00C746DA"/>
    <w:rsid w:val="00C75149"/>
    <w:rsid w:val="00C75C60"/>
    <w:rsid w:val="00C75FFC"/>
    <w:rsid w:val="00C76D80"/>
    <w:rsid w:val="00C7723D"/>
    <w:rsid w:val="00C777BC"/>
    <w:rsid w:val="00C77AB9"/>
    <w:rsid w:val="00C77C38"/>
    <w:rsid w:val="00C77D1A"/>
    <w:rsid w:val="00C80A24"/>
    <w:rsid w:val="00C80BE0"/>
    <w:rsid w:val="00C80D3B"/>
    <w:rsid w:val="00C818B1"/>
    <w:rsid w:val="00C825F5"/>
    <w:rsid w:val="00C829B4"/>
    <w:rsid w:val="00C82ABB"/>
    <w:rsid w:val="00C82C53"/>
    <w:rsid w:val="00C8356D"/>
    <w:rsid w:val="00C837AB"/>
    <w:rsid w:val="00C83D87"/>
    <w:rsid w:val="00C84200"/>
    <w:rsid w:val="00C8464C"/>
    <w:rsid w:val="00C8475A"/>
    <w:rsid w:val="00C847A3"/>
    <w:rsid w:val="00C847D7"/>
    <w:rsid w:val="00C84937"/>
    <w:rsid w:val="00C84975"/>
    <w:rsid w:val="00C85305"/>
    <w:rsid w:val="00C85537"/>
    <w:rsid w:val="00C85635"/>
    <w:rsid w:val="00C864FC"/>
    <w:rsid w:val="00C86D6B"/>
    <w:rsid w:val="00C86F64"/>
    <w:rsid w:val="00C86F9E"/>
    <w:rsid w:val="00C86FF3"/>
    <w:rsid w:val="00C87243"/>
    <w:rsid w:val="00C87918"/>
    <w:rsid w:val="00C87F81"/>
    <w:rsid w:val="00C90618"/>
    <w:rsid w:val="00C90CF3"/>
    <w:rsid w:val="00C911D6"/>
    <w:rsid w:val="00C91694"/>
    <w:rsid w:val="00C918ED"/>
    <w:rsid w:val="00C91EEA"/>
    <w:rsid w:val="00C93084"/>
    <w:rsid w:val="00C9363B"/>
    <w:rsid w:val="00C93F4A"/>
    <w:rsid w:val="00C945D7"/>
    <w:rsid w:val="00C94A92"/>
    <w:rsid w:val="00C94E06"/>
    <w:rsid w:val="00C9542C"/>
    <w:rsid w:val="00C95497"/>
    <w:rsid w:val="00C95834"/>
    <w:rsid w:val="00C95996"/>
    <w:rsid w:val="00C95ADD"/>
    <w:rsid w:val="00C962B7"/>
    <w:rsid w:val="00C96354"/>
    <w:rsid w:val="00C963BF"/>
    <w:rsid w:val="00C967A5"/>
    <w:rsid w:val="00C9795F"/>
    <w:rsid w:val="00CA0548"/>
    <w:rsid w:val="00CA0BC6"/>
    <w:rsid w:val="00CA0D5D"/>
    <w:rsid w:val="00CA150B"/>
    <w:rsid w:val="00CA17A6"/>
    <w:rsid w:val="00CA249B"/>
    <w:rsid w:val="00CA3135"/>
    <w:rsid w:val="00CA3645"/>
    <w:rsid w:val="00CA37C8"/>
    <w:rsid w:val="00CA4991"/>
    <w:rsid w:val="00CA4B97"/>
    <w:rsid w:val="00CA5229"/>
    <w:rsid w:val="00CA5708"/>
    <w:rsid w:val="00CA5C54"/>
    <w:rsid w:val="00CA6572"/>
    <w:rsid w:val="00CA65FB"/>
    <w:rsid w:val="00CA6B9A"/>
    <w:rsid w:val="00CA6E60"/>
    <w:rsid w:val="00CA730C"/>
    <w:rsid w:val="00CA7625"/>
    <w:rsid w:val="00CB00DA"/>
    <w:rsid w:val="00CB0967"/>
    <w:rsid w:val="00CB1389"/>
    <w:rsid w:val="00CB13DB"/>
    <w:rsid w:val="00CB141C"/>
    <w:rsid w:val="00CB171C"/>
    <w:rsid w:val="00CB1F6F"/>
    <w:rsid w:val="00CB2857"/>
    <w:rsid w:val="00CB28D4"/>
    <w:rsid w:val="00CB2BB8"/>
    <w:rsid w:val="00CB2C9E"/>
    <w:rsid w:val="00CB2E09"/>
    <w:rsid w:val="00CB2E0A"/>
    <w:rsid w:val="00CB2E9F"/>
    <w:rsid w:val="00CB2F14"/>
    <w:rsid w:val="00CB33C5"/>
    <w:rsid w:val="00CB3A6D"/>
    <w:rsid w:val="00CB3AA3"/>
    <w:rsid w:val="00CB3CD5"/>
    <w:rsid w:val="00CB3F5E"/>
    <w:rsid w:val="00CB454E"/>
    <w:rsid w:val="00CB464B"/>
    <w:rsid w:val="00CB46E7"/>
    <w:rsid w:val="00CB509D"/>
    <w:rsid w:val="00CB5611"/>
    <w:rsid w:val="00CB58B3"/>
    <w:rsid w:val="00CB6151"/>
    <w:rsid w:val="00CB6231"/>
    <w:rsid w:val="00CB62A2"/>
    <w:rsid w:val="00CB62C3"/>
    <w:rsid w:val="00CB6991"/>
    <w:rsid w:val="00CB6A2C"/>
    <w:rsid w:val="00CB6AD0"/>
    <w:rsid w:val="00CB70B5"/>
    <w:rsid w:val="00CB76C9"/>
    <w:rsid w:val="00CB7810"/>
    <w:rsid w:val="00CB78B0"/>
    <w:rsid w:val="00CB7AB3"/>
    <w:rsid w:val="00CC015E"/>
    <w:rsid w:val="00CC0434"/>
    <w:rsid w:val="00CC1031"/>
    <w:rsid w:val="00CC11A2"/>
    <w:rsid w:val="00CC13FE"/>
    <w:rsid w:val="00CC217B"/>
    <w:rsid w:val="00CC24DD"/>
    <w:rsid w:val="00CC28D8"/>
    <w:rsid w:val="00CC2B89"/>
    <w:rsid w:val="00CC321F"/>
    <w:rsid w:val="00CC3737"/>
    <w:rsid w:val="00CC3A15"/>
    <w:rsid w:val="00CC43B5"/>
    <w:rsid w:val="00CC470B"/>
    <w:rsid w:val="00CC4A1A"/>
    <w:rsid w:val="00CC4B48"/>
    <w:rsid w:val="00CC5AEA"/>
    <w:rsid w:val="00CC5B02"/>
    <w:rsid w:val="00CC5B52"/>
    <w:rsid w:val="00CC5D88"/>
    <w:rsid w:val="00CC5E52"/>
    <w:rsid w:val="00CC6127"/>
    <w:rsid w:val="00CC6206"/>
    <w:rsid w:val="00CC65B8"/>
    <w:rsid w:val="00CC693E"/>
    <w:rsid w:val="00CC6AB4"/>
    <w:rsid w:val="00CC7517"/>
    <w:rsid w:val="00CC789E"/>
    <w:rsid w:val="00CC7EF7"/>
    <w:rsid w:val="00CD040C"/>
    <w:rsid w:val="00CD041A"/>
    <w:rsid w:val="00CD0EF2"/>
    <w:rsid w:val="00CD120C"/>
    <w:rsid w:val="00CD170E"/>
    <w:rsid w:val="00CD17B3"/>
    <w:rsid w:val="00CD23B4"/>
    <w:rsid w:val="00CD2D8A"/>
    <w:rsid w:val="00CD3C3A"/>
    <w:rsid w:val="00CD3DE5"/>
    <w:rsid w:val="00CD41D4"/>
    <w:rsid w:val="00CD49F1"/>
    <w:rsid w:val="00CD4A2C"/>
    <w:rsid w:val="00CD4CE2"/>
    <w:rsid w:val="00CD506F"/>
    <w:rsid w:val="00CD6663"/>
    <w:rsid w:val="00CD6727"/>
    <w:rsid w:val="00CD6FFC"/>
    <w:rsid w:val="00CD7464"/>
    <w:rsid w:val="00CD7A52"/>
    <w:rsid w:val="00CD7F0F"/>
    <w:rsid w:val="00CE00AF"/>
    <w:rsid w:val="00CE08CD"/>
    <w:rsid w:val="00CE0C29"/>
    <w:rsid w:val="00CE0C81"/>
    <w:rsid w:val="00CE0FC8"/>
    <w:rsid w:val="00CE1020"/>
    <w:rsid w:val="00CE14C4"/>
    <w:rsid w:val="00CE179C"/>
    <w:rsid w:val="00CE17BB"/>
    <w:rsid w:val="00CE18CA"/>
    <w:rsid w:val="00CE1F02"/>
    <w:rsid w:val="00CE21AC"/>
    <w:rsid w:val="00CE221E"/>
    <w:rsid w:val="00CE239A"/>
    <w:rsid w:val="00CE296A"/>
    <w:rsid w:val="00CE3202"/>
    <w:rsid w:val="00CE37D6"/>
    <w:rsid w:val="00CE3CA6"/>
    <w:rsid w:val="00CE3D7F"/>
    <w:rsid w:val="00CE41BE"/>
    <w:rsid w:val="00CE41C2"/>
    <w:rsid w:val="00CE43ED"/>
    <w:rsid w:val="00CE45C3"/>
    <w:rsid w:val="00CE5788"/>
    <w:rsid w:val="00CE5900"/>
    <w:rsid w:val="00CE6439"/>
    <w:rsid w:val="00CE6645"/>
    <w:rsid w:val="00CE6B70"/>
    <w:rsid w:val="00CE7BB2"/>
    <w:rsid w:val="00CF0C3A"/>
    <w:rsid w:val="00CF10AB"/>
    <w:rsid w:val="00CF175A"/>
    <w:rsid w:val="00CF1C6F"/>
    <w:rsid w:val="00CF21F7"/>
    <w:rsid w:val="00CF225C"/>
    <w:rsid w:val="00CF2561"/>
    <w:rsid w:val="00CF2580"/>
    <w:rsid w:val="00CF2AC6"/>
    <w:rsid w:val="00CF2FFA"/>
    <w:rsid w:val="00CF3099"/>
    <w:rsid w:val="00CF326D"/>
    <w:rsid w:val="00CF339F"/>
    <w:rsid w:val="00CF3C66"/>
    <w:rsid w:val="00CF3CED"/>
    <w:rsid w:val="00CF40A4"/>
    <w:rsid w:val="00CF40AA"/>
    <w:rsid w:val="00CF429F"/>
    <w:rsid w:val="00CF4789"/>
    <w:rsid w:val="00CF57D1"/>
    <w:rsid w:val="00CF5A5E"/>
    <w:rsid w:val="00CF5D45"/>
    <w:rsid w:val="00CF669D"/>
    <w:rsid w:val="00CF6728"/>
    <w:rsid w:val="00CF68CA"/>
    <w:rsid w:val="00CF6A19"/>
    <w:rsid w:val="00CF6B18"/>
    <w:rsid w:val="00CF6BF0"/>
    <w:rsid w:val="00CF75D3"/>
    <w:rsid w:val="00CF7669"/>
    <w:rsid w:val="00CF7A00"/>
    <w:rsid w:val="00CF7B21"/>
    <w:rsid w:val="00D002BE"/>
    <w:rsid w:val="00D00B88"/>
    <w:rsid w:val="00D00FD1"/>
    <w:rsid w:val="00D01632"/>
    <w:rsid w:val="00D017C9"/>
    <w:rsid w:val="00D01F53"/>
    <w:rsid w:val="00D03C55"/>
    <w:rsid w:val="00D03EC1"/>
    <w:rsid w:val="00D03F38"/>
    <w:rsid w:val="00D0418B"/>
    <w:rsid w:val="00D04286"/>
    <w:rsid w:val="00D043EE"/>
    <w:rsid w:val="00D04B0C"/>
    <w:rsid w:val="00D04CF0"/>
    <w:rsid w:val="00D04D0E"/>
    <w:rsid w:val="00D05275"/>
    <w:rsid w:val="00D053A9"/>
    <w:rsid w:val="00D05633"/>
    <w:rsid w:val="00D058F9"/>
    <w:rsid w:val="00D05C56"/>
    <w:rsid w:val="00D06050"/>
    <w:rsid w:val="00D062F7"/>
    <w:rsid w:val="00D065F5"/>
    <w:rsid w:val="00D06885"/>
    <w:rsid w:val="00D069B1"/>
    <w:rsid w:val="00D06FF2"/>
    <w:rsid w:val="00D0719A"/>
    <w:rsid w:val="00D07423"/>
    <w:rsid w:val="00D07624"/>
    <w:rsid w:val="00D077B9"/>
    <w:rsid w:val="00D0782E"/>
    <w:rsid w:val="00D07DAC"/>
    <w:rsid w:val="00D10009"/>
    <w:rsid w:val="00D10198"/>
    <w:rsid w:val="00D102D4"/>
    <w:rsid w:val="00D10DF1"/>
    <w:rsid w:val="00D112E2"/>
    <w:rsid w:val="00D116AF"/>
    <w:rsid w:val="00D122D6"/>
    <w:rsid w:val="00D122F1"/>
    <w:rsid w:val="00D138E9"/>
    <w:rsid w:val="00D13A6E"/>
    <w:rsid w:val="00D13F27"/>
    <w:rsid w:val="00D13F38"/>
    <w:rsid w:val="00D150E6"/>
    <w:rsid w:val="00D151E0"/>
    <w:rsid w:val="00D15291"/>
    <w:rsid w:val="00D15AE9"/>
    <w:rsid w:val="00D15FF1"/>
    <w:rsid w:val="00D16388"/>
    <w:rsid w:val="00D1647A"/>
    <w:rsid w:val="00D16EEA"/>
    <w:rsid w:val="00D177A2"/>
    <w:rsid w:val="00D20023"/>
    <w:rsid w:val="00D20194"/>
    <w:rsid w:val="00D20312"/>
    <w:rsid w:val="00D2039A"/>
    <w:rsid w:val="00D206DD"/>
    <w:rsid w:val="00D209EB"/>
    <w:rsid w:val="00D20BAF"/>
    <w:rsid w:val="00D20DD2"/>
    <w:rsid w:val="00D20ED8"/>
    <w:rsid w:val="00D20F7F"/>
    <w:rsid w:val="00D216D1"/>
    <w:rsid w:val="00D21953"/>
    <w:rsid w:val="00D21E26"/>
    <w:rsid w:val="00D2203E"/>
    <w:rsid w:val="00D22389"/>
    <w:rsid w:val="00D22A9B"/>
    <w:rsid w:val="00D22CE5"/>
    <w:rsid w:val="00D22FEA"/>
    <w:rsid w:val="00D231D5"/>
    <w:rsid w:val="00D2333B"/>
    <w:rsid w:val="00D239D4"/>
    <w:rsid w:val="00D23BE7"/>
    <w:rsid w:val="00D23CD6"/>
    <w:rsid w:val="00D240BC"/>
    <w:rsid w:val="00D240CB"/>
    <w:rsid w:val="00D252EC"/>
    <w:rsid w:val="00D2559F"/>
    <w:rsid w:val="00D25AC1"/>
    <w:rsid w:val="00D25B20"/>
    <w:rsid w:val="00D2641C"/>
    <w:rsid w:val="00D26847"/>
    <w:rsid w:val="00D2698B"/>
    <w:rsid w:val="00D30CBC"/>
    <w:rsid w:val="00D315B1"/>
    <w:rsid w:val="00D31797"/>
    <w:rsid w:val="00D31FD3"/>
    <w:rsid w:val="00D32684"/>
    <w:rsid w:val="00D32B7D"/>
    <w:rsid w:val="00D32EC3"/>
    <w:rsid w:val="00D33140"/>
    <w:rsid w:val="00D3350F"/>
    <w:rsid w:val="00D33EB5"/>
    <w:rsid w:val="00D34B8C"/>
    <w:rsid w:val="00D34C37"/>
    <w:rsid w:val="00D34E80"/>
    <w:rsid w:val="00D35E64"/>
    <w:rsid w:val="00D362C2"/>
    <w:rsid w:val="00D366C4"/>
    <w:rsid w:val="00D36BFC"/>
    <w:rsid w:val="00D37298"/>
    <w:rsid w:val="00D406AF"/>
    <w:rsid w:val="00D40EAA"/>
    <w:rsid w:val="00D411CD"/>
    <w:rsid w:val="00D41483"/>
    <w:rsid w:val="00D415CA"/>
    <w:rsid w:val="00D4239A"/>
    <w:rsid w:val="00D4249B"/>
    <w:rsid w:val="00D428AF"/>
    <w:rsid w:val="00D42FB7"/>
    <w:rsid w:val="00D43EF0"/>
    <w:rsid w:val="00D43F13"/>
    <w:rsid w:val="00D44424"/>
    <w:rsid w:val="00D44BCD"/>
    <w:rsid w:val="00D4653F"/>
    <w:rsid w:val="00D46C6F"/>
    <w:rsid w:val="00D47118"/>
    <w:rsid w:val="00D475E7"/>
    <w:rsid w:val="00D500C2"/>
    <w:rsid w:val="00D502C2"/>
    <w:rsid w:val="00D50D8C"/>
    <w:rsid w:val="00D5128E"/>
    <w:rsid w:val="00D5142E"/>
    <w:rsid w:val="00D51CA7"/>
    <w:rsid w:val="00D51F2D"/>
    <w:rsid w:val="00D52BCB"/>
    <w:rsid w:val="00D52C9E"/>
    <w:rsid w:val="00D52D5C"/>
    <w:rsid w:val="00D532FE"/>
    <w:rsid w:val="00D53551"/>
    <w:rsid w:val="00D53557"/>
    <w:rsid w:val="00D536AD"/>
    <w:rsid w:val="00D53A6B"/>
    <w:rsid w:val="00D53E33"/>
    <w:rsid w:val="00D5409A"/>
    <w:rsid w:val="00D54483"/>
    <w:rsid w:val="00D54A09"/>
    <w:rsid w:val="00D5505C"/>
    <w:rsid w:val="00D55154"/>
    <w:rsid w:val="00D551A3"/>
    <w:rsid w:val="00D55509"/>
    <w:rsid w:val="00D55879"/>
    <w:rsid w:val="00D55F7B"/>
    <w:rsid w:val="00D56373"/>
    <w:rsid w:val="00D56A79"/>
    <w:rsid w:val="00D570E1"/>
    <w:rsid w:val="00D573EC"/>
    <w:rsid w:val="00D57412"/>
    <w:rsid w:val="00D57A50"/>
    <w:rsid w:val="00D6009F"/>
    <w:rsid w:val="00D6069F"/>
    <w:rsid w:val="00D6071E"/>
    <w:rsid w:val="00D61248"/>
    <w:rsid w:val="00D6167B"/>
    <w:rsid w:val="00D61775"/>
    <w:rsid w:val="00D61C18"/>
    <w:rsid w:val="00D6343C"/>
    <w:rsid w:val="00D63774"/>
    <w:rsid w:val="00D63817"/>
    <w:rsid w:val="00D63D7B"/>
    <w:rsid w:val="00D63FC8"/>
    <w:rsid w:val="00D6405A"/>
    <w:rsid w:val="00D640BA"/>
    <w:rsid w:val="00D643B9"/>
    <w:rsid w:val="00D64540"/>
    <w:rsid w:val="00D64F79"/>
    <w:rsid w:val="00D651E0"/>
    <w:rsid w:val="00D652E8"/>
    <w:rsid w:val="00D65387"/>
    <w:rsid w:val="00D6586A"/>
    <w:rsid w:val="00D6592F"/>
    <w:rsid w:val="00D65EED"/>
    <w:rsid w:val="00D65F7B"/>
    <w:rsid w:val="00D65F7C"/>
    <w:rsid w:val="00D66588"/>
    <w:rsid w:val="00D6697A"/>
    <w:rsid w:val="00D66EEB"/>
    <w:rsid w:val="00D66FF3"/>
    <w:rsid w:val="00D673A8"/>
    <w:rsid w:val="00D67D5E"/>
    <w:rsid w:val="00D67FA8"/>
    <w:rsid w:val="00D70D98"/>
    <w:rsid w:val="00D71087"/>
    <w:rsid w:val="00D71CA9"/>
    <w:rsid w:val="00D72305"/>
    <w:rsid w:val="00D73340"/>
    <w:rsid w:val="00D73DAB"/>
    <w:rsid w:val="00D74E8B"/>
    <w:rsid w:val="00D75383"/>
    <w:rsid w:val="00D754DE"/>
    <w:rsid w:val="00D7557C"/>
    <w:rsid w:val="00D75598"/>
    <w:rsid w:val="00D75693"/>
    <w:rsid w:val="00D75F4D"/>
    <w:rsid w:val="00D76519"/>
    <w:rsid w:val="00D76E7D"/>
    <w:rsid w:val="00D77112"/>
    <w:rsid w:val="00D7714F"/>
    <w:rsid w:val="00D77DDB"/>
    <w:rsid w:val="00D80200"/>
    <w:rsid w:val="00D80698"/>
    <w:rsid w:val="00D82022"/>
    <w:rsid w:val="00D8291F"/>
    <w:rsid w:val="00D82FD5"/>
    <w:rsid w:val="00D8330B"/>
    <w:rsid w:val="00D8341B"/>
    <w:rsid w:val="00D836FA"/>
    <w:rsid w:val="00D844BA"/>
    <w:rsid w:val="00D84559"/>
    <w:rsid w:val="00D847AD"/>
    <w:rsid w:val="00D847B6"/>
    <w:rsid w:val="00D855A5"/>
    <w:rsid w:val="00D85E2E"/>
    <w:rsid w:val="00D869B2"/>
    <w:rsid w:val="00D871DB"/>
    <w:rsid w:val="00D87685"/>
    <w:rsid w:val="00D87B79"/>
    <w:rsid w:val="00D87B9D"/>
    <w:rsid w:val="00D87EF6"/>
    <w:rsid w:val="00D90159"/>
    <w:rsid w:val="00D91980"/>
    <w:rsid w:val="00D91C9B"/>
    <w:rsid w:val="00D91E1D"/>
    <w:rsid w:val="00D9255D"/>
    <w:rsid w:val="00D92B72"/>
    <w:rsid w:val="00D9348A"/>
    <w:rsid w:val="00D934FD"/>
    <w:rsid w:val="00D9493E"/>
    <w:rsid w:val="00D94FBA"/>
    <w:rsid w:val="00D95B49"/>
    <w:rsid w:val="00D95D26"/>
    <w:rsid w:val="00D962BE"/>
    <w:rsid w:val="00D962E8"/>
    <w:rsid w:val="00D96755"/>
    <w:rsid w:val="00D96E2C"/>
    <w:rsid w:val="00D97023"/>
    <w:rsid w:val="00D97245"/>
    <w:rsid w:val="00D97449"/>
    <w:rsid w:val="00D97C0D"/>
    <w:rsid w:val="00D97C59"/>
    <w:rsid w:val="00DA0485"/>
    <w:rsid w:val="00DA08F7"/>
    <w:rsid w:val="00DA0FC0"/>
    <w:rsid w:val="00DA20A5"/>
    <w:rsid w:val="00DA23E0"/>
    <w:rsid w:val="00DA25BC"/>
    <w:rsid w:val="00DA3309"/>
    <w:rsid w:val="00DA38C8"/>
    <w:rsid w:val="00DA3AA7"/>
    <w:rsid w:val="00DA3CD6"/>
    <w:rsid w:val="00DA4850"/>
    <w:rsid w:val="00DA4A65"/>
    <w:rsid w:val="00DA4F28"/>
    <w:rsid w:val="00DA4F8C"/>
    <w:rsid w:val="00DA5466"/>
    <w:rsid w:val="00DA57FF"/>
    <w:rsid w:val="00DA5E16"/>
    <w:rsid w:val="00DA711A"/>
    <w:rsid w:val="00DB00A9"/>
    <w:rsid w:val="00DB0309"/>
    <w:rsid w:val="00DB0AC2"/>
    <w:rsid w:val="00DB1B80"/>
    <w:rsid w:val="00DB1C61"/>
    <w:rsid w:val="00DB1E24"/>
    <w:rsid w:val="00DB1ECC"/>
    <w:rsid w:val="00DB2650"/>
    <w:rsid w:val="00DB2A88"/>
    <w:rsid w:val="00DB35D7"/>
    <w:rsid w:val="00DB3D66"/>
    <w:rsid w:val="00DB3EF3"/>
    <w:rsid w:val="00DB43AD"/>
    <w:rsid w:val="00DB47AC"/>
    <w:rsid w:val="00DB53AD"/>
    <w:rsid w:val="00DB5695"/>
    <w:rsid w:val="00DB57A8"/>
    <w:rsid w:val="00DB58AA"/>
    <w:rsid w:val="00DB5C32"/>
    <w:rsid w:val="00DB605D"/>
    <w:rsid w:val="00DB65BB"/>
    <w:rsid w:val="00DB6B24"/>
    <w:rsid w:val="00DB6B43"/>
    <w:rsid w:val="00DB7939"/>
    <w:rsid w:val="00DC02AF"/>
    <w:rsid w:val="00DC05C8"/>
    <w:rsid w:val="00DC0D9A"/>
    <w:rsid w:val="00DC0E8F"/>
    <w:rsid w:val="00DC0EEC"/>
    <w:rsid w:val="00DC0F4E"/>
    <w:rsid w:val="00DC15A1"/>
    <w:rsid w:val="00DC22E9"/>
    <w:rsid w:val="00DC23DF"/>
    <w:rsid w:val="00DC3582"/>
    <w:rsid w:val="00DC37F7"/>
    <w:rsid w:val="00DC3EDF"/>
    <w:rsid w:val="00DC4F6C"/>
    <w:rsid w:val="00DC59DD"/>
    <w:rsid w:val="00DC6625"/>
    <w:rsid w:val="00DC6A86"/>
    <w:rsid w:val="00DC6BB3"/>
    <w:rsid w:val="00DC701A"/>
    <w:rsid w:val="00DC70B1"/>
    <w:rsid w:val="00DC7107"/>
    <w:rsid w:val="00DC71EA"/>
    <w:rsid w:val="00DC72FE"/>
    <w:rsid w:val="00DC7D39"/>
    <w:rsid w:val="00DC7F9F"/>
    <w:rsid w:val="00DD089B"/>
    <w:rsid w:val="00DD0C4F"/>
    <w:rsid w:val="00DD1B25"/>
    <w:rsid w:val="00DD1BA4"/>
    <w:rsid w:val="00DD1D36"/>
    <w:rsid w:val="00DD2552"/>
    <w:rsid w:val="00DD2944"/>
    <w:rsid w:val="00DD3C59"/>
    <w:rsid w:val="00DD3DB2"/>
    <w:rsid w:val="00DD3FD1"/>
    <w:rsid w:val="00DD414B"/>
    <w:rsid w:val="00DD4318"/>
    <w:rsid w:val="00DD4468"/>
    <w:rsid w:val="00DD4633"/>
    <w:rsid w:val="00DD4A43"/>
    <w:rsid w:val="00DD5048"/>
    <w:rsid w:val="00DD5F11"/>
    <w:rsid w:val="00DD70EA"/>
    <w:rsid w:val="00DD726B"/>
    <w:rsid w:val="00DD7A44"/>
    <w:rsid w:val="00DD7F5E"/>
    <w:rsid w:val="00DE0686"/>
    <w:rsid w:val="00DE0B39"/>
    <w:rsid w:val="00DE0E68"/>
    <w:rsid w:val="00DE121C"/>
    <w:rsid w:val="00DE16BF"/>
    <w:rsid w:val="00DE1CCA"/>
    <w:rsid w:val="00DE1F5B"/>
    <w:rsid w:val="00DE2035"/>
    <w:rsid w:val="00DE2189"/>
    <w:rsid w:val="00DE21DE"/>
    <w:rsid w:val="00DE3266"/>
    <w:rsid w:val="00DE3480"/>
    <w:rsid w:val="00DE3615"/>
    <w:rsid w:val="00DE42AD"/>
    <w:rsid w:val="00DE461F"/>
    <w:rsid w:val="00DE46E6"/>
    <w:rsid w:val="00DE4B85"/>
    <w:rsid w:val="00DE4DCF"/>
    <w:rsid w:val="00DE5192"/>
    <w:rsid w:val="00DE584D"/>
    <w:rsid w:val="00DE59B5"/>
    <w:rsid w:val="00DE5C0D"/>
    <w:rsid w:val="00DE5EF4"/>
    <w:rsid w:val="00DE6BF2"/>
    <w:rsid w:val="00DE7102"/>
    <w:rsid w:val="00DE7238"/>
    <w:rsid w:val="00DE752D"/>
    <w:rsid w:val="00DE7587"/>
    <w:rsid w:val="00DF0228"/>
    <w:rsid w:val="00DF076F"/>
    <w:rsid w:val="00DF099B"/>
    <w:rsid w:val="00DF0B04"/>
    <w:rsid w:val="00DF0B25"/>
    <w:rsid w:val="00DF1341"/>
    <w:rsid w:val="00DF1792"/>
    <w:rsid w:val="00DF17C3"/>
    <w:rsid w:val="00DF19F4"/>
    <w:rsid w:val="00DF1A43"/>
    <w:rsid w:val="00DF1CF4"/>
    <w:rsid w:val="00DF1DD7"/>
    <w:rsid w:val="00DF2176"/>
    <w:rsid w:val="00DF25F8"/>
    <w:rsid w:val="00DF29C6"/>
    <w:rsid w:val="00DF2B02"/>
    <w:rsid w:val="00DF36A5"/>
    <w:rsid w:val="00DF3AC1"/>
    <w:rsid w:val="00DF3FA8"/>
    <w:rsid w:val="00DF50C4"/>
    <w:rsid w:val="00DF54F6"/>
    <w:rsid w:val="00DF56C3"/>
    <w:rsid w:val="00DF5D5A"/>
    <w:rsid w:val="00DF6054"/>
    <w:rsid w:val="00DF64B8"/>
    <w:rsid w:val="00DF7343"/>
    <w:rsid w:val="00DF765C"/>
    <w:rsid w:val="00DF77A1"/>
    <w:rsid w:val="00E00364"/>
    <w:rsid w:val="00E00C4A"/>
    <w:rsid w:val="00E015F8"/>
    <w:rsid w:val="00E01926"/>
    <w:rsid w:val="00E01B71"/>
    <w:rsid w:val="00E01FD2"/>
    <w:rsid w:val="00E0246C"/>
    <w:rsid w:val="00E02B6D"/>
    <w:rsid w:val="00E02B91"/>
    <w:rsid w:val="00E02E8A"/>
    <w:rsid w:val="00E02F17"/>
    <w:rsid w:val="00E03A19"/>
    <w:rsid w:val="00E04B98"/>
    <w:rsid w:val="00E05232"/>
    <w:rsid w:val="00E0540C"/>
    <w:rsid w:val="00E05A81"/>
    <w:rsid w:val="00E05BC7"/>
    <w:rsid w:val="00E05F3D"/>
    <w:rsid w:val="00E0659D"/>
    <w:rsid w:val="00E06AB3"/>
    <w:rsid w:val="00E07449"/>
    <w:rsid w:val="00E077A0"/>
    <w:rsid w:val="00E07A56"/>
    <w:rsid w:val="00E07AB3"/>
    <w:rsid w:val="00E07C76"/>
    <w:rsid w:val="00E104B9"/>
    <w:rsid w:val="00E10535"/>
    <w:rsid w:val="00E10875"/>
    <w:rsid w:val="00E11770"/>
    <w:rsid w:val="00E11A68"/>
    <w:rsid w:val="00E11C60"/>
    <w:rsid w:val="00E122F6"/>
    <w:rsid w:val="00E12488"/>
    <w:rsid w:val="00E12532"/>
    <w:rsid w:val="00E12C1B"/>
    <w:rsid w:val="00E13067"/>
    <w:rsid w:val="00E132AF"/>
    <w:rsid w:val="00E13724"/>
    <w:rsid w:val="00E1432E"/>
    <w:rsid w:val="00E14999"/>
    <w:rsid w:val="00E14B1A"/>
    <w:rsid w:val="00E14B52"/>
    <w:rsid w:val="00E14B85"/>
    <w:rsid w:val="00E14D3E"/>
    <w:rsid w:val="00E1529C"/>
    <w:rsid w:val="00E156D1"/>
    <w:rsid w:val="00E158DC"/>
    <w:rsid w:val="00E16227"/>
    <w:rsid w:val="00E1639D"/>
    <w:rsid w:val="00E17ABE"/>
    <w:rsid w:val="00E17D98"/>
    <w:rsid w:val="00E17F7E"/>
    <w:rsid w:val="00E20243"/>
    <w:rsid w:val="00E2110F"/>
    <w:rsid w:val="00E2126E"/>
    <w:rsid w:val="00E217E4"/>
    <w:rsid w:val="00E21AEE"/>
    <w:rsid w:val="00E21CAE"/>
    <w:rsid w:val="00E222C9"/>
    <w:rsid w:val="00E22AD9"/>
    <w:rsid w:val="00E230B7"/>
    <w:rsid w:val="00E23447"/>
    <w:rsid w:val="00E23C4C"/>
    <w:rsid w:val="00E24671"/>
    <w:rsid w:val="00E25493"/>
    <w:rsid w:val="00E25641"/>
    <w:rsid w:val="00E257F0"/>
    <w:rsid w:val="00E25891"/>
    <w:rsid w:val="00E25D06"/>
    <w:rsid w:val="00E25F0D"/>
    <w:rsid w:val="00E26780"/>
    <w:rsid w:val="00E26881"/>
    <w:rsid w:val="00E2771C"/>
    <w:rsid w:val="00E27744"/>
    <w:rsid w:val="00E301D5"/>
    <w:rsid w:val="00E30B93"/>
    <w:rsid w:val="00E31413"/>
    <w:rsid w:val="00E317F6"/>
    <w:rsid w:val="00E32820"/>
    <w:rsid w:val="00E3293B"/>
    <w:rsid w:val="00E329D6"/>
    <w:rsid w:val="00E33507"/>
    <w:rsid w:val="00E33869"/>
    <w:rsid w:val="00E35123"/>
    <w:rsid w:val="00E35305"/>
    <w:rsid w:val="00E353E3"/>
    <w:rsid w:val="00E36019"/>
    <w:rsid w:val="00E36E71"/>
    <w:rsid w:val="00E3713B"/>
    <w:rsid w:val="00E37184"/>
    <w:rsid w:val="00E37A08"/>
    <w:rsid w:val="00E37B49"/>
    <w:rsid w:val="00E37D19"/>
    <w:rsid w:val="00E400DB"/>
    <w:rsid w:val="00E407CA"/>
    <w:rsid w:val="00E4115F"/>
    <w:rsid w:val="00E41933"/>
    <w:rsid w:val="00E42875"/>
    <w:rsid w:val="00E43322"/>
    <w:rsid w:val="00E444F5"/>
    <w:rsid w:val="00E44510"/>
    <w:rsid w:val="00E44A45"/>
    <w:rsid w:val="00E4555C"/>
    <w:rsid w:val="00E461F9"/>
    <w:rsid w:val="00E465AC"/>
    <w:rsid w:val="00E46905"/>
    <w:rsid w:val="00E46F1D"/>
    <w:rsid w:val="00E47334"/>
    <w:rsid w:val="00E47596"/>
    <w:rsid w:val="00E47A68"/>
    <w:rsid w:val="00E47C96"/>
    <w:rsid w:val="00E47CB9"/>
    <w:rsid w:val="00E5025A"/>
    <w:rsid w:val="00E509AB"/>
    <w:rsid w:val="00E509BF"/>
    <w:rsid w:val="00E5102A"/>
    <w:rsid w:val="00E51B3D"/>
    <w:rsid w:val="00E53252"/>
    <w:rsid w:val="00E53B48"/>
    <w:rsid w:val="00E541C2"/>
    <w:rsid w:val="00E54C98"/>
    <w:rsid w:val="00E54CA5"/>
    <w:rsid w:val="00E551B2"/>
    <w:rsid w:val="00E552B4"/>
    <w:rsid w:val="00E556A0"/>
    <w:rsid w:val="00E55805"/>
    <w:rsid w:val="00E56319"/>
    <w:rsid w:val="00E5776A"/>
    <w:rsid w:val="00E577ED"/>
    <w:rsid w:val="00E57ACE"/>
    <w:rsid w:val="00E57CA6"/>
    <w:rsid w:val="00E60AFA"/>
    <w:rsid w:val="00E60CF9"/>
    <w:rsid w:val="00E60E0D"/>
    <w:rsid w:val="00E610F9"/>
    <w:rsid w:val="00E611DE"/>
    <w:rsid w:val="00E61AA5"/>
    <w:rsid w:val="00E61D6B"/>
    <w:rsid w:val="00E6254D"/>
    <w:rsid w:val="00E62F4B"/>
    <w:rsid w:val="00E6313E"/>
    <w:rsid w:val="00E64BF8"/>
    <w:rsid w:val="00E66587"/>
    <w:rsid w:val="00E668CE"/>
    <w:rsid w:val="00E66B7B"/>
    <w:rsid w:val="00E67409"/>
    <w:rsid w:val="00E677A0"/>
    <w:rsid w:val="00E67932"/>
    <w:rsid w:val="00E67947"/>
    <w:rsid w:val="00E67B2C"/>
    <w:rsid w:val="00E67EF8"/>
    <w:rsid w:val="00E70284"/>
    <w:rsid w:val="00E7082A"/>
    <w:rsid w:val="00E712C4"/>
    <w:rsid w:val="00E71A27"/>
    <w:rsid w:val="00E71EC2"/>
    <w:rsid w:val="00E72262"/>
    <w:rsid w:val="00E72F58"/>
    <w:rsid w:val="00E740BD"/>
    <w:rsid w:val="00E7427F"/>
    <w:rsid w:val="00E74397"/>
    <w:rsid w:val="00E74FF5"/>
    <w:rsid w:val="00E751DD"/>
    <w:rsid w:val="00E75326"/>
    <w:rsid w:val="00E75678"/>
    <w:rsid w:val="00E75C7E"/>
    <w:rsid w:val="00E75EB9"/>
    <w:rsid w:val="00E76693"/>
    <w:rsid w:val="00E76770"/>
    <w:rsid w:val="00E7701C"/>
    <w:rsid w:val="00E777B9"/>
    <w:rsid w:val="00E77A6A"/>
    <w:rsid w:val="00E80135"/>
    <w:rsid w:val="00E80B6B"/>
    <w:rsid w:val="00E80FAC"/>
    <w:rsid w:val="00E81160"/>
    <w:rsid w:val="00E813D8"/>
    <w:rsid w:val="00E81416"/>
    <w:rsid w:val="00E81BB3"/>
    <w:rsid w:val="00E82BCA"/>
    <w:rsid w:val="00E82FEE"/>
    <w:rsid w:val="00E8302F"/>
    <w:rsid w:val="00E8385F"/>
    <w:rsid w:val="00E83A85"/>
    <w:rsid w:val="00E83D58"/>
    <w:rsid w:val="00E83DAB"/>
    <w:rsid w:val="00E83F5C"/>
    <w:rsid w:val="00E84126"/>
    <w:rsid w:val="00E843EB"/>
    <w:rsid w:val="00E851AD"/>
    <w:rsid w:val="00E85B0A"/>
    <w:rsid w:val="00E8657D"/>
    <w:rsid w:val="00E8664D"/>
    <w:rsid w:val="00E8769F"/>
    <w:rsid w:val="00E876ED"/>
    <w:rsid w:val="00E876F8"/>
    <w:rsid w:val="00E87819"/>
    <w:rsid w:val="00E87C27"/>
    <w:rsid w:val="00E87CC9"/>
    <w:rsid w:val="00E905D8"/>
    <w:rsid w:val="00E906D8"/>
    <w:rsid w:val="00E90B25"/>
    <w:rsid w:val="00E921F3"/>
    <w:rsid w:val="00E92EF9"/>
    <w:rsid w:val="00E93B7A"/>
    <w:rsid w:val="00E942A0"/>
    <w:rsid w:val="00E94B33"/>
    <w:rsid w:val="00E94F24"/>
    <w:rsid w:val="00E95333"/>
    <w:rsid w:val="00E955AA"/>
    <w:rsid w:val="00E963EC"/>
    <w:rsid w:val="00E96AC8"/>
    <w:rsid w:val="00E96BA3"/>
    <w:rsid w:val="00E96D40"/>
    <w:rsid w:val="00E96EF9"/>
    <w:rsid w:val="00E96FE3"/>
    <w:rsid w:val="00E97386"/>
    <w:rsid w:val="00E97797"/>
    <w:rsid w:val="00E97905"/>
    <w:rsid w:val="00E97C39"/>
    <w:rsid w:val="00EA0AE1"/>
    <w:rsid w:val="00EA1E1A"/>
    <w:rsid w:val="00EA1EC3"/>
    <w:rsid w:val="00EA21A2"/>
    <w:rsid w:val="00EA261F"/>
    <w:rsid w:val="00EA2698"/>
    <w:rsid w:val="00EA2D60"/>
    <w:rsid w:val="00EA32D3"/>
    <w:rsid w:val="00EA3875"/>
    <w:rsid w:val="00EA3BC9"/>
    <w:rsid w:val="00EA4674"/>
    <w:rsid w:val="00EA50C2"/>
    <w:rsid w:val="00EA50F6"/>
    <w:rsid w:val="00EA5135"/>
    <w:rsid w:val="00EA5530"/>
    <w:rsid w:val="00EA5FED"/>
    <w:rsid w:val="00EA61BD"/>
    <w:rsid w:val="00EA69A4"/>
    <w:rsid w:val="00EA6B39"/>
    <w:rsid w:val="00EA6CCA"/>
    <w:rsid w:val="00EA6F14"/>
    <w:rsid w:val="00EA6F62"/>
    <w:rsid w:val="00EA7D1D"/>
    <w:rsid w:val="00EA7D27"/>
    <w:rsid w:val="00EB0703"/>
    <w:rsid w:val="00EB0838"/>
    <w:rsid w:val="00EB119D"/>
    <w:rsid w:val="00EB18B7"/>
    <w:rsid w:val="00EB197F"/>
    <w:rsid w:val="00EB1AD0"/>
    <w:rsid w:val="00EB1C24"/>
    <w:rsid w:val="00EB1CC0"/>
    <w:rsid w:val="00EB1D26"/>
    <w:rsid w:val="00EB2039"/>
    <w:rsid w:val="00EB21D5"/>
    <w:rsid w:val="00EB2382"/>
    <w:rsid w:val="00EB2563"/>
    <w:rsid w:val="00EB2B43"/>
    <w:rsid w:val="00EB2EF4"/>
    <w:rsid w:val="00EB31F4"/>
    <w:rsid w:val="00EB4C82"/>
    <w:rsid w:val="00EB5001"/>
    <w:rsid w:val="00EB5561"/>
    <w:rsid w:val="00EB599A"/>
    <w:rsid w:val="00EB5DA6"/>
    <w:rsid w:val="00EB5FD3"/>
    <w:rsid w:val="00EB6703"/>
    <w:rsid w:val="00EB691A"/>
    <w:rsid w:val="00EB756C"/>
    <w:rsid w:val="00EB78F4"/>
    <w:rsid w:val="00EC00BB"/>
    <w:rsid w:val="00EC01AB"/>
    <w:rsid w:val="00EC0387"/>
    <w:rsid w:val="00EC03C6"/>
    <w:rsid w:val="00EC0922"/>
    <w:rsid w:val="00EC0C8C"/>
    <w:rsid w:val="00EC195C"/>
    <w:rsid w:val="00EC19B7"/>
    <w:rsid w:val="00EC1B25"/>
    <w:rsid w:val="00EC1B28"/>
    <w:rsid w:val="00EC1EB2"/>
    <w:rsid w:val="00EC2BAE"/>
    <w:rsid w:val="00EC315E"/>
    <w:rsid w:val="00EC362F"/>
    <w:rsid w:val="00EC3D8E"/>
    <w:rsid w:val="00EC4DBA"/>
    <w:rsid w:val="00EC50D7"/>
    <w:rsid w:val="00EC50E2"/>
    <w:rsid w:val="00EC52AC"/>
    <w:rsid w:val="00EC52B0"/>
    <w:rsid w:val="00EC5822"/>
    <w:rsid w:val="00EC5EE9"/>
    <w:rsid w:val="00EC6A93"/>
    <w:rsid w:val="00EC6F98"/>
    <w:rsid w:val="00EC7920"/>
    <w:rsid w:val="00EC7FA5"/>
    <w:rsid w:val="00ED15B0"/>
    <w:rsid w:val="00ED18AD"/>
    <w:rsid w:val="00ED1A4E"/>
    <w:rsid w:val="00ED1B95"/>
    <w:rsid w:val="00ED1BB6"/>
    <w:rsid w:val="00ED2C38"/>
    <w:rsid w:val="00ED2CB1"/>
    <w:rsid w:val="00ED2D6C"/>
    <w:rsid w:val="00ED4556"/>
    <w:rsid w:val="00ED4B3C"/>
    <w:rsid w:val="00ED4C6A"/>
    <w:rsid w:val="00ED4F06"/>
    <w:rsid w:val="00ED5FE8"/>
    <w:rsid w:val="00ED61AF"/>
    <w:rsid w:val="00ED6CF4"/>
    <w:rsid w:val="00ED7CEC"/>
    <w:rsid w:val="00EE0326"/>
    <w:rsid w:val="00EE068C"/>
    <w:rsid w:val="00EE0EE7"/>
    <w:rsid w:val="00EE12BA"/>
    <w:rsid w:val="00EE191A"/>
    <w:rsid w:val="00EE2195"/>
    <w:rsid w:val="00EE2232"/>
    <w:rsid w:val="00EE22D3"/>
    <w:rsid w:val="00EE27D8"/>
    <w:rsid w:val="00EE37D1"/>
    <w:rsid w:val="00EE435C"/>
    <w:rsid w:val="00EE4835"/>
    <w:rsid w:val="00EE54E4"/>
    <w:rsid w:val="00EE5C74"/>
    <w:rsid w:val="00EE5E7B"/>
    <w:rsid w:val="00EE6663"/>
    <w:rsid w:val="00EE70E8"/>
    <w:rsid w:val="00EE7122"/>
    <w:rsid w:val="00EE7560"/>
    <w:rsid w:val="00EE7645"/>
    <w:rsid w:val="00EE7958"/>
    <w:rsid w:val="00EE7981"/>
    <w:rsid w:val="00EE7AF4"/>
    <w:rsid w:val="00EE7B80"/>
    <w:rsid w:val="00EE7E62"/>
    <w:rsid w:val="00EF0602"/>
    <w:rsid w:val="00EF0711"/>
    <w:rsid w:val="00EF0C37"/>
    <w:rsid w:val="00EF0C55"/>
    <w:rsid w:val="00EF0D1C"/>
    <w:rsid w:val="00EF165D"/>
    <w:rsid w:val="00EF2155"/>
    <w:rsid w:val="00EF248D"/>
    <w:rsid w:val="00EF2A74"/>
    <w:rsid w:val="00EF2F4C"/>
    <w:rsid w:val="00EF368D"/>
    <w:rsid w:val="00EF3ADF"/>
    <w:rsid w:val="00EF3EEA"/>
    <w:rsid w:val="00EF4492"/>
    <w:rsid w:val="00EF4912"/>
    <w:rsid w:val="00EF5448"/>
    <w:rsid w:val="00EF60A9"/>
    <w:rsid w:val="00EF67E8"/>
    <w:rsid w:val="00EF6A2C"/>
    <w:rsid w:val="00EF6C98"/>
    <w:rsid w:val="00EF6DCB"/>
    <w:rsid w:val="00EF6E00"/>
    <w:rsid w:val="00EF7089"/>
    <w:rsid w:val="00EF70BD"/>
    <w:rsid w:val="00EF78D4"/>
    <w:rsid w:val="00EF7CDD"/>
    <w:rsid w:val="00EF7D4F"/>
    <w:rsid w:val="00F00808"/>
    <w:rsid w:val="00F00AD9"/>
    <w:rsid w:val="00F00B4F"/>
    <w:rsid w:val="00F011D8"/>
    <w:rsid w:val="00F0193B"/>
    <w:rsid w:val="00F01A89"/>
    <w:rsid w:val="00F01BCF"/>
    <w:rsid w:val="00F0233D"/>
    <w:rsid w:val="00F0241F"/>
    <w:rsid w:val="00F025B8"/>
    <w:rsid w:val="00F0277F"/>
    <w:rsid w:val="00F02F76"/>
    <w:rsid w:val="00F030AD"/>
    <w:rsid w:val="00F035DF"/>
    <w:rsid w:val="00F039C3"/>
    <w:rsid w:val="00F03AF7"/>
    <w:rsid w:val="00F045EE"/>
    <w:rsid w:val="00F055A6"/>
    <w:rsid w:val="00F0563D"/>
    <w:rsid w:val="00F05AFD"/>
    <w:rsid w:val="00F06488"/>
    <w:rsid w:val="00F073B2"/>
    <w:rsid w:val="00F0791E"/>
    <w:rsid w:val="00F0796D"/>
    <w:rsid w:val="00F07EF2"/>
    <w:rsid w:val="00F10279"/>
    <w:rsid w:val="00F10BDB"/>
    <w:rsid w:val="00F11281"/>
    <w:rsid w:val="00F11651"/>
    <w:rsid w:val="00F11A31"/>
    <w:rsid w:val="00F12278"/>
    <w:rsid w:val="00F123EE"/>
    <w:rsid w:val="00F1271E"/>
    <w:rsid w:val="00F12E37"/>
    <w:rsid w:val="00F13492"/>
    <w:rsid w:val="00F13741"/>
    <w:rsid w:val="00F1413A"/>
    <w:rsid w:val="00F142B7"/>
    <w:rsid w:val="00F150FB"/>
    <w:rsid w:val="00F1576C"/>
    <w:rsid w:val="00F16906"/>
    <w:rsid w:val="00F16A44"/>
    <w:rsid w:val="00F16C44"/>
    <w:rsid w:val="00F16DFA"/>
    <w:rsid w:val="00F16F8E"/>
    <w:rsid w:val="00F170CD"/>
    <w:rsid w:val="00F17103"/>
    <w:rsid w:val="00F1781D"/>
    <w:rsid w:val="00F17C1B"/>
    <w:rsid w:val="00F20099"/>
    <w:rsid w:val="00F20806"/>
    <w:rsid w:val="00F20EE9"/>
    <w:rsid w:val="00F215FC"/>
    <w:rsid w:val="00F21A80"/>
    <w:rsid w:val="00F22C2F"/>
    <w:rsid w:val="00F23BDD"/>
    <w:rsid w:val="00F23DC6"/>
    <w:rsid w:val="00F23E17"/>
    <w:rsid w:val="00F2462B"/>
    <w:rsid w:val="00F24B8A"/>
    <w:rsid w:val="00F24D44"/>
    <w:rsid w:val="00F250C4"/>
    <w:rsid w:val="00F25A31"/>
    <w:rsid w:val="00F26414"/>
    <w:rsid w:val="00F265FA"/>
    <w:rsid w:val="00F26762"/>
    <w:rsid w:val="00F26C2C"/>
    <w:rsid w:val="00F300DC"/>
    <w:rsid w:val="00F30222"/>
    <w:rsid w:val="00F310AF"/>
    <w:rsid w:val="00F31194"/>
    <w:rsid w:val="00F31D04"/>
    <w:rsid w:val="00F321E5"/>
    <w:rsid w:val="00F323B9"/>
    <w:rsid w:val="00F323C9"/>
    <w:rsid w:val="00F3279E"/>
    <w:rsid w:val="00F32899"/>
    <w:rsid w:val="00F32FD4"/>
    <w:rsid w:val="00F33491"/>
    <w:rsid w:val="00F33A57"/>
    <w:rsid w:val="00F3407E"/>
    <w:rsid w:val="00F34A97"/>
    <w:rsid w:val="00F34C63"/>
    <w:rsid w:val="00F34CA3"/>
    <w:rsid w:val="00F35305"/>
    <w:rsid w:val="00F3548A"/>
    <w:rsid w:val="00F359E8"/>
    <w:rsid w:val="00F35CED"/>
    <w:rsid w:val="00F35CFD"/>
    <w:rsid w:val="00F35F56"/>
    <w:rsid w:val="00F36278"/>
    <w:rsid w:val="00F36A04"/>
    <w:rsid w:val="00F37AB7"/>
    <w:rsid w:val="00F37DEC"/>
    <w:rsid w:val="00F403C0"/>
    <w:rsid w:val="00F41241"/>
    <w:rsid w:val="00F4149A"/>
    <w:rsid w:val="00F41E35"/>
    <w:rsid w:val="00F4275D"/>
    <w:rsid w:val="00F4342A"/>
    <w:rsid w:val="00F434DD"/>
    <w:rsid w:val="00F4362A"/>
    <w:rsid w:val="00F43AA8"/>
    <w:rsid w:val="00F4435F"/>
    <w:rsid w:val="00F44684"/>
    <w:rsid w:val="00F448BD"/>
    <w:rsid w:val="00F45E0D"/>
    <w:rsid w:val="00F462A2"/>
    <w:rsid w:val="00F47152"/>
    <w:rsid w:val="00F47B2B"/>
    <w:rsid w:val="00F47CD2"/>
    <w:rsid w:val="00F47D98"/>
    <w:rsid w:val="00F47E67"/>
    <w:rsid w:val="00F5085E"/>
    <w:rsid w:val="00F50ACB"/>
    <w:rsid w:val="00F5159A"/>
    <w:rsid w:val="00F5177F"/>
    <w:rsid w:val="00F51B38"/>
    <w:rsid w:val="00F52353"/>
    <w:rsid w:val="00F52A3A"/>
    <w:rsid w:val="00F52AD8"/>
    <w:rsid w:val="00F52DDA"/>
    <w:rsid w:val="00F5351B"/>
    <w:rsid w:val="00F53E04"/>
    <w:rsid w:val="00F53E17"/>
    <w:rsid w:val="00F53ED7"/>
    <w:rsid w:val="00F541DC"/>
    <w:rsid w:val="00F54AEF"/>
    <w:rsid w:val="00F54B48"/>
    <w:rsid w:val="00F54BD4"/>
    <w:rsid w:val="00F54C97"/>
    <w:rsid w:val="00F54F03"/>
    <w:rsid w:val="00F551D2"/>
    <w:rsid w:val="00F5651B"/>
    <w:rsid w:val="00F56523"/>
    <w:rsid w:val="00F5713A"/>
    <w:rsid w:val="00F573F7"/>
    <w:rsid w:val="00F57602"/>
    <w:rsid w:val="00F57CD5"/>
    <w:rsid w:val="00F60123"/>
    <w:rsid w:val="00F60F55"/>
    <w:rsid w:val="00F610C3"/>
    <w:rsid w:val="00F611A5"/>
    <w:rsid w:val="00F615AB"/>
    <w:rsid w:val="00F61602"/>
    <w:rsid w:val="00F61E36"/>
    <w:rsid w:val="00F62A96"/>
    <w:rsid w:val="00F630B5"/>
    <w:rsid w:val="00F63189"/>
    <w:rsid w:val="00F6482F"/>
    <w:rsid w:val="00F64D28"/>
    <w:rsid w:val="00F657E5"/>
    <w:rsid w:val="00F659F5"/>
    <w:rsid w:val="00F659FE"/>
    <w:rsid w:val="00F65CC0"/>
    <w:rsid w:val="00F66327"/>
    <w:rsid w:val="00F66DA5"/>
    <w:rsid w:val="00F66E6D"/>
    <w:rsid w:val="00F66FE8"/>
    <w:rsid w:val="00F67AEF"/>
    <w:rsid w:val="00F67B91"/>
    <w:rsid w:val="00F67D4F"/>
    <w:rsid w:val="00F700FF"/>
    <w:rsid w:val="00F70409"/>
    <w:rsid w:val="00F708AB"/>
    <w:rsid w:val="00F70914"/>
    <w:rsid w:val="00F70C0E"/>
    <w:rsid w:val="00F710A1"/>
    <w:rsid w:val="00F71651"/>
    <w:rsid w:val="00F71AE2"/>
    <w:rsid w:val="00F72289"/>
    <w:rsid w:val="00F73327"/>
    <w:rsid w:val="00F7338A"/>
    <w:rsid w:val="00F738B4"/>
    <w:rsid w:val="00F73DDB"/>
    <w:rsid w:val="00F73FB9"/>
    <w:rsid w:val="00F74865"/>
    <w:rsid w:val="00F74FA6"/>
    <w:rsid w:val="00F74FE9"/>
    <w:rsid w:val="00F753D1"/>
    <w:rsid w:val="00F75572"/>
    <w:rsid w:val="00F771C7"/>
    <w:rsid w:val="00F77CBF"/>
    <w:rsid w:val="00F77D82"/>
    <w:rsid w:val="00F77DCB"/>
    <w:rsid w:val="00F80412"/>
    <w:rsid w:val="00F805FC"/>
    <w:rsid w:val="00F80BE2"/>
    <w:rsid w:val="00F81376"/>
    <w:rsid w:val="00F8141C"/>
    <w:rsid w:val="00F814CC"/>
    <w:rsid w:val="00F815BF"/>
    <w:rsid w:val="00F8178E"/>
    <w:rsid w:val="00F82DD7"/>
    <w:rsid w:val="00F8327F"/>
    <w:rsid w:val="00F83962"/>
    <w:rsid w:val="00F8400B"/>
    <w:rsid w:val="00F84533"/>
    <w:rsid w:val="00F84697"/>
    <w:rsid w:val="00F848AD"/>
    <w:rsid w:val="00F84AE2"/>
    <w:rsid w:val="00F84C28"/>
    <w:rsid w:val="00F84FB3"/>
    <w:rsid w:val="00F8512B"/>
    <w:rsid w:val="00F851DE"/>
    <w:rsid w:val="00F85667"/>
    <w:rsid w:val="00F85C6C"/>
    <w:rsid w:val="00F86A63"/>
    <w:rsid w:val="00F86C01"/>
    <w:rsid w:val="00F86E87"/>
    <w:rsid w:val="00F87014"/>
    <w:rsid w:val="00F8723A"/>
    <w:rsid w:val="00F8729F"/>
    <w:rsid w:val="00F87B58"/>
    <w:rsid w:val="00F87BA0"/>
    <w:rsid w:val="00F87CDB"/>
    <w:rsid w:val="00F906E6"/>
    <w:rsid w:val="00F9126F"/>
    <w:rsid w:val="00F92963"/>
    <w:rsid w:val="00F93508"/>
    <w:rsid w:val="00F93F3A"/>
    <w:rsid w:val="00F953F2"/>
    <w:rsid w:val="00F95630"/>
    <w:rsid w:val="00F95A18"/>
    <w:rsid w:val="00F95AFB"/>
    <w:rsid w:val="00F96AD7"/>
    <w:rsid w:val="00F96EE4"/>
    <w:rsid w:val="00F9714C"/>
    <w:rsid w:val="00F979C2"/>
    <w:rsid w:val="00FA0C76"/>
    <w:rsid w:val="00FA1501"/>
    <w:rsid w:val="00FA160A"/>
    <w:rsid w:val="00FA2378"/>
    <w:rsid w:val="00FA295D"/>
    <w:rsid w:val="00FA2F83"/>
    <w:rsid w:val="00FA36CD"/>
    <w:rsid w:val="00FA3922"/>
    <w:rsid w:val="00FA3C9C"/>
    <w:rsid w:val="00FA3F7A"/>
    <w:rsid w:val="00FA4B41"/>
    <w:rsid w:val="00FA4E48"/>
    <w:rsid w:val="00FA51EA"/>
    <w:rsid w:val="00FA533E"/>
    <w:rsid w:val="00FA5917"/>
    <w:rsid w:val="00FA6428"/>
    <w:rsid w:val="00FA66A6"/>
    <w:rsid w:val="00FA6E44"/>
    <w:rsid w:val="00FA75CB"/>
    <w:rsid w:val="00FB074B"/>
    <w:rsid w:val="00FB0CFF"/>
    <w:rsid w:val="00FB0E0C"/>
    <w:rsid w:val="00FB180D"/>
    <w:rsid w:val="00FB18F2"/>
    <w:rsid w:val="00FB1FAA"/>
    <w:rsid w:val="00FB2129"/>
    <w:rsid w:val="00FB2223"/>
    <w:rsid w:val="00FB2B86"/>
    <w:rsid w:val="00FB2BC3"/>
    <w:rsid w:val="00FB31D5"/>
    <w:rsid w:val="00FB3363"/>
    <w:rsid w:val="00FB39C8"/>
    <w:rsid w:val="00FB3D32"/>
    <w:rsid w:val="00FB4BB9"/>
    <w:rsid w:val="00FB50F3"/>
    <w:rsid w:val="00FB5360"/>
    <w:rsid w:val="00FB5ADC"/>
    <w:rsid w:val="00FB6094"/>
    <w:rsid w:val="00FB6144"/>
    <w:rsid w:val="00FB625C"/>
    <w:rsid w:val="00FB6532"/>
    <w:rsid w:val="00FB7734"/>
    <w:rsid w:val="00FB7A85"/>
    <w:rsid w:val="00FB7D13"/>
    <w:rsid w:val="00FB7FAE"/>
    <w:rsid w:val="00FC05F7"/>
    <w:rsid w:val="00FC09DA"/>
    <w:rsid w:val="00FC09DF"/>
    <w:rsid w:val="00FC1019"/>
    <w:rsid w:val="00FC112F"/>
    <w:rsid w:val="00FC1148"/>
    <w:rsid w:val="00FC1628"/>
    <w:rsid w:val="00FC17D8"/>
    <w:rsid w:val="00FC19B8"/>
    <w:rsid w:val="00FC1F50"/>
    <w:rsid w:val="00FC201B"/>
    <w:rsid w:val="00FC214C"/>
    <w:rsid w:val="00FC25AB"/>
    <w:rsid w:val="00FC36A5"/>
    <w:rsid w:val="00FC3A35"/>
    <w:rsid w:val="00FC3AC6"/>
    <w:rsid w:val="00FC4149"/>
    <w:rsid w:val="00FC49A4"/>
    <w:rsid w:val="00FC4AB5"/>
    <w:rsid w:val="00FC4C48"/>
    <w:rsid w:val="00FC4D5F"/>
    <w:rsid w:val="00FC4F4B"/>
    <w:rsid w:val="00FC590F"/>
    <w:rsid w:val="00FC61FC"/>
    <w:rsid w:val="00FC65BE"/>
    <w:rsid w:val="00FC66E1"/>
    <w:rsid w:val="00FC6D97"/>
    <w:rsid w:val="00FC77A4"/>
    <w:rsid w:val="00FC7837"/>
    <w:rsid w:val="00FC791A"/>
    <w:rsid w:val="00FC79D4"/>
    <w:rsid w:val="00FC79D9"/>
    <w:rsid w:val="00FC7A88"/>
    <w:rsid w:val="00FD0043"/>
    <w:rsid w:val="00FD0323"/>
    <w:rsid w:val="00FD032E"/>
    <w:rsid w:val="00FD06AB"/>
    <w:rsid w:val="00FD0AA5"/>
    <w:rsid w:val="00FD0CF3"/>
    <w:rsid w:val="00FD1800"/>
    <w:rsid w:val="00FD1FB9"/>
    <w:rsid w:val="00FD216D"/>
    <w:rsid w:val="00FD2219"/>
    <w:rsid w:val="00FD2CCD"/>
    <w:rsid w:val="00FD2E0F"/>
    <w:rsid w:val="00FD3ACE"/>
    <w:rsid w:val="00FD3CB1"/>
    <w:rsid w:val="00FD3DCF"/>
    <w:rsid w:val="00FD42CA"/>
    <w:rsid w:val="00FD4359"/>
    <w:rsid w:val="00FD4392"/>
    <w:rsid w:val="00FD4749"/>
    <w:rsid w:val="00FD49A5"/>
    <w:rsid w:val="00FD4F6F"/>
    <w:rsid w:val="00FD53E6"/>
    <w:rsid w:val="00FD5D4E"/>
    <w:rsid w:val="00FD62FE"/>
    <w:rsid w:val="00FD6B57"/>
    <w:rsid w:val="00FD6BD1"/>
    <w:rsid w:val="00FE1ED0"/>
    <w:rsid w:val="00FE2188"/>
    <w:rsid w:val="00FE25B0"/>
    <w:rsid w:val="00FE29BD"/>
    <w:rsid w:val="00FE29CA"/>
    <w:rsid w:val="00FE2B2A"/>
    <w:rsid w:val="00FE310C"/>
    <w:rsid w:val="00FE3545"/>
    <w:rsid w:val="00FE3CFB"/>
    <w:rsid w:val="00FE4C0C"/>
    <w:rsid w:val="00FE522D"/>
    <w:rsid w:val="00FE5F3F"/>
    <w:rsid w:val="00FE7BA6"/>
    <w:rsid w:val="00FF03C1"/>
    <w:rsid w:val="00FF0661"/>
    <w:rsid w:val="00FF0CF6"/>
    <w:rsid w:val="00FF1493"/>
    <w:rsid w:val="00FF1F34"/>
    <w:rsid w:val="00FF2226"/>
    <w:rsid w:val="00FF2825"/>
    <w:rsid w:val="00FF2834"/>
    <w:rsid w:val="00FF2F22"/>
    <w:rsid w:val="00FF33DF"/>
    <w:rsid w:val="00FF3B43"/>
    <w:rsid w:val="00FF3E58"/>
    <w:rsid w:val="00FF4588"/>
    <w:rsid w:val="00FF4808"/>
    <w:rsid w:val="00FF498D"/>
    <w:rsid w:val="00FF4A4C"/>
    <w:rsid w:val="00FF4A57"/>
    <w:rsid w:val="00FF5196"/>
    <w:rsid w:val="00FF52B0"/>
    <w:rsid w:val="00FF5C18"/>
    <w:rsid w:val="00FF5C36"/>
    <w:rsid w:val="00FF5DF5"/>
    <w:rsid w:val="00FF6165"/>
    <w:rsid w:val="00FF6474"/>
    <w:rsid w:val="00FF6503"/>
    <w:rsid w:val="00FF6840"/>
    <w:rsid w:val="00FF7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4BBEB5"/>
  <w15:docId w15:val="{544DFF2C-50F8-4F15-8927-7BD48AC9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6D0CD1"/>
    <w:pPr>
      <w:spacing w:after="60" w:line="260" w:lineRule="atLeast"/>
      <w:jc w:val="both"/>
    </w:pPr>
    <w:rPr>
      <w:sz w:val="24"/>
    </w:rPr>
  </w:style>
  <w:style w:type="paragraph" w:styleId="12">
    <w:name w:val="heading 1"/>
    <w:basedOn w:val="a2"/>
    <w:next w:val="a2"/>
    <w:link w:val="13"/>
    <w:qFormat/>
    <w:rsid w:val="003C529C"/>
    <w:pPr>
      <w:keepNext/>
      <w:ind w:left="651" w:hanging="651"/>
      <w:outlineLvl w:val="0"/>
    </w:pPr>
    <w:rPr>
      <w:rFonts w:cs="Times New Roman"/>
      <w:b/>
      <w:bCs/>
      <w:lang w:val="x-none" w:eastAsia="x-none"/>
    </w:rPr>
  </w:style>
  <w:style w:type="paragraph" w:styleId="20">
    <w:name w:val="heading 2"/>
    <w:aliases w:val="E,h2,h21,ASAPHeading 2,סעיף ראשי"/>
    <w:basedOn w:val="a2"/>
    <w:next w:val="a2"/>
    <w:link w:val="21"/>
    <w:qFormat/>
    <w:rsid w:val="003C529C"/>
    <w:pPr>
      <w:keepNext/>
      <w:jc w:val="center"/>
      <w:outlineLvl w:val="1"/>
    </w:pPr>
    <w:rPr>
      <w:rFonts w:cs="Times New Roman"/>
      <w:b/>
      <w:bCs/>
      <w:color w:val="000000"/>
      <w:u w:val="single"/>
      <w:lang w:val="x-none" w:eastAsia="x-none"/>
    </w:rPr>
  </w:style>
  <w:style w:type="paragraph" w:styleId="30">
    <w:name w:val="heading 3"/>
    <w:basedOn w:val="a2"/>
    <w:next w:val="a2"/>
    <w:link w:val="31"/>
    <w:qFormat/>
    <w:rsid w:val="003C529C"/>
    <w:pPr>
      <w:keepNext/>
      <w:ind w:left="651" w:hanging="651"/>
      <w:outlineLvl w:val="2"/>
    </w:pPr>
    <w:rPr>
      <w:rFonts w:cs="Times New Roman"/>
      <w:b/>
      <w:bCs/>
      <w:lang w:val="x-none" w:eastAsia="x-none"/>
    </w:rPr>
  </w:style>
  <w:style w:type="paragraph" w:styleId="40">
    <w:name w:val="heading 4"/>
    <w:basedOn w:val="a2"/>
    <w:next w:val="a2"/>
    <w:link w:val="41"/>
    <w:qFormat/>
    <w:rsid w:val="003C529C"/>
    <w:pPr>
      <w:keepNext/>
      <w:tabs>
        <w:tab w:val="left" w:pos="1320"/>
      </w:tabs>
      <w:spacing w:line="240" w:lineRule="atLeast"/>
      <w:jc w:val="center"/>
      <w:outlineLvl w:val="3"/>
    </w:pPr>
    <w:rPr>
      <w:rFonts w:cs="Times New Roman"/>
      <w:bCs/>
      <w:lang w:val="x-none" w:eastAsia="x-none"/>
    </w:rPr>
  </w:style>
  <w:style w:type="paragraph" w:styleId="50">
    <w:name w:val="heading 5"/>
    <w:basedOn w:val="a2"/>
    <w:next w:val="a2"/>
    <w:link w:val="51"/>
    <w:qFormat/>
    <w:rsid w:val="003C529C"/>
    <w:pPr>
      <w:keepNext/>
      <w:jc w:val="right"/>
      <w:outlineLvl w:val="4"/>
    </w:pPr>
    <w:rPr>
      <w:rFonts w:cs="Times New Roman"/>
      <w:b/>
      <w:bCs/>
      <w:lang w:val="x-none" w:eastAsia="x-none"/>
    </w:rPr>
  </w:style>
  <w:style w:type="paragraph" w:styleId="6">
    <w:name w:val="heading 6"/>
    <w:basedOn w:val="a2"/>
    <w:next w:val="a2"/>
    <w:link w:val="60"/>
    <w:qFormat/>
    <w:rsid w:val="003C529C"/>
    <w:pPr>
      <w:keepNext/>
      <w:outlineLvl w:val="5"/>
    </w:pPr>
    <w:rPr>
      <w:rFonts w:cs="Times New Roman"/>
      <w:b/>
      <w:bCs/>
      <w:lang w:val="ru-RU" w:eastAsia="x-none"/>
    </w:rPr>
  </w:style>
  <w:style w:type="paragraph" w:styleId="7">
    <w:name w:val="heading 7"/>
    <w:basedOn w:val="a2"/>
    <w:next w:val="a2"/>
    <w:link w:val="70"/>
    <w:qFormat/>
    <w:rsid w:val="003C529C"/>
    <w:pPr>
      <w:keepNext/>
      <w:ind w:left="720"/>
      <w:outlineLvl w:val="6"/>
    </w:pPr>
    <w:rPr>
      <w:rFonts w:cs="Times New Roman"/>
      <w:b/>
      <w:bCs/>
      <w:szCs w:val="28"/>
      <w:u w:val="single"/>
      <w:lang w:val="x-none" w:eastAsia="x-none"/>
    </w:rPr>
  </w:style>
  <w:style w:type="paragraph" w:styleId="8">
    <w:name w:val="heading 8"/>
    <w:basedOn w:val="a2"/>
    <w:next w:val="a2"/>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2"/>
    <w:next w:val="a2"/>
    <w:link w:val="90"/>
    <w:qFormat/>
    <w:rsid w:val="003C529C"/>
    <w:pPr>
      <w:keepNext/>
      <w:numPr>
        <w:numId w:val="1"/>
      </w:numPr>
      <w:outlineLvl w:val="8"/>
    </w:pPr>
    <w:rPr>
      <w:rFonts w:cs="Times New Roman"/>
      <w:b/>
      <w:bCs/>
      <w:szCs w:val="28"/>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3C529C"/>
    <w:pPr>
      <w:tabs>
        <w:tab w:val="center" w:pos="4153"/>
        <w:tab w:val="right" w:pos="8306"/>
      </w:tabs>
      <w:spacing w:line="340" w:lineRule="atLeast"/>
    </w:pPr>
    <w:rPr>
      <w:rFonts w:cs="Times New Roman"/>
      <w:sz w:val="22"/>
      <w:szCs w:val="26"/>
      <w:lang w:val="x-none" w:eastAsia="x-none"/>
    </w:rPr>
  </w:style>
  <w:style w:type="paragraph" w:styleId="a8">
    <w:name w:val="footer"/>
    <w:basedOn w:val="a2"/>
    <w:link w:val="a9"/>
    <w:uiPriority w:val="99"/>
    <w:rsid w:val="003C529C"/>
    <w:pPr>
      <w:tabs>
        <w:tab w:val="center" w:pos="4153"/>
        <w:tab w:val="right" w:pos="8306"/>
      </w:tabs>
      <w:spacing w:line="340" w:lineRule="atLeast"/>
    </w:pPr>
    <w:rPr>
      <w:rFonts w:cs="Times New Roman"/>
      <w:sz w:val="22"/>
      <w:szCs w:val="26"/>
      <w:lang w:val="x-none" w:eastAsia="x-none"/>
    </w:rPr>
  </w:style>
  <w:style w:type="character" w:styleId="aa">
    <w:name w:val="page number"/>
    <w:rsid w:val="003C529C"/>
    <w:rPr>
      <w:rFonts w:cs="David"/>
    </w:rPr>
  </w:style>
  <w:style w:type="paragraph" w:customStyle="1" w:styleId="14">
    <w:name w:val="כניסה1"/>
    <w:basedOn w:val="a2"/>
    <w:rsid w:val="003C529C"/>
    <w:pPr>
      <w:tabs>
        <w:tab w:val="left" w:pos="720"/>
        <w:tab w:val="left" w:pos="1440"/>
        <w:tab w:val="left" w:pos="2160"/>
      </w:tabs>
      <w:spacing w:line="360" w:lineRule="auto"/>
      <w:ind w:left="720" w:hanging="720"/>
    </w:pPr>
    <w:rPr>
      <w:sz w:val="22"/>
      <w:szCs w:val="26"/>
    </w:rPr>
  </w:style>
  <w:style w:type="paragraph" w:customStyle="1" w:styleId="22">
    <w:name w:val="כניסה 2"/>
    <w:basedOn w:val="a2"/>
    <w:rsid w:val="003C529C"/>
    <w:pPr>
      <w:tabs>
        <w:tab w:val="left" w:pos="720"/>
        <w:tab w:val="left" w:pos="1440"/>
        <w:tab w:val="left" w:pos="2160"/>
        <w:tab w:val="left" w:pos="2880"/>
      </w:tabs>
      <w:spacing w:line="360" w:lineRule="auto"/>
      <w:ind w:left="1440" w:hanging="720"/>
    </w:pPr>
    <w:rPr>
      <w:sz w:val="22"/>
      <w:szCs w:val="26"/>
    </w:rPr>
  </w:style>
  <w:style w:type="paragraph" w:customStyle="1" w:styleId="15">
    <w:name w:val="היסט1"/>
    <w:basedOn w:val="a2"/>
    <w:rsid w:val="003C529C"/>
    <w:pPr>
      <w:spacing w:line="360" w:lineRule="auto"/>
      <w:ind w:left="851" w:hanging="851"/>
    </w:pPr>
    <w:rPr>
      <w:color w:val="000000"/>
    </w:rPr>
  </w:style>
  <w:style w:type="paragraph" w:customStyle="1" w:styleId="23">
    <w:name w:val="היסט2"/>
    <w:basedOn w:val="a2"/>
    <w:rsid w:val="003C529C"/>
    <w:pPr>
      <w:spacing w:line="360" w:lineRule="auto"/>
      <w:ind w:left="1702" w:hanging="851"/>
    </w:pPr>
    <w:rPr>
      <w:color w:val="000000"/>
    </w:rPr>
  </w:style>
  <w:style w:type="paragraph" w:customStyle="1" w:styleId="81">
    <w:name w:val="כניסה 8"/>
    <w:basedOn w:val="a2"/>
    <w:rsid w:val="003C529C"/>
    <w:pPr>
      <w:tabs>
        <w:tab w:val="left" w:pos="1814"/>
      </w:tabs>
      <w:spacing w:line="340" w:lineRule="atLeast"/>
      <w:ind w:left="2268" w:hanging="454"/>
    </w:pPr>
    <w:rPr>
      <w:sz w:val="22"/>
      <w:szCs w:val="26"/>
    </w:rPr>
  </w:style>
  <w:style w:type="paragraph" w:customStyle="1" w:styleId="-1">
    <w:name w:val="גוף-1"/>
    <w:basedOn w:val="16"/>
    <w:rsid w:val="003C529C"/>
    <w:pPr>
      <w:spacing w:line="360" w:lineRule="auto"/>
      <w:ind w:left="1418" w:hanging="1418"/>
    </w:pPr>
  </w:style>
  <w:style w:type="paragraph" w:customStyle="1" w:styleId="16">
    <w:name w:val="רגיל1"/>
    <w:basedOn w:val="a2"/>
    <w:rsid w:val="003C529C"/>
    <w:pPr>
      <w:spacing w:line="320" w:lineRule="atLeast"/>
      <w:ind w:left="567" w:hanging="567"/>
    </w:pPr>
    <w:rPr>
      <w:sz w:val="22"/>
      <w:szCs w:val="26"/>
    </w:rPr>
  </w:style>
  <w:style w:type="paragraph" w:styleId="ab">
    <w:name w:val="Block Text"/>
    <w:basedOn w:val="a2"/>
    <w:rsid w:val="003C529C"/>
    <w:pPr>
      <w:ind w:left="708" w:hanging="708"/>
    </w:pPr>
  </w:style>
  <w:style w:type="paragraph" w:styleId="ac">
    <w:name w:val="Title"/>
    <w:basedOn w:val="a2"/>
    <w:link w:val="ad"/>
    <w:qFormat/>
    <w:rsid w:val="003C529C"/>
    <w:pPr>
      <w:jc w:val="center"/>
    </w:pPr>
    <w:rPr>
      <w:rFonts w:cs="Times New Roman"/>
      <w:b/>
      <w:bCs/>
      <w:sz w:val="36"/>
      <w:szCs w:val="36"/>
      <w:lang w:val="ru-RU" w:eastAsia="x-none"/>
    </w:rPr>
  </w:style>
  <w:style w:type="paragraph" w:styleId="24">
    <w:name w:val="Body Text 2"/>
    <w:basedOn w:val="a2"/>
    <w:link w:val="25"/>
    <w:rsid w:val="003C529C"/>
    <w:pPr>
      <w:jc w:val="center"/>
    </w:pPr>
    <w:rPr>
      <w:rFonts w:cs="Times New Roman"/>
      <w:b/>
      <w:bCs/>
      <w:lang w:val="ru-RU" w:eastAsia="x-none"/>
    </w:rPr>
  </w:style>
  <w:style w:type="paragraph" w:styleId="32">
    <w:name w:val="Body Text Indent 3"/>
    <w:basedOn w:val="a2"/>
    <w:link w:val="33"/>
    <w:rsid w:val="003C529C"/>
    <w:pPr>
      <w:ind w:left="900"/>
    </w:pPr>
    <w:rPr>
      <w:rFonts w:cs="Times New Roman"/>
      <w:lang w:val="ru-RU" w:eastAsia="x-none"/>
    </w:rPr>
  </w:style>
  <w:style w:type="paragraph" w:styleId="ae">
    <w:name w:val="footnote text"/>
    <w:basedOn w:val="a2"/>
    <w:link w:val="af"/>
    <w:semiHidden/>
    <w:rsid w:val="003C529C"/>
    <w:rPr>
      <w:rFonts w:cs="Times New Roman"/>
      <w:lang w:val="x-none" w:eastAsia="x-none"/>
    </w:rPr>
  </w:style>
  <w:style w:type="character" w:styleId="af0">
    <w:name w:val="footnote reference"/>
    <w:semiHidden/>
    <w:rsid w:val="003C529C"/>
    <w:rPr>
      <w:vertAlign w:val="superscript"/>
    </w:rPr>
  </w:style>
  <w:style w:type="paragraph" w:styleId="af1">
    <w:name w:val="Balloon Text"/>
    <w:basedOn w:val="a2"/>
    <w:link w:val="af2"/>
    <w:semiHidden/>
    <w:rsid w:val="00C04EBD"/>
    <w:rPr>
      <w:rFonts w:ascii="Tahoma" w:hAnsi="Tahoma" w:cs="Times New Roman"/>
      <w:sz w:val="16"/>
      <w:szCs w:val="16"/>
      <w:lang w:val="x-none" w:eastAsia="x-none"/>
    </w:rPr>
  </w:style>
  <w:style w:type="paragraph" w:customStyle="1" w:styleId="Normal3">
    <w:name w:val="Normal3"/>
    <w:basedOn w:val="a2"/>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3">
    <w:name w:val="List Paragraph"/>
    <w:aliases w:val="LP1,פיסקת bullets,style 2,פיסקת רשימה11,List Paragraph1"/>
    <w:basedOn w:val="a2"/>
    <w:link w:val="af4"/>
    <w:uiPriority w:val="34"/>
    <w:qFormat/>
    <w:rsid w:val="004F2DB5"/>
    <w:pPr>
      <w:ind w:left="720"/>
    </w:pPr>
    <w:rPr>
      <w:rFonts w:cs="Times New Roman"/>
      <w:lang w:val="x-none" w:eastAsia="x-none"/>
    </w:rPr>
  </w:style>
  <w:style w:type="paragraph" w:styleId="NormalWeb">
    <w:name w:val="Normal (Web)"/>
    <w:basedOn w:val="a2"/>
    <w:uiPriority w:val="99"/>
    <w:unhideWhenUsed/>
    <w:rsid w:val="00520443"/>
    <w:pPr>
      <w:spacing w:before="100" w:beforeAutospacing="1" w:after="100" w:afterAutospacing="1"/>
    </w:pPr>
    <w:rPr>
      <w:rFonts w:cs="Times New Roman"/>
    </w:rPr>
  </w:style>
  <w:style w:type="paragraph" w:customStyle="1" w:styleId="af5">
    <w:name w:val="תוכן עניינים"/>
    <w:basedOn w:val="a2"/>
    <w:rsid w:val="006414F3"/>
    <w:pPr>
      <w:suppressLineNumbers/>
      <w:suppressAutoHyphens/>
    </w:pPr>
    <w:rPr>
      <w:rFonts w:cs="Arial Unicode MS"/>
      <w:lang w:eastAsia="ar-SA" w:bidi="ar-SA"/>
    </w:rPr>
  </w:style>
  <w:style w:type="character" w:customStyle="1" w:styleId="apple-converted-space">
    <w:name w:val="apple-converted-space"/>
    <w:basedOn w:val="a3"/>
    <w:rsid w:val="006414F3"/>
  </w:style>
  <w:style w:type="character" w:styleId="af6">
    <w:name w:val="Strong"/>
    <w:uiPriority w:val="22"/>
    <w:qFormat/>
    <w:rsid w:val="00C6599C"/>
    <w:rPr>
      <w:b/>
      <w:bCs/>
    </w:rPr>
  </w:style>
  <w:style w:type="table" w:styleId="af7">
    <w:name w:val="Table Grid"/>
    <w:basedOn w:val="a4"/>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8">
    <w:name w:val="annotation reference"/>
    <w:uiPriority w:val="99"/>
    <w:rsid w:val="00325C7D"/>
    <w:rPr>
      <w:sz w:val="16"/>
      <w:szCs w:val="16"/>
    </w:rPr>
  </w:style>
  <w:style w:type="paragraph" w:styleId="af9">
    <w:name w:val="annotation text"/>
    <w:basedOn w:val="a2"/>
    <w:link w:val="afa"/>
    <w:uiPriority w:val="99"/>
    <w:rsid w:val="00325C7D"/>
    <w:rPr>
      <w:sz w:val="20"/>
    </w:rPr>
  </w:style>
  <w:style w:type="character" w:customStyle="1" w:styleId="afa">
    <w:name w:val="טקסט הערה תו"/>
    <w:basedOn w:val="a3"/>
    <w:link w:val="af9"/>
    <w:uiPriority w:val="99"/>
    <w:rsid w:val="00325C7D"/>
  </w:style>
  <w:style w:type="paragraph" w:styleId="afb">
    <w:name w:val="annotation subject"/>
    <w:basedOn w:val="af9"/>
    <w:next w:val="af9"/>
    <w:link w:val="afc"/>
    <w:rsid w:val="00325C7D"/>
    <w:rPr>
      <w:rFonts w:cs="Times New Roman"/>
      <w:b/>
      <w:bCs/>
      <w:lang w:val="x-none" w:eastAsia="x-none"/>
    </w:rPr>
  </w:style>
  <w:style w:type="character" w:customStyle="1" w:styleId="afc">
    <w:name w:val="נושא הערה תו"/>
    <w:link w:val="afb"/>
    <w:rsid w:val="00325C7D"/>
    <w:rPr>
      <w:b/>
      <w:bCs/>
    </w:rPr>
  </w:style>
  <w:style w:type="character" w:styleId="FollowedHyperlink">
    <w:name w:val="FollowedHyperlink"/>
    <w:rsid w:val="00FC4AB5"/>
    <w:rPr>
      <w:color w:val="800080"/>
      <w:u w:val="single"/>
    </w:rPr>
  </w:style>
  <w:style w:type="character" w:styleId="afd">
    <w:name w:val="Emphasis"/>
    <w:uiPriority w:val="20"/>
    <w:qFormat/>
    <w:rsid w:val="00A523BD"/>
    <w:rPr>
      <w:i/>
      <w:iCs/>
    </w:rPr>
  </w:style>
  <w:style w:type="character" w:customStyle="1" w:styleId="13">
    <w:name w:val="כותרת 1 תו"/>
    <w:link w:val="12"/>
    <w:rsid w:val="00D065F5"/>
    <w:rPr>
      <w:b/>
      <w:bCs/>
      <w:sz w:val="24"/>
    </w:rPr>
  </w:style>
  <w:style w:type="character" w:customStyle="1" w:styleId="21">
    <w:name w:val="כותרת 2 תו"/>
    <w:aliases w:val="E תו,h2 תו,h21 תו,ASAPHeading 2 תו,סעיף ראשי תו"/>
    <w:link w:val="20"/>
    <w:rsid w:val="00D065F5"/>
    <w:rPr>
      <w:b/>
      <w:bCs/>
      <w:color w:val="000000"/>
      <w:sz w:val="24"/>
      <w:u w:val="single"/>
    </w:rPr>
  </w:style>
  <w:style w:type="character" w:customStyle="1" w:styleId="31">
    <w:name w:val="כותרת 3 תו"/>
    <w:link w:val="30"/>
    <w:rsid w:val="00D065F5"/>
    <w:rPr>
      <w:b/>
      <w:bCs/>
      <w:sz w:val="24"/>
    </w:rPr>
  </w:style>
  <w:style w:type="character" w:customStyle="1" w:styleId="41">
    <w:name w:val="כותרת 4 תו"/>
    <w:link w:val="40"/>
    <w:rsid w:val="00D065F5"/>
    <w:rPr>
      <w:bCs/>
      <w:sz w:val="24"/>
    </w:rPr>
  </w:style>
  <w:style w:type="character" w:customStyle="1" w:styleId="51">
    <w:name w:val="כותרת 5 תו"/>
    <w:link w:val="50"/>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f">
    <w:name w:val="טקסט הערת שוליים תו"/>
    <w:link w:val="ae"/>
    <w:semiHidden/>
    <w:rsid w:val="00D065F5"/>
    <w:rPr>
      <w:sz w:val="24"/>
    </w:rPr>
  </w:style>
  <w:style w:type="character" w:customStyle="1" w:styleId="a7">
    <w:name w:val="כותרת עליונה תו"/>
    <w:link w:val="a6"/>
    <w:uiPriority w:val="99"/>
    <w:rsid w:val="00D065F5"/>
    <w:rPr>
      <w:sz w:val="22"/>
      <w:szCs w:val="26"/>
    </w:rPr>
  </w:style>
  <w:style w:type="character" w:customStyle="1" w:styleId="a9">
    <w:name w:val="כותרת תחתונה תו"/>
    <w:link w:val="a8"/>
    <w:uiPriority w:val="99"/>
    <w:rsid w:val="00D065F5"/>
    <w:rPr>
      <w:sz w:val="22"/>
      <w:szCs w:val="26"/>
    </w:rPr>
  </w:style>
  <w:style w:type="character" w:customStyle="1" w:styleId="ad">
    <w:name w:val="כותרת טקסט תו"/>
    <w:link w:val="ac"/>
    <w:rsid w:val="00D065F5"/>
    <w:rPr>
      <w:rFonts w:cs="Times New Roman"/>
      <w:b/>
      <w:bCs/>
      <w:sz w:val="36"/>
      <w:szCs w:val="36"/>
      <w:lang w:val="ru-RU"/>
    </w:rPr>
  </w:style>
  <w:style w:type="character" w:customStyle="1" w:styleId="25">
    <w:name w:val="גוף טקסט 2 תו"/>
    <w:link w:val="24"/>
    <w:rsid w:val="00D065F5"/>
    <w:rPr>
      <w:rFonts w:cs="Times New Roman"/>
      <w:b/>
      <w:bCs/>
      <w:sz w:val="24"/>
      <w:lang w:val="ru-RU"/>
    </w:rPr>
  </w:style>
  <w:style w:type="character" w:customStyle="1" w:styleId="33">
    <w:name w:val="כניסה בגוף טקסט 3 תו"/>
    <w:link w:val="32"/>
    <w:rsid w:val="00D065F5"/>
    <w:rPr>
      <w:rFonts w:cs="Times New Roman"/>
      <w:sz w:val="24"/>
      <w:lang w:val="ru-RU"/>
    </w:rPr>
  </w:style>
  <w:style w:type="character" w:customStyle="1" w:styleId="af2">
    <w:name w:val="טקסט בלונים תו"/>
    <w:link w:val="af1"/>
    <w:semiHidden/>
    <w:rsid w:val="00D065F5"/>
    <w:rPr>
      <w:rFonts w:ascii="Tahoma" w:hAnsi="Tahoma" w:cs="Tahoma"/>
      <w:sz w:val="16"/>
      <w:szCs w:val="16"/>
    </w:rPr>
  </w:style>
  <w:style w:type="character" w:customStyle="1" w:styleId="af4">
    <w:name w:val="פיסקת רשימה תו"/>
    <w:aliases w:val="LP1 תו,פיסקת bullets תו,style 2 תו,פיסקת רשימה11 תו,List Paragraph1 תו"/>
    <w:link w:val="af3"/>
    <w:rsid w:val="00D065F5"/>
    <w:rPr>
      <w:sz w:val="24"/>
    </w:rPr>
  </w:style>
  <w:style w:type="paragraph" w:styleId="TOC5">
    <w:name w:val="toc 5"/>
    <w:basedOn w:val="a2"/>
    <w:next w:val="a2"/>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e">
    <w:name w:val="Revision"/>
    <w:hidden/>
    <w:uiPriority w:val="99"/>
    <w:semiHidden/>
    <w:rsid w:val="009B0947"/>
    <w:rPr>
      <w:sz w:val="24"/>
    </w:rPr>
  </w:style>
  <w:style w:type="paragraph" w:customStyle="1" w:styleId="aff">
    <w:name w:val="כותרת"/>
    <w:basedOn w:val="a2"/>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2"/>
    <w:link w:val="Normal1Char"/>
    <w:rsid w:val="00E67932"/>
    <w:pPr>
      <w:widowControl w:val="0"/>
      <w:autoSpaceDE w:val="0"/>
      <w:autoSpaceDN w:val="0"/>
      <w:spacing w:before="120" w:after="20"/>
      <w:ind w:left="567" w:hanging="567"/>
    </w:pPr>
    <w:rPr>
      <w:smallCaps/>
    </w:rPr>
  </w:style>
  <w:style w:type="paragraph" w:styleId="aff0">
    <w:name w:val="Document Map"/>
    <w:basedOn w:val="a2"/>
    <w:link w:val="aff1"/>
    <w:rsid w:val="00173C6E"/>
    <w:rPr>
      <w:rFonts w:ascii="Tahoma" w:hAnsi="Tahoma" w:cs="Times New Roman"/>
      <w:sz w:val="16"/>
      <w:szCs w:val="16"/>
      <w:lang w:val="x-none" w:eastAsia="x-none"/>
    </w:rPr>
  </w:style>
  <w:style w:type="character" w:customStyle="1" w:styleId="aff1">
    <w:name w:val="מפת מסמך תו"/>
    <w:link w:val="aff0"/>
    <w:rsid w:val="00173C6E"/>
    <w:rPr>
      <w:rFonts w:ascii="Tahoma" w:hAnsi="Tahoma" w:cs="Tahoma"/>
      <w:sz w:val="16"/>
      <w:szCs w:val="16"/>
    </w:rPr>
  </w:style>
  <w:style w:type="paragraph" w:customStyle="1" w:styleId="aff2">
    <w:name w:val="כותרות"/>
    <w:basedOn w:val="a2"/>
    <w:rsid w:val="00173C6E"/>
    <w:pPr>
      <w:overflowPunct w:val="0"/>
      <w:autoSpaceDE w:val="0"/>
      <w:autoSpaceDN w:val="0"/>
      <w:adjustRightInd w:val="0"/>
      <w:jc w:val="center"/>
      <w:textAlignment w:val="baseline"/>
    </w:pPr>
  </w:style>
  <w:style w:type="paragraph" w:customStyle="1" w:styleId="aff3">
    <w:name w:val="הואיל"/>
    <w:basedOn w:val="aff2"/>
    <w:rsid w:val="00173C6E"/>
    <w:pPr>
      <w:spacing w:before="120" w:after="120"/>
      <w:ind w:left="799" w:hanging="799"/>
      <w:jc w:val="both"/>
    </w:pPr>
  </w:style>
  <w:style w:type="paragraph" w:customStyle="1" w:styleId="N1">
    <w:name w:val="N1"/>
    <w:basedOn w:val="a2"/>
    <w:next w:val="20"/>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4">
    <w:name w:val="הגדרות"/>
    <w:basedOn w:val="N1"/>
    <w:rsid w:val="005C0424"/>
    <w:pPr>
      <w:spacing w:before="0" w:after="0"/>
      <w:ind w:left="2642" w:hanging="1933"/>
    </w:pPr>
  </w:style>
  <w:style w:type="paragraph" w:customStyle="1" w:styleId="aff5">
    <w:name w:val="תואר"/>
    <w:basedOn w:val="a2"/>
    <w:link w:val="aff6"/>
    <w:qFormat/>
    <w:rsid w:val="0036667F"/>
    <w:pPr>
      <w:jc w:val="center"/>
    </w:pPr>
    <w:rPr>
      <w:rFonts w:cs="Times New Roman"/>
      <w:b/>
      <w:bCs/>
      <w:sz w:val="36"/>
      <w:szCs w:val="36"/>
      <w:lang w:val="ru-RU" w:eastAsia="x-none"/>
    </w:rPr>
  </w:style>
  <w:style w:type="paragraph" w:customStyle="1" w:styleId="NormalWeb0">
    <w:name w:val="Normal (Web)‎"/>
    <w:basedOn w:val="a2"/>
    <w:uiPriority w:val="99"/>
    <w:unhideWhenUsed/>
    <w:rsid w:val="0036667F"/>
    <w:pPr>
      <w:spacing w:before="100" w:beforeAutospacing="1" w:after="100" w:afterAutospacing="1"/>
    </w:pPr>
    <w:rPr>
      <w:rFonts w:cs="Times New Roman"/>
    </w:rPr>
  </w:style>
  <w:style w:type="character" w:customStyle="1" w:styleId="aff6">
    <w:name w:val="תואר תו"/>
    <w:link w:val="aff5"/>
    <w:rsid w:val="0036667F"/>
    <w:rPr>
      <w:rFonts w:cs="Times New Roman"/>
      <w:b/>
      <w:bCs/>
      <w:sz w:val="36"/>
      <w:szCs w:val="36"/>
      <w:lang w:val="ru-RU" w:eastAsia="x-none"/>
    </w:rPr>
  </w:style>
  <w:style w:type="paragraph" w:customStyle="1" w:styleId="a">
    <w:name w:val="כותרת סעיף"/>
    <w:basedOn w:val="a2"/>
    <w:rsid w:val="0036667F"/>
    <w:pPr>
      <w:numPr>
        <w:numId w:val="4"/>
      </w:numPr>
      <w:bidi/>
      <w:spacing w:before="240" w:after="0" w:line="360" w:lineRule="auto"/>
    </w:pPr>
    <w:rPr>
      <w:rFonts w:ascii="Arial" w:hAnsi="Arial" w:cs="Arial"/>
      <w:b/>
      <w:bCs/>
      <w:color w:val="1B3461"/>
      <w:sz w:val="22"/>
      <w:szCs w:val="22"/>
    </w:rPr>
  </w:style>
  <w:style w:type="paragraph" w:customStyle="1" w:styleId="a0">
    <w:name w:val="טקסט סעיף"/>
    <w:basedOn w:val="a2"/>
    <w:link w:val="Char"/>
    <w:rsid w:val="0036667F"/>
    <w:pPr>
      <w:numPr>
        <w:ilvl w:val="1"/>
        <w:numId w:val="4"/>
      </w:numPr>
      <w:bidi/>
      <w:spacing w:after="0" w:line="360" w:lineRule="auto"/>
    </w:pPr>
    <w:rPr>
      <w:rFonts w:ascii="Arial" w:hAnsi="Arial" w:cs="Arial"/>
      <w:sz w:val="22"/>
      <w:szCs w:val="22"/>
    </w:rPr>
  </w:style>
  <w:style w:type="paragraph" w:customStyle="1" w:styleId="a1">
    <w:name w:val="תת סעיף"/>
    <w:basedOn w:val="a2"/>
    <w:rsid w:val="0036667F"/>
    <w:pPr>
      <w:numPr>
        <w:ilvl w:val="2"/>
        <w:numId w:val="4"/>
      </w:numPr>
      <w:bidi/>
      <w:spacing w:after="0" w:line="360" w:lineRule="auto"/>
    </w:pPr>
    <w:rPr>
      <w:rFonts w:cs="Arial"/>
      <w:sz w:val="22"/>
      <w:szCs w:val="22"/>
    </w:rPr>
  </w:style>
  <w:style w:type="paragraph" w:customStyle="1" w:styleId="10">
    <w:name w:val="תת סעיף1"/>
    <w:basedOn w:val="a1"/>
    <w:rsid w:val="0036667F"/>
    <w:pPr>
      <w:numPr>
        <w:ilvl w:val="3"/>
      </w:numPr>
    </w:pPr>
  </w:style>
  <w:style w:type="character" w:customStyle="1" w:styleId="Char">
    <w:name w:val="טקסט סעיף Char"/>
    <w:basedOn w:val="a3"/>
    <w:link w:val="a0"/>
    <w:rsid w:val="0036667F"/>
    <w:rPr>
      <w:rFonts w:ascii="Arial" w:hAnsi="Arial" w:cs="Arial"/>
      <w:sz w:val="22"/>
      <w:szCs w:val="22"/>
    </w:rPr>
  </w:style>
  <w:style w:type="character" w:customStyle="1" w:styleId="Normal1Char">
    <w:name w:val="Normal1 Char"/>
    <w:link w:val="Normal1"/>
    <w:rsid w:val="007430FC"/>
    <w:rPr>
      <w:smallCaps/>
      <w:sz w:val="24"/>
    </w:rPr>
  </w:style>
  <w:style w:type="paragraph" w:customStyle="1" w:styleId="17">
    <w:name w:val="כותרת1"/>
    <w:basedOn w:val="Normal1"/>
    <w:link w:val="18"/>
    <w:qFormat/>
    <w:rsid w:val="002E6BBC"/>
    <w:pPr>
      <w:widowControl/>
      <w:autoSpaceDE/>
      <w:autoSpaceDN/>
      <w:bidi/>
      <w:spacing w:before="240" w:after="200" w:line="480" w:lineRule="auto"/>
      <w:ind w:left="0" w:firstLine="0"/>
      <w:outlineLvl w:val="0"/>
    </w:pPr>
    <w:rPr>
      <w:rFonts w:ascii="David" w:eastAsiaTheme="minorEastAsia" w:hAnsi="David" w:cs="David"/>
      <w:color w:val="000000"/>
      <w:szCs w:val="24"/>
      <w:lang w:eastAsia="he-IL"/>
    </w:rPr>
  </w:style>
  <w:style w:type="character" w:customStyle="1" w:styleId="18">
    <w:name w:val="כותרת1 תו"/>
    <w:basedOn w:val="Normal1Char"/>
    <w:link w:val="17"/>
    <w:rsid w:val="00B13180"/>
    <w:rPr>
      <w:rFonts w:ascii="David" w:eastAsiaTheme="minorEastAsia" w:hAnsi="David" w:cs="David"/>
      <w:smallCaps/>
      <w:color w:val="000000"/>
      <w:sz w:val="24"/>
      <w:szCs w:val="24"/>
      <w:lang w:eastAsia="he-IL"/>
    </w:rPr>
  </w:style>
  <w:style w:type="paragraph" w:customStyle="1" w:styleId="aff7">
    <w:name w:val="פסקה א"/>
    <w:basedOn w:val="a2"/>
    <w:rsid w:val="00C27FB3"/>
    <w:pPr>
      <w:tabs>
        <w:tab w:val="left" w:pos="1134"/>
        <w:tab w:val="left" w:pos="1701"/>
        <w:tab w:val="left" w:pos="2268"/>
        <w:tab w:val="left" w:pos="2835"/>
        <w:tab w:val="right" w:pos="6804"/>
        <w:tab w:val="right" w:pos="7371"/>
        <w:tab w:val="right" w:pos="7938"/>
      </w:tabs>
      <w:bidi/>
      <w:spacing w:after="200" w:line="320" w:lineRule="exact"/>
      <w:ind w:left="567" w:hanging="567"/>
    </w:pPr>
    <w:rPr>
      <w:rFonts w:asciiTheme="minorHAnsi" w:eastAsiaTheme="minorEastAsia" w:hAnsiTheme="minorHAnsi" w:cs="David"/>
      <w:spacing w:val="6"/>
      <w:szCs w:val="24"/>
      <w:lang w:eastAsia="he-IL"/>
    </w:rPr>
  </w:style>
  <w:style w:type="character" w:styleId="aff8">
    <w:name w:val="line number"/>
    <w:basedOn w:val="a3"/>
    <w:semiHidden/>
    <w:unhideWhenUsed/>
    <w:rsid w:val="007D1334"/>
  </w:style>
  <w:style w:type="paragraph" w:customStyle="1" w:styleId="2">
    <w:name w:val="סעיף רמה 2"/>
    <w:basedOn w:val="a2"/>
    <w:link w:val="26"/>
    <w:qFormat/>
    <w:rsid w:val="0013771A"/>
    <w:pPr>
      <w:numPr>
        <w:ilvl w:val="1"/>
        <w:numId w:val="11"/>
      </w:numPr>
      <w:bidi/>
      <w:spacing w:after="0" w:line="360" w:lineRule="auto"/>
      <w:ind w:left="567" w:hanging="567"/>
    </w:pPr>
    <w:rPr>
      <w:rFonts w:ascii="Arial" w:hAnsi="Arial" w:cstheme="minorBidi"/>
      <w:sz w:val="22"/>
      <w:szCs w:val="22"/>
    </w:rPr>
  </w:style>
  <w:style w:type="character" w:customStyle="1" w:styleId="26">
    <w:name w:val="סעיף רמה 2 תו"/>
    <w:basedOn w:val="a3"/>
    <w:link w:val="2"/>
    <w:rsid w:val="0013771A"/>
    <w:rPr>
      <w:rFonts w:ascii="Arial" w:hAnsi="Arial" w:cstheme="minorBidi"/>
      <w:sz w:val="22"/>
      <w:szCs w:val="22"/>
    </w:rPr>
  </w:style>
  <w:style w:type="paragraph" w:customStyle="1" w:styleId="3">
    <w:name w:val="סעיף רמה 3"/>
    <w:basedOn w:val="2"/>
    <w:qFormat/>
    <w:rsid w:val="0013771A"/>
    <w:pPr>
      <w:numPr>
        <w:ilvl w:val="2"/>
      </w:numPr>
      <w:tabs>
        <w:tab w:val="left" w:pos="1304"/>
      </w:tabs>
      <w:ind w:left="1304" w:hanging="737"/>
    </w:pPr>
  </w:style>
  <w:style w:type="paragraph" w:customStyle="1" w:styleId="4">
    <w:name w:val="סעיף רמה 4"/>
    <w:basedOn w:val="3"/>
    <w:link w:val="42"/>
    <w:qFormat/>
    <w:rsid w:val="0013771A"/>
    <w:pPr>
      <w:numPr>
        <w:ilvl w:val="3"/>
      </w:numPr>
      <w:tabs>
        <w:tab w:val="left" w:pos="2268"/>
      </w:tabs>
      <w:ind w:left="2268" w:hanging="964"/>
    </w:pPr>
  </w:style>
  <w:style w:type="paragraph" w:customStyle="1" w:styleId="5">
    <w:name w:val="סעיף רמה 5"/>
    <w:basedOn w:val="4"/>
    <w:qFormat/>
    <w:rsid w:val="0013771A"/>
    <w:pPr>
      <w:numPr>
        <w:ilvl w:val="4"/>
      </w:numPr>
      <w:tabs>
        <w:tab w:val="clear" w:pos="2268"/>
        <w:tab w:val="left" w:pos="3402"/>
      </w:tabs>
      <w:ind w:left="3402" w:hanging="1134"/>
    </w:pPr>
  </w:style>
  <w:style w:type="paragraph" w:customStyle="1" w:styleId="1">
    <w:name w:val="כותרת 1 לא מודגש"/>
    <w:basedOn w:val="12"/>
    <w:next w:val="a2"/>
    <w:autoRedefine/>
    <w:qFormat/>
    <w:rsid w:val="003375E8"/>
    <w:pPr>
      <w:keepNext w:val="0"/>
      <w:numPr>
        <w:numId w:val="31"/>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34">
    <w:name w:val="ממוספר 3"/>
    <w:basedOn w:val="a2"/>
    <w:next w:val="a2"/>
    <w:qFormat/>
    <w:rsid w:val="000821CD"/>
    <w:pPr>
      <w:tabs>
        <w:tab w:val="left" w:pos="1334"/>
      </w:tabs>
      <w:bidi/>
      <w:spacing w:before="240" w:after="240" w:line="360" w:lineRule="auto"/>
      <w:ind w:left="1496" w:hanging="504"/>
      <w:jc w:val="left"/>
      <w:outlineLvl w:val="1"/>
    </w:pPr>
    <w:rPr>
      <w:rFonts w:cs="David"/>
      <w:szCs w:val="24"/>
    </w:rPr>
  </w:style>
  <w:style w:type="paragraph" w:customStyle="1" w:styleId="1-">
    <w:name w:val="1 - כותרת"/>
    <w:basedOn w:val="20"/>
    <w:qFormat/>
    <w:rsid w:val="004E7C97"/>
    <w:pPr>
      <w:keepLines/>
      <w:numPr>
        <w:numId w:val="39"/>
      </w:numPr>
      <w:tabs>
        <w:tab w:val="left" w:pos="1050"/>
      </w:tabs>
      <w:bidi/>
      <w:spacing w:after="120" w:line="240" w:lineRule="auto"/>
    </w:pPr>
    <w:rPr>
      <w:rFonts w:ascii="David" w:hAnsi="David" w:cs="David"/>
      <w:caps/>
      <w:color w:val="auto"/>
      <w:spacing w:val="15"/>
      <w:sz w:val="32"/>
      <w:szCs w:val="32"/>
      <w:u w:val="none"/>
      <w:lang w:val="en-US" w:eastAsia="en-US"/>
    </w:rPr>
  </w:style>
  <w:style w:type="paragraph" w:customStyle="1" w:styleId="110">
    <w:name w:val="1.1 כותרת"/>
    <w:basedOn w:val="a2"/>
    <w:qFormat/>
    <w:rsid w:val="004E7C97"/>
    <w:pPr>
      <w:numPr>
        <w:ilvl w:val="1"/>
        <w:numId w:val="39"/>
      </w:numPr>
      <w:tabs>
        <w:tab w:val="left" w:pos="1334"/>
      </w:tabs>
      <w:bidi/>
      <w:spacing w:before="240" w:after="240" w:line="360" w:lineRule="auto"/>
      <w:outlineLvl w:val="2"/>
    </w:pPr>
    <w:rPr>
      <w:rFonts w:ascii="David" w:hAnsi="David" w:cs="David"/>
      <w:b/>
      <w:bCs/>
      <w:noProof/>
      <w:sz w:val="28"/>
      <w:szCs w:val="28"/>
      <w:lang w:eastAsia="he-IL"/>
    </w:rPr>
  </w:style>
  <w:style w:type="paragraph" w:customStyle="1" w:styleId="1110">
    <w:name w:val="1.1.1 רגיל"/>
    <w:basedOn w:val="111"/>
    <w:link w:val="1112"/>
    <w:qFormat/>
    <w:rsid w:val="004E7C97"/>
    <w:pPr>
      <w:ind w:left="1496" w:hanging="504"/>
    </w:pPr>
    <w:rPr>
      <w:b w:val="0"/>
      <w:bCs w:val="0"/>
    </w:rPr>
  </w:style>
  <w:style w:type="paragraph" w:customStyle="1" w:styleId="111">
    <w:name w:val="1.1.1 כותרת"/>
    <w:basedOn w:val="a2"/>
    <w:qFormat/>
    <w:rsid w:val="004E7C97"/>
    <w:pPr>
      <w:numPr>
        <w:ilvl w:val="2"/>
        <w:numId w:val="39"/>
      </w:numPr>
      <w:tabs>
        <w:tab w:val="left" w:pos="1334"/>
      </w:tabs>
      <w:bidi/>
      <w:spacing w:before="240" w:after="240" w:line="360" w:lineRule="auto"/>
      <w:ind w:left="1334" w:hanging="851"/>
    </w:pPr>
    <w:rPr>
      <w:rFonts w:ascii="David" w:eastAsiaTheme="minorHAnsi" w:hAnsi="David" w:cs="David"/>
      <w:b/>
      <w:bCs/>
      <w:szCs w:val="24"/>
    </w:rPr>
  </w:style>
  <w:style w:type="character" w:customStyle="1" w:styleId="1112">
    <w:name w:val="1.1.1 רגיל תו"/>
    <w:basedOn w:val="a3"/>
    <w:link w:val="1110"/>
    <w:rsid w:val="004E7C97"/>
    <w:rPr>
      <w:rFonts w:ascii="David" w:eastAsiaTheme="minorHAnsi" w:hAnsi="David" w:cs="David"/>
      <w:sz w:val="24"/>
      <w:szCs w:val="24"/>
    </w:rPr>
  </w:style>
  <w:style w:type="paragraph" w:customStyle="1" w:styleId="1111">
    <w:name w:val="1.1.1.1 רגיל"/>
    <w:basedOn w:val="a2"/>
    <w:qFormat/>
    <w:rsid w:val="004E7C97"/>
    <w:pPr>
      <w:numPr>
        <w:ilvl w:val="3"/>
        <w:numId w:val="39"/>
      </w:numPr>
      <w:tabs>
        <w:tab w:val="left" w:pos="1617"/>
      </w:tabs>
      <w:bidi/>
      <w:snapToGrid w:val="0"/>
      <w:spacing w:before="240" w:after="240" w:line="360" w:lineRule="auto"/>
      <w:ind w:left="1759" w:hanging="425"/>
    </w:pPr>
    <w:rPr>
      <w:rFonts w:ascii="David" w:hAnsi="David" w:cs="David"/>
      <w:noProof/>
      <w:szCs w:val="24"/>
      <w:lang w:eastAsia="he-IL"/>
    </w:rPr>
  </w:style>
  <w:style w:type="paragraph" w:customStyle="1" w:styleId="11111">
    <w:name w:val="1.1.1.1.1 רגיל"/>
    <w:basedOn w:val="a2"/>
    <w:qFormat/>
    <w:rsid w:val="004E7C97"/>
    <w:pPr>
      <w:numPr>
        <w:ilvl w:val="4"/>
        <w:numId w:val="39"/>
      </w:numPr>
      <w:tabs>
        <w:tab w:val="left" w:pos="1617"/>
      </w:tabs>
      <w:bidi/>
      <w:snapToGrid w:val="0"/>
      <w:spacing w:before="240" w:after="240" w:line="360" w:lineRule="auto"/>
      <w:ind w:left="2468" w:hanging="1028"/>
    </w:pPr>
    <w:rPr>
      <w:rFonts w:cs="David"/>
      <w:noProof/>
      <w:szCs w:val="24"/>
      <w:lang w:eastAsia="he-IL"/>
    </w:rPr>
  </w:style>
  <w:style w:type="paragraph" w:customStyle="1" w:styleId="11">
    <w:name w:val="1.1 רגיל"/>
    <w:basedOn w:val="110"/>
    <w:link w:val="112"/>
    <w:qFormat/>
    <w:rsid w:val="00A44EE4"/>
    <w:pPr>
      <w:numPr>
        <w:numId w:val="38"/>
      </w:numPr>
      <w:ind w:left="1050" w:hanging="690"/>
      <w:outlineLvl w:val="9"/>
    </w:pPr>
    <w:rPr>
      <w:bCs w:val="0"/>
      <w:noProof w:val="0"/>
      <w:kern w:val="28"/>
      <w:sz w:val="24"/>
      <w:szCs w:val="24"/>
      <w:lang w:eastAsia="en-US"/>
    </w:rPr>
  </w:style>
  <w:style w:type="character" w:customStyle="1" w:styleId="112">
    <w:name w:val="1.1 רגיל תו"/>
    <w:basedOn w:val="a3"/>
    <w:link w:val="11"/>
    <w:rsid w:val="00A44EE4"/>
    <w:rPr>
      <w:rFonts w:ascii="David" w:hAnsi="David" w:cs="David"/>
      <w:b/>
      <w:kern w:val="28"/>
      <w:sz w:val="24"/>
      <w:szCs w:val="24"/>
    </w:rPr>
  </w:style>
  <w:style w:type="paragraph" w:styleId="aff9">
    <w:name w:val="No Spacing"/>
    <w:link w:val="affa"/>
    <w:uiPriority w:val="1"/>
    <w:qFormat/>
    <w:rsid w:val="001E400F"/>
    <w:pPr>
      <w:bidi/>
    </w:pPr>
    <w:rPr>
      <w:rFonts w:ascii="Calibri" w:eastAsia="Calibri" w:hAnsi="Calibri" w:cs="Arial"/>
      <w:sz w:val="22"/>
      <w:szCs w:val="22"/>
    </w:rPr>
  </w:style>
  <w:style w:type="character" w:customStyle="1" w:styleId="affa">
    <w:name w:val="ללא מרווח תו"/>
    <w:link w:val="aff9"/>
    <w:uiPriority w:val="1"/>
    <w:rsid w:val="001E400F"/>
    <w:rPr>
      <w:rFonts w:ascii="Calibri" w:eastAsia="Calibri" w:hAnsi="Calibri" w:cs="Arial"/>
      <w:sz w:val="22"/>
      <w:szCs w:val="22"/>
    </w:rPr>
  </w:style>
  <w:style w:type="character" w:customStyle="1" w:styleId="42">
    <w:name w:val="סעיף רמה 4 תו"/>
    <w:basedOn w:val="a3"/>
    <w:link w:val="4"/>
    <w:locked/>
    <w:rsid w:val="005D2B4D"/>
    <w:rPr>
      <w:rFonts w:ascii="Arial" w:hAnsi="Arial" w:cstheme="minorBidi"/>
      <w:sz w:val="22"/>
      <w:szCs w:val="22"/>
    </w:rPr>
  </w:style>
  <w:style w:type="paragraph" w:customStyle="1" w:styleId="61">
    <w:name w:val="סעיף רמה 6"/>
    <w:basedOn w:val="5"/>
    <w:qFormat/>
    <w:rsid w:val="005D2B4D"/>
    <w:pPr>
      <w:numPr>
        <w:ilvl w:val="0"/>
        <w:numId w:val="0"/>
      </w:numPr>
      <w:tabs>
        <w:tab w:val="clear" w:pos="1304"/>
        <w:tab w:val="num" w:pos="360"/>
        <w:tab w:val="left" w:pos="1371"/>
      </w:tabs>
      <w:ind w:left="4820"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115487559">
      <w:bodyDiv w:val="1"/>
      <w:marLeft w:val="0"/>
      <w:marRight w:val="0"/>
      <w:marTop w:val="0"/>
      <w:marBottom w:val="0"/>
      <w:divBdr>
        <w:top w:val="none" w:sz="0" w:space="0" w:color="auto"/>
        <w:left w:val="none" w:sz="0" w:space="0" w:color="auto"/>
        <w:bottom w:val="none" w:sz="0" w:space="0" w:color="auto"/>
        <w:right w:val="none" w:sz="0" w:space="0" w:color="auto"/>
      </w:divBdr>
    </w:div>
    <w:div w:id="179393669">
      <w:bodyDiv w:val="1"/>
      <w:marLeft w:val="0"/>
      <w:marRight w:val="0"/>
      <w:marTop w:val="0"/>
      <w:marBottom w:val="0"/>
      <w:divBdr>
        <w:top w:val="none" w:sz="0" w:space="0" w:color="auto"/>
        <w:left w:val="none" w:sz="0" w:space="0" w:color="auto"/>
        <w:bottom w:val="none" w:sz="0" w:space="0" w:color="auto"/>
        <w:right w:val="none" w:sz="0" w:space="0" w:color="auto"/>
      </w:divBdr>
    </w:div>
    <w:div w:id="189538428">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322704234">
      <w:bodyDiv w:val="1"/>
      <w:marLeft w:val="0"/>
      <w:marRight w:val="0"/>
      <w:marTop w:val="0"/>
      <w:marBottom w:val="0"/>
      <w:divBdr>
        <w:top w:val="none" w:sz="0" w:space="0" w:color="auto"/>
        <w:left w:val="none" w:sz="0" w:space="0" w:color="auto"/>
        <w:bottom w:val="none" w:sz="0" w:space="0" w:color="auto"/>
        <w:right w:val="none" w:sz="0" w:space="0" w:color="auto"/>
      </w:divBdr>
    </w:div>
    <w:div w:id="377246654">
      <w:bodyDiv w:val="1"/>
      <w:marLeft w:val="0"/>
      <w:marRight w:val="0"/>
      <w:marTop w:val="0"/>
      <w:marBottom w:val="0"/>
      <w:divBdr>
        <w:top w:val="none" w:sz="0" w:space="0" w:color="auto"/>
        <w:left w:val="none" w:sz="0" w:space="0" w:color="auto"/>
        <w:bottom w:val="none" w:sz="0" w:space="0" w:color="auto"/>
        <w:right w:val="none" w:sz="0" w:space="0" w:color="auto"/>
      </w:divBdr>
    </w:div>
    <w:div w:id="390230478">
      <w:bodyDiv w:val="1"/>
      <w:marLeft w:val="0"/>
      <w:marRight w:val="0"/>
      <w:marTop w:val="0"/>
      <w:marBottom w:val="0"/>
      <w:divBdr>
        <w:top w:val="none" w:sz="0" w:space="0" w:color="auto"/>
        <w:left w:val="none" w:sz="0" w:space="0" w:color="auto"/>
        <w:bottom w:val="none" w:sz="0" w:space="0" w:color="auto"/>
        <w:right w:val="none" w:sz="0" w:space="0" w:color="auto"/>
      </w:divBdr>
      <w:divsChild>
        <w:div w:id="654534177">
          <w:marLeft w:val="0"/>
          <w:marRight w:val="0"/>
          <w:marTop w:val="0"/>
          <w:marBottom w:val="0"/>
          <w:divBdr>
            <w:top w:val="none" w:sz="0" w:space="0" w:color="auto"/>
            <w:left w:val="none" w:sz="0" w:space="0" w:color="auto"/>
            <w:bottom w:val="none" w:sz="0" w:space="0" w:color="auto"/>
            <w:right w:val="none" w:sz="0" w:space="0" w:color="auto"/>
          </w:divBdr>
          <w:divsChild>
            <w:div w:id="1973512083">
              <w:marLeft w:val="0"/>
              <w:marRight w:val="0"/>
              <w:marTop w:val="0"/>
              <w:marBottom w:val="0"/>
              <w:divBdr>
                <w:top w:val="none" w:sz="0" w:space="0" w:color="auto"/>
                <w:left w:val="none" w:sz="0" w:space="0" w:color="auto"/>
                <w:bottom w:val="none" w:sz="0" w:space="0" w:color="auto"/>
                <w:right w:val="none" w:sz="0" w:space="0" w:color="auto"/>
              </w:divBdr>
              <w:divsChild>
                <w:div w:id="573008763">
                  <w:marLeft w:val="0"/>
                  <w:marRight w:val="0"/>
                  <w:marTop w:val="0"/>
                  <w:marBottom w:val="0"/>
                  <w:divBdr>
                    <w:top w:val="none" w:sz="0" w:space="0" w:color="auto"/>
                    <w:left w:val="none" w:sz="0" w:space="0" w:color="auto"/>
                    <w:bottom w:val="none" w:sz="0" w:space="0" w:color="auto"/>
                    <w:right w:val="none" w:sz="0" w:space="0" w:color="auto"/>
                  </w:divBdr>
                  <w:divsChild>
                    <w:div w:id="136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6164">
      <w:bodyDiv w:val="1"/>
      <w:marLeft w:val="0"/>
      <w:marRight w:val="0"/>
      <w:marTop w:val="0"/>
      <w:marBottom w:val="0"/>
      <w:divBdr>
        <w:top w:val="none" w:sz="0" w:space="0" w:color="auto"/>
        <w:left w:val="none" w:sz="0" w:space="0" w:color="auto"/>
        <w:bottom w:val="none" w:sz="0" w:space="0" w:color="auto"/>
        <w:right w:val="none" w:sz="0" w:space="0" w:color="auto"/>
      </w:divBdr>
    </w:div>
    <w:div w:id="718210154">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60046902">
      <w:bodyDiv w:val="1"/>
      <w:marLeft w:val="0"/>
      <w:marRight w:val="0"/>
      <w:marTop w:val="0"/>
      <w:marBottom w:val="0"/>
      <w:divBdr>
        <w:top w:val="none" w:sz="0" w:space="0" w:color="auto"/>
        <w:left w:val="none" w:sz="0" w:space="0" w:color="auto"/>
        <w:bottom w:val="none" w:sz="0" w:space="0" w:color="auto"/>
        <w:right w:val="none" w:sz="0" w:space="0" w:color="auto"/>
      </w:divBdr>
    </w:div>
    <w:div w:id="868489454">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889724722">
      <w:bodyDiv w:val="1"/>
      <w:marLeft w:val="0"/>
      <w:marRight w:val="0"/>
      <w:marTop w:val="0"/>
      <w:marBottom w:val="0"/>
      <w:divBdr>
        <w:top w:val="none" w:sz="0" w:space="0" w:color="auto"/>
        <w:left w:val="none" w:sz="0" w:space="0" w:color="auto"/>
        <w:bottom w:val="none" w:sz="0" w:space="0" w:color="auto"/>
        <w:right w:val="none" w:sz="0" w:space="0" w:color="auto"/>
      </w:divBdr>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231113116">
      <w:bodyDiv w:val="1"/>
      <w:marLeft w:val="0"/>
      <w:marRight w:val="0"/>
      <w:marTop w:val="0"/>
      <w:marBottom w:val="0"/>
      <w:divBdr>
        <w:top w:val="none" w:sz="0" w:space="0" w:color="auto"/>
        <w:left w:val="none" w:sz="0" w:space="0" w:color="auto"/>
        <w:bottom w:val="none" w:sz="0" w:space="0" w:color="auto"/>
        <w:right w:val="none" w:sz="0" w:space="0" w:color="auto"/>
      </w:divBdr>
    </w:div>
    <w:div w:id="1350058168">
      <w:bodyDiv w:val="1"/>
      <w:marLeft w:val="0"/>
      <w:marRight w:val="0"/>
      <w:marTop w:val="0"/>
      <w:marBottom w:val="0"/>
      <w:divBdr>
        <w:top w:val="none" w:sz="0" w:space="0" w:color="auto"/>
        <w:left w:val="none" w:sz="0" w:space="0" w:color="auto"/>
        <w:bottom w:val="none" w:sz="0" w:space="0" w:color="auto"/>
        <w:right w:val="none" w:sz="0" w:space="0" w:color="auto"/>
      </w:divBdr>
    </w:div>
    <w:div w:id="1366491647">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09644684">
      <w:bodyDiv w:val="1"/>
      <w:marLeft w:val="0"/>
      <w:marRight w:val="0"/>
      <w:marTop w:val="0"/>
      <w:marBottom w:val="0"/>
      <w:divBdr>
        <w:top w:val="none" w:sz="0" w:space="0" w:color="auto"/>
        <w:left w:val="none" w:sz="0" w:space="0" w:color="auto"/>
        <w:bottom w:val="none" w:sz="0" w:space="0" w:color="auto"/>
        <w:right w:val="none" w:sz="0" w:space="0" w:color="auto"/>
      </w:divBdr>
    </w:div>
    <w:div w:id="1564439292">
      <w:bodyDiv w:val="1"/>
      <w:marLeft w:val="0"/>
      <w:marRight w:val="0"/>
      <w:marTop w:val="0"/>
      <w:marBottom w:val="0"/>
      <w:divBdr>
        <w:top w:val="none" w:sz="0" w:space="0" w:color="auto"/>
        <w:left w:val="none" w:sz="0" w:space="0" w:color="auto"/>
        <w:bottom w:val="none" w:sz="0" w:space="0" w:color="auto"/>
        <w:right w:val="none" w:sz="0" w:space="0" w:color="auto"/>
      </w:divBdr>
    </w:div>
    <w:div w:id="1681931644">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 w:id="1895266741">
      <w:bodyDiv w:val="1"/>
      <w:marLeft w:val="0"/>
      <w:marRight w:val="0"/>
      <w:marTop w:val="0"/>
      <w:marBottom w:val="0"/>
      <w:divBdr>
        <w:top w:val="none" w:sz="0" w:space="0" w:color="auto"/>
        <w:left w:val="none" w:sz="0" w:space="0" w:color="auto"/>
        <w:bottom w:val="none" w:sz="0" w:space="0" w:color="auto"/>
        <w:right w:val="none" w:sz="0" w:space="0" w:color="auto"/>
      </w:divBdr>
    </w:div>
    <w:div w:id="1922636487">
      <w:bodyDiv w:val="1"/>
      <w:marLeft w:val="0"/>
      <w:marRight w:val="0"/>
      <w:marTop w:val="0"/>
      <w:marBottom w:val="0"/>
      <w:divBdr>
        <w:top w:val="none" w:sz="0" w:space="0" w:color="auto"/>
        <w:left w:val="none" w:sz="0" w:space="0" w:color="auto"/>
        <w:bottom w:val="none" w:sz="0" w:space="0" w:color="auto"/>
        <w:right w:val="none" w:sz="0" w:space="0" w:color="auto"/>
      </w:divBdr>
    </w:div>
    <w:div w:id="19730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gov.il" TargetMode="External"/><Relationship Id="rId18" Type="http://schemas.openxmlformats.org/officeDocument/2006/relationships/hyperlink" Target="https://www.gov.il/he/departments/policies/regulation-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razim@lapam.gov.il" TargetMode="External"/><Relationship Id="rId17" Type="http://schemas.openxmlformats.org/officeDocument/2006/relationships/hyperlink" Target="https://foi.gov.i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xtra.gov.il/media/45327/application-list.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gov.il/he/departments/policies/2013_des11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obiz.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E101-A94C-4839-BBB4-607AB169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16022</Words>
  <Characters>76162</Characters>
  <Application>Microsoft Office Word</Application>
  <DocSecurity>0</DocSecurity>
  <Lines>634</Lines>
  <Paragraphs>183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מדינת ישראל</vt:lpstr>
    </vt:vector>
  </TitlesOfParts>
  <Company/>
  <LinksUpToDate>false</LinksUpToDate>
  <CharactersWithSpaces>92001</CharactersWithSpaces>
  <SharedDoc>false</SharedDoc>
  <HLinks>
    <vt:vector size="18" baseType="variant">
      <vt:variant>
        <vt:i4>6226015</vt:i4>
      </vt:variant>
      <vt:variant>
        <vt:i4>6</vt:i4>
      </vt:variant>
      <vt:variant>
        <vt:i4>0</vt:i4>
      </vt:variant>
      <vt:variant>
        <vt:i4>5</vt:i4>
      </vt:variant>
      <vt:variant>
        <vt:lpwstr>http://www.pirsum.gov.il/</vt:lpwstr>
      </vt:variant>
      <vt:variant>
        <vt:lpwstr/>
      </vt:variant>
      <vt:variant>
        <vt:i4>4522074</vt:i4>
      </vt:variant>
      <vt:variant>
        <vt:i4>3</vt:i4>
      </vt:variant>
      <vt:variant>
        <vt:i4>0</vt:i4>
      </vt:variant>
      <vt:variant>
        <vt:i4>5</vt:i4>
      </vt:variant>
      <vt:variant>
        <vt:lpwstr>http://www.mr.gov.il/</vt:lpwstr>
      </vt:variant>
      <vt:variant>
        <vt:lpwstr/>
      </vt:variant>
      <vt:variant>
        <vt:i4>7667729</vt:i4>
      </vt:variant>
      <vt:variant>
        <vt:i4>0</vt:i4>
      </vt:variant>
      <vt:variant>
        <vt:i4>0</vt:i4>
      </vt:variant>
      <vt:variant>
        <vt:i4>5</vt:i4>
      </vt:variant>
      <vt:variant>
        <vt:lpwstr>mailto:sharonc@lapam.gov.il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נתן בן יקיר;דורון גיסינגר</dc:creator>
  <cp:keywords/>
  <dc:description/>
  <cp:lastModifiedBy>נתן בן יקיר</cp:lastModifiedBy>
  <cp:revision>2</cp:revision>
  <cp:lastPrinted>2022-09-22T10:36:00Z</cp:lastPrinted>
  <dcterms:created xsi:type="dcterms:W3CDTF">2022-10-24T06:47:00Z</dcterms:created>
  <dcterms:modified xsi:type="dcterms:W3CDTF">2022-10-24T06:47:00Z</dcterms:modified>
</cp:coreProperties>
</file>